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3CA" w:rsidRPr="00501E17" w:rsidRDefault="000153CA" w:rsidP="00797A60">
      <w:pPr>
        <w:autoSpaceDN w:val="0"/>
        <w:spacing w:after="0" w:line="360" w:lineRule="auto"/>
        <w:ind w:left="-284"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1E17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</w:t>
      </w:r>
      <w:proofErr w:type="gramStart"/>
      <w:r w:rsidRPr="00501E17">
        <w:rPr>
          <w:rFonts w:ascii="Times New Roman" w:eastAsia="Times New Roman" w:hAnsi="Times New Roman" w:cs="Times New Roman"/>
          <w:sz w:val="28"/>
          <w:szCs w:val="28"/>
        </w:rPr>
        <w:t>образовании</w:t>
      </w:r>
      <w:proofErr w:type="gramEnd"/>
      <w:r w:rsidRPr="00501E17">
        <w:rPr>
          <w:rFonts w:ascii="Times New Roman" w:eastAsia="Times New Roman" w:hAnsi="Times New Roman" w:cs="Times New Roman"/>
          <w:sz w:val="28"/>
          <w:szCs w:val="28"/>
        </w:rPr>
        <w:t>, науки и молодё</w:t>
      </w:r>
      <w:r w:rsidR="005C2C1B">
        <w:rPr>
          <w:rFonts w:ascii="Times New Roman" w:eastAsia="Times New Roman" w:hAnsi="Times New Roman" w:cs="Times New Roman"/>
          <w:sz w:val="28"/>
          <w:szCs w:val="28"/>
        </w:rPr>
        <w:t xml:space="preserve">жной политики Краснодарского края </w:t>
      </w:r>
      <w:r w:rsidRPr="00501E17">
        <w:rPr>
          <w:rFonts w:ascii="Times New Roman" w:eastAsia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Краснодарского края «Краснодарский педагогический колледж»</w:t>
      </w:r>
    </w:p>
    <w:p w:rsidR="000153CA" w:rsidRPr="00501E17" w:rsidRDefault="000153CA" w:rsidP="000153CA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94BE8" w:rsidRPr="000857D6" w:rsidRDefault="00994BE8" w:rsidP="00994BE8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36"/>
        </w:rPr>
      </w:pPr>
      <w:r w:rsidRPr="000857D6">
        <w:rPr>
          <w:rStyle w:val="c0"/>
          <w:b/>
          <w:bCs/>
          <w:color w:val="000000"/>
          <w:sz w:val="40"/>
          <w:szCs w:val="28"/>
        </w:rPr>
        <w:t>Картотека игр,</w:t>
      </w:r>
    </w:p>
    <w:p w:rsidR="00994BE8" w:rsidRPr="000857D6" w:rsidRDefault="00994BE8" w:rsidP="00994BE8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36"/>
        </w:rPr>
      </w:pPr>
      <w:r w:rsidRPr="000857D6">
        <w:rPr>
          <w:rStyle w:val="c0"/>
          <w:b/>
          <w:bCs/>
          <w:color w:val="000000"/>
          <w:sz w:val="40"/>
          <w:szCs w:val="28"/>
        </w:rPr>
        <w:t>направленных на развитие социализации детей</w:t>
      </w:r>
    </w:p>
    <w:p w:rsidR="00994BE8" w:rsidRPr="000857D6" w:rsidRDefault="00994BE8" w:rsidP="00994BE8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40"/>
          <w:szCs w:val="28"/>
        </w:rPr>
      </w:pPr>
      <w:r w:rsidRPr="000857D6">
        <w:rPr>
          <w:rStyle w:val="c0"/>
          <w:b/>
          <w:bCs/>
          <w:color w:val="000000"/>
          <w:sz w:val="40"/>
          <w:szCs w:val="28"/>
        </w:rPr>
        <w:t>младшего школьного возраста с ОВЗ</w:t>
      </w:r>
      <w:r>
        <w:rPr>
          <w:rStyle w:val="c0"/>
          <w:b/>
          <w:bCs/>
          <w:color w:val="000000"/>
          <w:sz w:val="40"/>
          <w:szCs w:val="28"/>
        </w:rPr>
        <w:t xml:space="preserve"> во внеурочной деятельности</w:t>
      </w:r>
    </w:p>
    <w:p w:rsidR="000153CA" w:rsidRDefault="000153CA" w:rsidP="00910FE9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94BE8" w:rsidRPr="00501E17" w:rsidRDefault="00994BE8" w:rsidP="00910FE9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153CA" w:rsidRPr="00501E17" w:rsidRDefault="00994BE8" w:rsidP="000153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BE8">
        <w:rPr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5262660" cy="2960985"/>
            <wp:effectExtent l="19050" t="0" r="0" b="0"/>
            <wp:docPr id="4" name="Рисунок 1" descr="https://ugra-tv.ru/upload/iblock/dd3/dd3d4fbe7d79e1fe443af1434e70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gra-tv.ru/upload/iblock/dd3/dd3d4fbe7d79e1fe443af1434e7078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01" cy="296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3CA" w:rsidRPr="00501E17" w:rsidRDefault="000153CA" w:rsidP="000153C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53CA" w:rsidRPr="00501E17" w:rsidRDefault="000153CA" w:rsidP="00910FE9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0153CA" w:rsidRPr="00501E17" w:rsidRDefault="005A516C" w:rsidP="000153CA">
      <w:pPr>
        <w:autoSpaceDN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  <w:r w:rsidRPr="00501E17">
        <w:rPr>
          <w:rFonts w:ascii="Times New Roman" w:eastAsia="Times New Roman" w:hAnsi="Times New Roman" w:cs="Times New Roman"/>
          <w:sz w:val="28"/>
          <w:szCs w:val="28"/>
        </w:rPr>
        <w:t>Подготовила:</w:t>
      </w:r>
    </w:p>
    <w:p w:rsidR="000153CA" w:rsidRPr="00501E17" w:rsidRDefault="005A516C" w:rsidP="000153CA">
      <w:pPr>
        <w:autoSpaceDN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  <w:r w:rsidRPr="00501E17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E10A5">
        <w:rPr>
          <w:rFonts w:ascii="Times New Roman" w:eastAsia="Times New Roman" w:hAnsi="Times New Roman" w:cs="Times New Roman"/>
          <w:sz w:val="28"/>
          <w:szCs w:val="28"/>
        </w:rPr>
        <w:t>тудентка 3 курса группы «</w:t>
      </w:r>
      <w:proofErr w:type="spellStart"/>
      <w:r w:rsidR="002E10A5">
        <w:rPr>
          <w:rFonts w:ascii="Times New Roman" w:eastAsia="Times New Roman" w:hAnsi="Times New Roman" w:cs="Times New Roman"/>
          <w:sz w:val="28"/>
          <w:szCs w:val="28"/>
        </w:rPr>
        <w:t>Вкш</w:t>
      </w:r>
      <w:proofErr w:type="spellEnd"/>
      <w:r w:rsidR="000153CA" w:rsidRPr="00501E1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153CA" w:rsidRPr="00501E17" w:rsidRDefault="000153CA" w:rsidP="000153CA">
      <w:pPr>
        <w:autoSpaceDN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  <w:r w:rsidRPr="00501E17">
        <w:rPr>
          <w:rFonts w:ascii="Times New Roman" w:eastAsia="Times New Roman" w:hAnsi="Times New Roman" w:cs="Times New Roman"/>
          <w:sz w:val="28"/>
          <w:szCs w:val="28"/>
        </w:rPr>
        <w:t>школьного отделения</w:t>
      </w:r>
    </w:p>
    <w:p w:rsidR="000153CA" w:rsidRPr="00501E17" w:rsidRDefault="00994BE8" w:rsidP="000153CA">
      <w:pPr>
        <w:autoSpaceDN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Носкова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Анастасия Николаевна</w:t>
      </w:r>
    </w:p>
    <w:p w:rsidR="000153CA" w:rsidRPr="00501E17" w:rsidRDefault="000153CA" w:rsidP="000153CA">
      <w:pPr>
        <w:autoSpaceDN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</w:p>
    <w:p w:rsidR="000153CA" w:rsidRPr="00501E17" w:rsidRDefault="00193884" w:rsidP="000153CA">
      <w:pPr>
        <w:autoSpaceDN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  <w:r w:rsidRPr="00501E17">
        <w:rPr>
          <w:rFonts w:ascii="Times New Roman" w:eastAsia="Times New Roman" w:hAnsi="Times New Roman" w:cs="Times New Roman"/>
          <w:sz w:val="28"/>
          <w:szCs w:val="28"/>
        </w:rPr>
        <w:t>Н</w:t>
      </w:r>
      <w:r w:rsidR="000153CA" w:rsidRPr="00501E17">
        <w:rPr>
          <w:rFonts w:ascii="Times New Roman" w:eastAsia="Times New Roman" w:hAnsi="Times New Roman" w:cs="Times New Roman"/>
          <w:sz w:val="28"/>
          <w:szCs w:val="28"/>
        </w:rPr>
        <w:t>аучный руководитель:</w:t>
      </w:r>
    </w:p>
    <w:p w:rsidR="000153CA" w:rsidRPr="00501E17" w:rsidRDefault="002E10A5" w:rsidP="000153CA">
      <w:pPr>
        <w:autoSpaceDN w:val="0"/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Емельянова Ирина Валентиновна</w:t>
      </w:r>
    </w:p>
    <w:p w:rsidR="000153CA" w:rsidRPr="00501E17" w:rsidRDefault="000153CA" w:rsidP="000153CA">
      <w:pPr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153CA" w:rsidRPr="00501E17" w:rsidRDefault="000153CA" w:rsidP="000153CA">
      <w:pPr>
        <w:autoSpaceDN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84905" w:rsidRPr="00501E17" w:rsidRDefault="00284905" w:rsidP="00CC6515">
      <w:pPr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1B90" w:rsidRPr="00501E17" w:rsidRDefault="007E1D6D" w:rsidP="000153CA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Краснодар, 2021</w:t>
      </w:r>
    </w:p>
    <w:p w:rsidR="00D223F7" w:rsidRPr="003561E0" w:rsidRDefault="003561E0" w:rsidP="00AE7076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561E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1"/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180"/>
        <w:gridCol w:w="567"/>
      </w:tblGrid>
      <w:tr w:rsidR="00AE7076" w:rsidRPr="00501E17" w:rsidTr="00994BE8">
        <w:trPr>
          <w:trHeight w:val="360"/>
        </w:trPr>
        <w:tc>
          <w:tcPr>
            <w:tcW w:w="9180" w:type="dxa"/>
            <w:vAlign w:val="center"/>
          </w:tcPr>
          <w:p w:rsidR="00AE7076" w:rsidRPr="00501E17" w:rsidRDefault="00AE7076" w:rsidP="004660D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E17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ВВЕДЕНИЕ…………………………………………………………………….</w:t>
            </w:r>
          </w:p>
        </w:tc>
        <w:tc>
          <w:tcPr>
            <w:tcW w:w="567" w:type="dxa"/>
            <w:vAlign w:val="center"/>
          </w:tcPr>
          <w:p w:rsidR="00AE7076" w:rsidRPr="00501E17" w:rsidRDefault="004E53EE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E17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E7076" w:rsidRPr="00501E17" w:rsidTr="00994BE8">
        <w:trPr>
          <w:trHeight w:val="594"/>
        </w:trPr>
        <w:tc>
          <w:tcPr>
            <w:tcW w:w="9180" w:type="dxa"/>
            <w:vAlign w:val="center"/>
          </w:tcPr>
          <w:p w:rsidR="00AE7076" w:rsidRPr="00DC4919" w:rsidRDefault="00E234DA" w:rsidP="00E234DA">
            <w:pPr>
              <w:pStyle w:val="c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 xml:space="preserve">Игра на </w:t>
            </w:r>
            <w:r w:rsidRPr="00994BE8">
              <w:rPr>
                <w:rStyle w:val="c0"/>
                <w:color w:val="000000"/>
                <w:sz w:val="28"/>
                <w:szCs w:val="28"/>
              </w:rPr>
              <w:t>развитие умения устанавливать «обратную связь» при взаимодействии с другими людьми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r>
              <w:rPr>
                <w:bCs/>
                <w:color w:val="000000"/>
                <w:sz w:val="28"/>
                <w:szCs w:val="28"/>
              </w:rPr>
              <w:t>«Телеграф»……………………………..</w:t>
            </w:r>
          </w:p>
        </w:tc>
        <w:tc>
          <w:tcPr>
            <w:tcW w:w="567" w:type="dxa"/>
            <w:vAlign w:val="center"/>
          </w:tcPr>
          <w:p w:rsidR="00E234DA" w:rsidRDefault="00E234DA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7076" w:rsidRPr="00501E17" w:rsidRDefault="00994BE8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234DA" w:rsidRPr="00501E17" w:rsidTr="00994BE8">
        <w:trPr>
          <w:trHeight w:val="594"/>
        </w:trPr>
        <w:tc>
          <w:tcPr>
            <w:tcW w:w="9180" w:type="dxa"/>
            <w:vAlign w:val="center"/>
          </w:tcPr>
          <w:p w:rsidR="00E234DA" w:rsidRPr="00E234DA" w:rsidRDefault="00E234DA" w:rsidP="00E234DA">
            <w:pPr>
              <w:pStyle w:val="c5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Игра на </w:t>
            </w:r>
            <w:r>
              <w:rPr>
                <w:rStyle w:val="c0"/>
                <w:color w:val="000000"/>
                <w:sz w:val="28"/>
                <w:szCs w:val="28"/>
              </w:rPr>
              <w:t>развитие умения понимать друг друга, снятие психического напряжения, страха социальных контактов, коммуникативной робости «Магазин игрушек»…………………………………………………………….</w:t>
            </w:r>
          </w:p>
        </w:tc>
        <w:tc>
          <w:tcPr>
            <w:tcW w:w="567" w:type="dxa"/>
            <w:vAlign w:val="center"/>
          </w:tcPr>
          <w:p w:rsidR="00E234DA" w:rsidRDefault="00E234DA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34DA" w:rsidRDefault="00E234DA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34DA" w:rsidRDefault="00E234DA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234DA" w:rsidRPr="00501E17" w:rsidTr="00994BE8">
        <w:trPr>
          <w:trHeight w:val="594"/>
        </w:trPr>
        <w:tc>
          <w:tcPr>
            <w:tcW w:w="9180" w:type="dxa"/>
            <w:vAlign w:val="center"/>
          </w:tcPr>
          <w:p w:rsidR="00E234DA" w:rsidRPr="00DC4919" w:rsidRDefault="00E234DA" w:rsidP="00DC4919">
            <w:pPr>
              <w:pStyle w:val="c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Игра на развитие способности к установлению положительных взаимоотношений с другими людьми «Чемодан»……………………………</w:t>
            </w:r>
          </w:p>
        </w:tc>
        <w:tc>
          <w:tcPr>
            <w:tcW w:w="567" w:type="dxa"/>
            <w:vAlign w:val="center"/>
          </w:tcPr>
          <w:p w:rsidR="00E234DA" w:rsidRDefault="00E234DA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34DA" w:rsidRDefault="00E234DA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234DA" w:rsidRPr="00501E17" w:rsidTr="00994BE8">
        <w:trPr>
          <w:trHeight w:val="594"/>
        </w:trPr>
        <w:tc>
          <w:tcPr>
            <w:tcW w:w="9180" w:type="dxa"/>
            <w:vAlign w:val="center"/>
          </w:tcPr>
          <w:p w:rsidR="00E234DA" w:rsidRPr="00DC4919" w:rsidRDefault="008574C1" w:rsidP="00DC4919">
            <w:pPr>
              <w:pStyle w:val="c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на развитие</w:t>
            </w:r>
            <w:r w:rsidRPr="000F5773">
              <w:rPr>
                <w:sz w:val="28"/>
                <w:szCs w:val="28"/>
              </w:rPr>
              <w:t xml:space="preserve"> способности к установлению положительных взаимоотношений с другими людьми</w:t>
            </w:r>
            <w:r>
              <w:rPr>
                <w:sz w:val="28"/>
                <w:szCs w:val="28"/>
              </w:rPr>
              <w:t xml:space="preserve"> «Зеркало»…………………………….</w:t>
            </w:r>
          </w:p>
        </w:tc>
        <w:tc>
          <w:tcPr>
            <w:tcW w:w="567" w:type="dxa"/>
            <w:vAlign w:val="center"/>
          </w:tcPr>
          <w:p w:rsidR="00E234DA" w:rsidRDefault="00E234DA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574C1" w:rsidRDefault="008574C1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234DA" w:rsidRPr="00501E17" w:rsidTr="00994BE8">
        <w:trPr>
          <w:trHeight w:val="594"/>
        </w:trPr>
        <w:tc>
          <w:tcPr>
            <w:tcW w:w="9180" w:type="dxa"/>
            <w:vAlign w:val="center"/>
          </w:tcPr>
          <w:p w:rsidR="00E234DA" w:rsidRPr="00DC4919" w:rsidRDefault="008574C1" w:rsidP="00DC4919">
            <w:pPr>
              <w:pStyle w:val="c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на р</w:t>
            </w:r>
            <w:r w:rsidRPr="00D471A1">
              <w:rPr>
                <w:sz w:val="28"/>
                <w:szCs w:val="28"/>
              </w:rPr>
              <w:t>азвитие групповой сплоченности</w:t>
            </w:r>
            <w:r>
              <w:rPr>
                <w:sz w:val="28"/>
                <w:szCs w:val="28"/>
              </w:rPr>
              <w:t xml:space="preserve"> «Отправь письмо»……………..</w:t>
            </w:r>
          </w:p>
        </w:tc>
        <w:tc>
          <w:tcPr>
            <w:tcW w:w="567" w:type="dxa"/>
            <w:vAlign w:val="center"/>
          </w:tcPr>
          <w:p w:rsidR="00E234DA" w:rsidRDefault="008574C1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234DA" w:rsidRPr="00501E17" w:rsidTr="00994BE8">
        <w:trPr>
          <w:trHeight w:val="594"/>
        </w:trPr>
        <w:tc>
          <w:tcPr>
            <w:tcW w:w="9180" w:type="dxa"/>
            <w:vAlign w:val="center"/>
          </w:tcPr>
          <w:p w:rsidR="00E234DA" w:rsidRPr="00DC4919" w:rsidRDefault="008574C1" w:rsidP="00DC4919">
            <w:pPr>
              <w:pStyle w:val="c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на развитие</w:t>
            </w:r>
            <w:r w:rsidRPr="00DC4919">
              <w:rPr>
                <w:sz w:val="28"/>
                <w:szCs w:val="28"/>
              </w:rPr>
              <w:t xml:space="preserve"> чувств</w:t>
            </w:r>
            <w:r>
              <w:rPr>
                <w:sz w:val="28"/>
                <w:szCs w:val="28"/>
              </w:rPr>
              <w:t>а</w:t>
            </w:r>
            <w:r w:rsidRPr="00DC4919">
              <w:rPr>
                <w:sz w:val="28"/>
                <w:szCs w:val="28"/>
              </w:rPr>
              <w:t xml:space="preserve"> группового единства</w:t>
            </w:r>
            <w:r>
              <w:rPr>
                <w:sz w:val="28"/>
                <w:szCs w:val="28"/>
              </w:rPr>
              <w:t xml:space="preserve"> «Буря»……………………..</w:t>
            </w:r>
          </w:p>
        </w:tc>
        <w:tc>
          <w:tcPr>
            <w:tcW w:w="567" w:type="dxa"/>
            <w:vAlign w:val="center"/>
          </w:tcPr>
          <w:p w:rsidR="00E234DA" w:rsidRDefault="008574C1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234DA" w:rsidRPr="00501E17" w:rsidTr="00994BE8">
        <w:trPr>
          <w:trHeight w:val="594"/>
        </w:trPr>
        <w:tc>
          <w:tcPr>
            <w:tcW w:w="9180" w:type="dxa"/>
            <w:vAlign w:val="center"/>
          </w:tcPr>
          <w:p w:rsidR="00E234DA" w:rsidRPr="00DC4919" w:rsidRDefault="00B008B8" w:rsidP="00DC4919">
            <w:pPr>
              <w:pStyle w:val="c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на ф</w:t>
            </w:r>
            <w:r w:rsidRPr="00DC4919">
              <w:rPr>
                <w:sz w:val="28"/>
                <w:szCs w:val="28"/>
              </w:rPr>
              <w:t>ормирование группового единства</w:t>
            </w:r>
            <w:r>
              <w:rPr>
                <w:sz w:val="28"/>
                <w:szCs w:val="28"/>
              </w:rPr>
              <w:t xml:space="preserve"> «Путаница»…………………..</w:t>
            </w:r>
          </w:p>
        </w:tc>
        <w:tc>
          <w:tcPr>
            <w:tcW w:w="567" w:type="dxa"/>
            <w:vAlign w:val="center"/>
          </w:tcPr>
          <w:p w:rsidR="00E234DA" w:rsidRDefault="00B008B8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234DA" w:rsidRPr="00501E17" w:rsidTr="00994BE8">
        <w:trPr>
          <w:trHeight w:val="594"/>
        </w:trPr>
        <w:tc>
          <w:tcPr>
            <w:tcW w:w="9180" w:type="dxa"/>
            <w:vAlign w:val="center"/>
          </w:tcPr>
          <w:p w:rsidR="00E234DA" w:rsidRPr="00DC4919" w:rsidRDefault="00B008B8" w:rsidP="00B008B8">
            <w:pPr>
              <w:pStyle w:val="c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Игра на восприятие других детей «Переходы»………....................................</w:t>
            </w:r>
          </w:p>
        </w:tc>
        <w:tc>
          <w:tcPr>
            <w:tcW w:w="567" w:type="dxa"/>
            <w:vAlign w:val="center"/>
          </w:tcPr>
          <w:p w:rsidR="00E234DA" w:rsidRDefault="00B008B8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234DA" w:rsidRPr="00501E17" w:rsidTr="00994BE8">
        <w:trPr>
          <w:trHeight w:val="594"/>
        </w:trPr>
        <w:tc>
          <w:tcPr>
            <w:tcW w:w="9180" w:type="dxa"/>
            <w:vAlign w:val="center"/>
          </w:tcPr>
          <w:p w:rsidR="00E234DA" w:rsidRPr="00DC4919" w:rsidRDefault="00B008B8" w:rsidP="00DC4919">
            <w:pPr>
              <w:pStyle w:val="c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на развитие умения</w:t>
            </w:r>
            <w:r w:rsidRPr="00B008B8">
              <w:rPr>
                <w:sz w:val="28"/>
                <w:szCs w:val="28"/>
              </w:rPr>
              <w:t xml:space="preserve"> мысленно воспроизводить образы своих друзей и описывать их индивидуальные особенности</w:t>
            </w:r>
            <w:r>
              <w:rPr>
                <w:sz w:val="28"/>
                <w:szCs w:val="28"/>
              </w:rPr>
              <w:t xml:space="preserve"> «Угадай, кто это?»…………</w:t>
            </w:r>
          </w:p>
        </w:tc>
        <w:tc>
          <w:tcPr>
            <w:tcW w:w="567" w:type="dxa"/>
            <w:vAlign w:val="center"/>
          </w:tcPr>
          <w:p w:rsidR="00E234DA" w:rsidRDefault="00E234DA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008B8" w:rsidRDefault="00B008B8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234DA" w:rsidRPr="00501E17" w:rsidTr="00994BE8">
        <w:trPr>
          <w:trHeight w:val="594"/>
        </w:trPr>
        <w:tc>
          <w:tcPr>
            <w:tcW w:w="9180" w:type="dxa"/>
            <w:vAlign w:val="center"/>
          </w:tcPr>
          <w:p w:rsidR="00E234DA" w:rsidRPr="00DC4919" w:rsidRDefault="00B008B8" w:rsidP="00DC4919">
            <w:pPr>
              <w:pStyle w:val="c5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на развитие</w:t>
            </w:r>
            <w:r w:rsidRPr="00B008B8">
              <w:rPr>
                <w:sz w:val="28"/>
                <w:szCs w:val="28"/>
              </w:rPr>
              <w:t xml:space="preserve"> чувств</w:t>
            </w:r>
            <w:r>
              <w:rPr>
                <w:sz w:val="28"/>
                <w:szCs w:val="28"/>
              </w:rPr>
              <w:t>а</w:t>
            </w:r>
            <w:r w:rsidRPr="00B008B8">
              <w:rPr>
                <w:sz w:val="28"/>
                <w:szCs w:val="28"/>
              </w:rPr>
              <w:t xml:space="preserve"> ответственности за другого человека</w:t>
            </w:r>
            <w:r>
              <w:rPr>
                <w:sz w:val="28"/>
                <w:szCs w:val="28"/>
              </w:rPr>
              <w:t xml:space="preserve"> «Поводырь»……………………………………………………………………..</w:t>
            </w:r>
          </w:p>
        </w:tc>
        <w:tc>
          <w:tcPr>
            <w:tcW w:w="567" w:type="dxa"/>
            <w:vAlign w:val="center"/>
          </w:tcPr>
          <w:p w:rsidR="00B008B8" w:rsidRDefault="00B008B8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234DA" w:rsidRDefault="00B008B8" w:rsidP="00AE7076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E10A5" w:rsidRPr="00501E17" w:rsidTr="00994BE8">
        <w:trPr>
          <w:trHeight w:val="353"/>
        </w:trPr>
        <w:tc>
          <w:tcPr>
            <w:tcW w:w="9180" w:type="dxa"/>
            <w:vAlign w:val="center"/>
          </w:tcPr>
          <w:p w:rsidR="002E10A5" w:rsidRPr="002E10A5" w:rsidRDefault="002E10A5" w:rsidP="002E10A5">
            <w:pPr>
              <w:tabs>
                <w:tab w:val="left" w:pos="0"/>
              </w:tabs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E17"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ЧЕНИЕ ……………………………………………………………….</w:t>
            </w:r>
            <w:r w:rsidRPr="00501E1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" w:type="dxa"/>
            <w:vAlign w:val="center"/>
          </w:tcPr>
          <w:p w:rsidR="002E10A5" w:rsidRDefault="0019125C" w:rsidP="004E53EE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955BC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E10A5" w:rsidRPr="00501E17" w:rsidTr="00994BE8">
        <w:trPr>
          <w:trHeight w:val="353"/>
        </w:trPr>
        <w:tc>
          <w:tcPr>
            <w:tcW w:w="9180" w:type="dxa"/>
            <w:vAlign w:val="center"/>
          </w:tcPr>
          <w:p w:rsidR="002E10A5" w:rsidRPr="002E10A5" w:rsidRDefault="002E10A5" w:rsidP="002E10A5">
            <w:pPr>
              <w:tabs>
                <w:tab w:val="left" w:pos="0"/>
              </w:tabs>
              <w:autoSpaceDN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1E17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ИСПОЛЬ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ЗОВАННЫХ ИСТОЧНИКОВ ………………………….</w:t>
            </w:r>
          </w:p>
        </w:tc>
        <w:tc>
          <w:tcPr>
            <w:tcW w:w="567" w:type="dxa"/>
            <w:vAlign w:val="center"/>
          </w:tcPr>
          <w:p w:rsidR="002E10A5" w:rsidRDefault="00955BC0" w:rsidP="004E53EE">
            <w:pPr>
              <w:tabs>
                <w:tab w:val="left" w:pos="-148"/>
              </w:tabs>
              <w:autoSpaceDN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505AE2" w:rsidRPr="00501E17" w:rsidRDefault="00505AE2" w:rsidP="00B55198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5AE2" w:rsidRPr="00501E17" w:rsidRDefault="00505AE2" w:rsidP="00B55198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5AE2" w:rsidRPr="00501E17" w:rsidRDefault="00505AE2" w:rsidP="00B55198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5AE2" w:rsidRPr="00501E17" w:rsidRDefault="00505AE2" w:rsidP="00B55198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5AE2" w:rsidRPr="00501E17" w:rsidRDefault="00505AE2" w:rsidP="00B55198">
      <w:pPr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34DA" w:rsidRDefault="00E234D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561E0" w:rsidRDefault="003561E0" w:rsidP="00E234DA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05AE2" w:rsidRPr="00994BE8" w:rsidRDefault="00994BE8" w:rsidP="00E234DA">
      <w:pPr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4BE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</w:t>
      </w:r>
      <w:r w:rsidR="00505AE2" w:rsidRPr="00994BE8">
        <w:rPr>
          <w:rFonts w:ascii="Times New Roman" w:eastAsia="Times New Roman" w:hAnsi="Times New Roman" w:cs="Times New Roman"/>
          <w:b/>
          <w:sz w:val="28"/>
          <w:szCs w:val="28"/>
        </w:rPr>
        <w:t>ВЕДЕНИЕ</w:t>
      </w:r>
    </w:p>
    <w:p w:rsidR="00994BE8" w:rsidRDefault="00994BE8" w:rsidP="00994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4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Внеурочная деятельность во многом выступает как помощь учителю и </w:t>
      </w:r>
      <w:proofErr w:type="gramStart"/>
      <w:r w:rsidRPr="00994BE8">
        <w:rPr>
          <w:rFonts w:ascii="Times New Roman" w:hAnsi="Times New Roman" w:cs="Times New Roman"/>
          <w:sz w:val="28"/>
          <w:szCs w:val="28"/>
          <w:shd w:val="clear" w:color="auto" w:fill="FFFFFF"/>
        </w:rPr>
        <w:t>обучающимся</w:t>
      </w:r>
      <w:proofErr w:type="gramEnd"/>
      <w:r w:rsidRPr="00994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ОВЗ на начальных этапах адаптации к школьной среде. </w:t>
      </w:r>
      <w:proofErr w:type="gramStart"/>
      <w:r w:rsidRPr="00994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Различные формы организации внеурочной деятельности способны сформировать учебную мотивацию у обучающихся младшего школьного возраста, создать дополнительные условия для развития обучающихся в освоении нового вида деятельности, а также сформировать коллективное сознание, посредством установления межличностных отношений. </w:t>
      </w:r>
      <w:proofErr w:type="gramEnd"/>
    </w:p>
    <w:p w:rsidR="00994BE8" w:rsidRPr="00994BE8" w:rsidRDefault="00994BE8" w:rsidP="00994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4BE8">
        <w:rPr>
          <w:rFonts w:ascii="Times New Roman" w:hAnsi="Times New Roman" w:cs="Times New Roman"/>
          <w:color w:val="000000"/>
          <w:sz w:val="28"/>
          <w:szCs w:val="28"/>
        </w:rPr>
        <w:t xml:space="preserve">Главная проблема обучающегося с ограниченными </w:t>
      </w:r>
      <w:r w:rsidRPr="00994BE8">
        <w:rPr>
          <w:rFonts w:ascii="Times New Roman" w:hAnsi="Times New Roman" w:cs="Times New Roman"/>
          <w:sz w:val="28"/>
          <w:szCs w:val="28"/>
        </w:rPr>
        <w:t xml:space="preserve">возможностями здоровья </w:t>
      </w:r>
      <w:r w:rsidRPr="00994BE8">
        <w:rPr>
          <w:rFonts w:ascii="Times New Roman" w:hAnsi="Times New Roman" w:cs="Times New Roman"/>
          <w:color w:val="000000"/>
          <w:sz w:val="28"/>
          <w:szCs w:val="28"/>
        </w:rPr>
        <w:t>заключается в нарушении его связи с миром, в ограниченной мобильности, бедности контактов со сверстниками и взрослыми, в ограниченном общении с природой, недоступности ряда культурных ценностей, а иногда и элементарного образования.</w:t>
      </w:r>
      <w:r w:rsidRPr="00994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94BE8" w:rsidRPr="00994BE8" w:rsidRDefault="00994BE8" w:rsidP="00994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4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Одной из важнейших задач деятельности классного руководителя на протяжении всех лет его </w:t>
      </w:r>
      <w:proofErr w:type="gramStart"/>
      <w:r w:rsidRPr="00994BE8">
        <w:rPr>
          <w:rFonts w:ascii="Times New Roman" w:hAnsi="Times New Roman" w:cs="Times New Roman"/>
          <w:sz w:val="28"/>
          <w:szCs w:val="28"/>
          <w:shd w:val="clear" w:color="auto" w:fill="FFFFFF"/>
        </w:rPr>
        <w:t>работы</w:t>
      </w:r>
      <w:proofErr w:type="gramEnd"/>
      <w:r w:rsidRPr="00994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данным составом обучающихся является формирование сплоченного коллектива класса, что предполагает постоянное развитие и совершенствование всех сторон коллективной жизни, преодоление возникающих в ходе этого процесса противоречий, постоянного возрастания роли социализации в формировании личности каждого обучающегося. </w:t>
      </w:r>
    </w:p>
    <w:p w:rsidR="00994BE8" w:rsidRPr="00994BE8" w:rsidRDefault="00994BE8" w:rsidP="00994BE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4BE8">
        <w:rPr>
          <w:rFonts w:ascii="Times New Roman" w:hAnsi="Times New Roman" w:cs="Times New Roman"/>
          <w:sz w:val="28"/>
          <w:szCs w:val="28"/>
          <w:shd w:val="clear" w:color="auto" w:fill="FFFFFF"/>
        </w:rPr>
        <w:t>Сущность игры как вида деятельности заключается в том, что дети отражают в ней различные стороны жизни, особенности взаимоотношений взрослых, уточняют свои знания об окружающей действительности. Игра - есть, своего рода, средством познания ребенком действительности.</w:t>
      </w:r>
    </w:p>
    <w:p w:rsidR="00994BE8" w:rsidRPr="00994BE8" w:rsidRDefault="00994BE8" w:rsidP="00994BE8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994BE8">
        <w:rPr>
          <w:sz w:val="28"/>
          <w:szCs w:val="28"/>
        </w:rPr>
        <w:t>Данный материал дидактических игр направлен на социализацию обучающихся младшего школьного возраста.</w:t>
      </w:r>
      <w:proofErr w:type="gramEnd"/>
      <w:r w:rsidRPr="00994BE8">
        <w:rPr>
          <w:sz w:val="28"/>
          <w:szCs w:val="28"/>
        </w:rPr>
        <w:t xml:space="preserve"> Данный сборник игр будет полезным для использования учителям начальных классов, а также педагогическим работникам, которые работают с детьми данной возрастной группы.</w:t>
      </w:r>
    </w:p>
    <w:p w:rsidR="00994BE8" w:rsidRPr="00994BE8" w:rsidRDefault="00DC4919" w:rsidP="00DC4919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94BE8">
        <w:rPr>
          <w:rStyle w:val="c0"/>
          <w:b/>
          <w:bCs/>
          <w:color w:val="000000"/>
          <w:sz w:val="28"/>
          <w:szCs w:val="28"/>
        </w:rPr>
        <w:lastRenderedPageBreak/>
        <w:t>ИГРЫ,</w:t>
      </w:r>
      <w:r>
        <w:rPr>
          <w:color w:val="000000"/>
        </w:rPr>
        <w:t xml:space="preserve"> </w:t>
      </w:r>
      <w:r w:rsidRPr="00994BE8">
        <w:rPr>
          <w:rStyle w:val="c0"/>
          <w:b/>
          <w:bCs/>
          <w:color w:val="000000"/>
          <w:sz w:val="28"/>
          <w:szCs w:val="28"/>
        </w:rPr>
        <w:t>НАПРАВЛЕННЫХ НА РАЗВИТИЕ СОЦИАЛИЗАЦИИ ДЕТЕЙ</w:t>
      </w:r>
    </w:p>
    <w:p w:rsidR="00994BE8" w:rsidRPr="00994BE8" w:rsidRDefault="00DC4919" w:rsidP="00994BE8">
      <w:pPr>
        <w:pStyle w:val="c5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8"/>
          <w:szCs w:val="28"/>
        </w:rPr>
      </w:pPr>
      <w:r w:rsidRPr="00994BE8">
        <w:rPr>
          <w:rStyle w:val="c0"/>
          <w:b/>
          <w:bCs/>
          <w:color w:val="000000"/>
          <w:sz w:val="28"/>
          <w:szCs w:val="28"/>
        </w:rPr>
        <w:t>МЛАДШЕГО ШКОЛЬНОГО ВОЗРАСТА С ОВЗ ВО ВНЕУРОЧНОЙ ДЕЯТЕЛЬНОСТИ</w:t>
      </w:r>
    </w:p>
    <w:p w:rsidR="00994BE8" w:rsidRDefault="00994BE8" w:rsidP="00994B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rStyle w:val="c0"/>
          <w:b/>
          <w:bCs/>
          <w:color w:val="000000"/>
          <w:sz w:val="28"/>
          <w:szCs w:val="28"/>
        </w:rPr>
      </w:pPr>
    </w:p>
    <w:p w:rsidR="00994BE8" w:rsidRPr="00994BE8" w:rsidRDefault="00994BE8" w:rsidP="00994BE8">
      <w:pPr>
        <w:pStyle w:val="c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7"/>
          <w:szCs w:val="27"/>
        </w:rPr>
      </w:pPr>
      <w:r w:rsidRPr="00994BE8">
        <w:rPr>
          <w:rStyle w:val="c0"/>
          <w:b/>
          <w:bCs/>
          <w:color w:val="000000"/>
          <w:sz w:val="28"/>
          <w:szCs w:val="28"/>
        </w:rPr>
        <w:t>«Телеграф»</w:t>
      </w:r>
    </w:p>
    <w:p w:rsidR="00994BE8" w:rsidRPr="00994BE8" w:rsidRDefault="00994BE8" w:rsidP="00994BE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994BE8">
        <w:rPr>
          <w:rStyle w:val="c0"/>
          <w:color w:val="000000"/>
          <w:sz w:val="28"/>
          <w:szCs w:val="28"/>
        </w:rPr>
        <w:t>Цель: развитие умения устанавливать «обратную связь» при взаимодействии с другими людьми.</w:t>
      </w:r>
    </w:p>
    <w:p w:rsidR="000F5773" w:rsidRDefault="000F5773" w:rsidP="000F5773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00300" cy="1659526"/>
            <wp:effectExtent l="19050" t="0" r="0" b="0"/>
            <wp:docPr id="12" name="Рисунок 1" descr="https://stihi.ru/pics/2019/08/25/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9/08/25/6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E8" w:rsidRPr="00994BE8" w:rsidRDefault="00DC4919" w:rsidP="00994BE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proofErr w:type="gramStart"/>
      <w:r>
        <w:rPr>
          <w:rStyle w:val="c0"/>
          <w:color w:val="000000"/>
          <w:sz w:val="28"/>
          <w:szCs w:val="28"/>
        </w:rPr>
        <w:t>Ход: ч</w:t>
      </w:r>
      <w:r w:rsidR="00994BE8" w:rsidRPr="00994BE8">
        <w:rPr>
          <w:rStyle w:val="c0"/>
          <w:color w:val="000000"/>
          <w:sz w:val="28"/>
          <w:szCs w:val="28"/>
        </w:rPr>
        <w:t>етыре ребенка – «связисты»; остальные – наблюдатели; учитель  – отправитель телеграммы; один ребенок – ее получатель.</w:t>
      </w:r>
      <w:proofErr w:type="gramEnd"/>
      <w:r w:rsidR="00994BE8" w:rsidRPr="00994BE8">
        <w:rPr>
          <w:rStyle w:val="c0"/>
          <w:color w:val="000000"/>
          <w:sz w:val="28"/>
          <w:szCs w:val="28"/>
        </w:rPr>
        <w:t xml:space="preserve"> Связисты и получатель телеграммы выходят за дверь. Учитель приглашает одного связиста и зачитывает ему текст телеграммы один раз. Первый связист, чтобы лучше запомнить текст, может задавать уточняющие вопросы. Затем он приглашает второго связиста и передает ему услышанный текст; второй – третьему; третий – четвертому; четвертый – получателю. Получатель пересказывает услышанное наблюдателям и спрашивает: </w:t>
      </w:r>
      <w:proofErr w:type="gramStart"/>
      <w:r w:rsidR="00994BE8" w:rsidRPr="00994BE8">
        <w:rPr>
          <w:rStyle w:val="c0"/>
          <w:color w:val="000000"/>
          <w:sz w:val="28"/>
          <w:szCs w:val="28"/>
        </w:rPr>
        <w:t>верно</w:t>
      </w:r>
      <w:proofErr w:type="gramEnd"/>
      <w:r w:rsidR="00994BE8" w:rsidRPr="00994BE8">
        <w:rPr>
          <w:rStyle w:val="c0"/>
          <w:color w:val="000000"/>
          <w:sz w:val="28"/>
          <w:szCs w:val="28"/>
        </w:rPr>
        <w:t xml:space="preserve"> ли он все понял?</w:t>
      </w:r>
    </w:p>
    <w:p w:rsidR="00994BE8" w:rsidRPr="00994BE8" w:rsidRDefault="00994BE8" w:rsidP="00994BE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994BE8">
        <w:rPr>
          <w:rStyle w:val="c0"/>
          <w:color w:val="000000"/>
          <w:sz w:val="28"/>
          <w:szCs w:val="28"/>
          <w:u w:val="single"/>
        </w:rPr>
        <w:t>Примерный текст.</w:t>
      </w:r>
      <w:r w:rsidRPr="00994BE8">
        <w:rPr>
          <w:rStyle w:val="c0"/>
          <w:color w:val="000000"/>
          <w:sz w:val="28"/>
          <w:szCs w:val="28"/>
        </w:rPr>
        <w:t> Вылетаю рейсом 47. Встречай в 13.00 по московскому времени. Не забудь про конфеты и цветы. До встречи. Твой друг.</w:t>
      </w:r>
    </w:p>
    <w:p w:rsidR="00BD2478" w:rsidRPr="00501E17" w:rsidRDefault="00BD2478" w:rsidP="000F5773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DC4919" w:rsidRDefault="00DC4919" w:rsidP="00994BE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0"/>
          <w:b/>
          <w:bCs/>
          <w:color w:val="000000"/>
          <w:sz w:val="28"/>
          <w:szCs w:val="28"/>
        </w:rPr>
      </w:pPr>
    </w:p>
    <w:p w:rsidR="00DC4919" w:rsidRDefault="00DC4919" w:rsidP="00994BE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0"/>
          <w:b/>
          <w:bCs/>
          <w:color w:val="000000"/>
          <w:sz w:val="28"/>
          <w:szCs w:val="28"/>
        </w:rPr>
      </w:pPr>
    </w:p>
    <w:p w:rsidR="00DC4919" w:rsidRDefault="00DC4919" w:rsidP="00994BE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0"/>
          <w:b/>
          <w:bCs/>
          <w:color w:val="000000"/>
          <w:sz w:val="28"/>
          <w:szCs w:val="28"/>
        </w:rPr>
      </w:pPr>
    </w:p>
    <w:p w:rsidR="00DC4919" w:rsidRDefault="00DC4919" w:rsidP="00994BE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0"/>
          <w:b/>
          <w:bCs/>
          <w:color w:val="000000"/>
          <w:sz w:val="28"/>
          <w:szCs w:val="28"/>
        </w:rPr>
      </w:pPr>
    </w:p>
    <w:p w:rsidR="00DC4919" w:rsidRDefault="00DC4919" w:rsidP="00994BE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0"/>
          <w:b/>
          <w:bCs/>
          <w:color w:val="000000"/>
          <w:sz w:val="28"/>
          <w:szCs w:val="28"/>
        </w:rPr>
      </w:pPr>
    </w:p>
    <w:p w:rsidR="00DC4919" w:rsidRDefault="00DC4919" w:rsidP="00994BE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0"/>
          <w:b/>
          <w:bCs/>
          <w:color w:val="000000"/>
          <w:sz w:val="28"/>
          <w:szCs w:val="28"/>
        </w:rPr>
      </w:pPr>
    </w:p>
    <w:p w:rsidR="00994BE8" w:rsidRDefault="00994BE8" w:rsidP="00994BE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lastRenderedPageBreak/>
        <w:t>«Магазин игрушек»</w:t>
      </w:r>
    </w:p>
    <w:p w:rsidR="00994BE8" w:rsidRDefault="00994BE8" w:rsidP="00994BE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Цель: развитие умения понимать друг друга, снятие психического напряжения, страха социальных контактов, коммуникативной робости.</w:t>
      </w:r>
    </w:p>
    <w:p w:rsidR="000F5773" w:rsidRDefault="000F5773" w:rsidP="000F5773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28875" cy="1957412"/>
            <wp:effectExtent l="19050" t="0" r="9525" b="0"/>
            <wp:docPr id="13" name="Рисунок 4" descr="https://kolomnagrad.ru/uploads/posts/2020-05/1590414288_det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lomnagrad.ru/uploads/posts/2020-05/1590414288_deti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95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BE8" w:rsidRDefault="00994BE8" w:rsidP="00994BE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Ход: дети делятся на две группы – «покупатели» и «игрушки». Последние загадывают, какой игрушкой каждый из них будет, и принимают позы, характерные для них. Покупатели подходят к ним и спрашивают: что это за игрушки? Каждая игрушка, услышав вопрос, начинает двигаться, совершая характерные для нее действия. Покупатель должен догадаться, какую игрушку ему показывают. Кто не догадался – уходит без покупки.</w:t>
      </w:r>
    </w:p>
    <w:p w:rsidR="00994BE8" w:rsidRDefault="00994BE8" w:rsidP="00994BE8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</w:p>
    <w:p w:rsidR="000F5773" w:rsidRDefault="000F5773" w:rsidP="000F577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  <w:r>
        <w:rPr>
          <w:rStyle w:val="c0"/>
          <w:b/>
          <w:bCs/>
          <w:color w:val="000000"/>
          <w:sz w:val="28"/>
          <w:szCs w:val="28"/>
        </w:rPr>
        <w:t>«Чемодан»</w:t>
      </w:r>
    </w:p>
    <w:p w:rsidR="000F5773" w:rsidRDefault="000F5773" w:rsidP="000F577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Цель: развитие способности к установлению положительных взаимоотношений с другими людьми.</w:t>
      </w:r>
    </w:p>
    <w:p w:rsidR="000F5773" w:rsidRDefault="000F5773" w:rsidP="000F577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2954298" cy="2257425"/>
            <wp:effectExtent l="19050" t="0" r="0" b="0"/>
            <wp:docPr id="14" name="Рисунок 7" descr="https://avatars.mds.yandex.net/get-zen_doc/28845/pub_5bc36e4c3d6fca00abb0b79b_5bc36f6cd0d8c800ab16a6f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28845/pub_5bc36e4c3d6fca00abb0b79b_5bc36f6cd0d8c800ab16a6fd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97" cy="225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773" w:rsidRDefault="000F5773" w:rsidP="000F577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Ход: Для того</w:t>
      </w:r>
      <w:proofErr w:type="gramStart"/>
      <w:r>
        <w:rPr>
          <w:rStyle w:val="c0"/>
          <w:color w:val="000000"/>
          <w:sz w:val="28"/>
          <w:szCs w:val="28"/>
        </w:rPr>
        <w:t>,</w:t>
      </w:r>
      <w:proofErr w:type="gramEnd"/>
      <w:r>
        <w:rPr>
          <w:rStyle w:val="c0"/>
          <w:color w:val="000000"/>
          <w:sz w:val="28"/>
          <w:szCs w:val="28"/>
        </w:rPr>
        <w:t xml:space="preserve"> чтобы сыграть в эту игру, нам необходимо разделиться на две команды. Для этого у меня есть разрезные картинки, каждый возьмите для </w:t>
      </w:r>
      <w:r>
        <w:rPr>
          <w:rStyle w:val="c0"/>
          <w:color w:val="000000"/>
          <w:sz w:val="28"/>
          <w:szCs w:val="28"/>
        </w:rPr>
        <w:lastRenderedPageBreak/>
        <w:t xml:space="preserve">себя один фрагмент картинки. Ваша задача – собрать картинку, найти место свое команде. Далее воспитатель предлагает детям воображаемую ситуацию: они едут отдыхать без взрослых. Накануне сами складывают свой чемодан. Чтобы ничего не забыть, надо составить список необходимого и того, что поможет </w:t>
      </w:r>
      <w:proofErr w:type="gramStart"/>
      <w:r>
        <w:rPr>
          <w:rStyle w:val="c0"/>
          <w:color w:val="000000"/>
          <w:sz w:val="28"/>
          <w:szCs w:val="28"/>
        </w:rPr>
        <w:t>побыстрее</w:t>
      </w:r>
      <w:proofErr w:type="gramEnd"/>
      <w:r>
        <w:rPr>
          <w:rStyle w:val="c0"/>
          <w:color w:val="000000"/>
          <w:sz w:val="28"/>
          <w:szCs w:val="28"/>
        </w:rPr>
        <w:t xml:space="preserve"> познакомиться с другими детьми.  Список нужно составить с помощью схем, рисунков, значков.</w:t>
      </w:r>
    </w:p>
    <w:p w:rsidR="000F5773" w:rsidRDefault="000F5773" w:rsidP="000F577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>Командам необходимо приготовить материалы, обсудить и зарисовать, что нужно взять для путешествия. Для этого вам отводиться 10 минут (ставятся песочные часы). По истечении времени, ведущий предлагает поменяться списками – зарисовками и отгадать, что же другая команда берет с собой в путешествие.</w:t>
      </w:r>
    </w:p>
    <w:p w:rsidR="000F5773" w:rsidRDefault="000F5773" w:rsidP="000F5773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rStyle w:val="c0"/>
          <w:color w:val="000000"/>
          <w:sz w:val="28"/>
          <w:szCs w:val="28"/>
        </w:rPr>
        <w:t xml:space="preserve">Организуя данную игру, мы с вами использовали правила </w:t>
      </w:r>
      <w:proofErr w:type="spellStart"/>
      <w:r>
        <w:rPr>
          <w:rStyle w:val="c0"/>
          <w:color w:val="000000"/>
          <w:sz w:val="28"/>
          <w:szCs w:val="28"/>
        </w:rPr>
        <w:t>социо-игровой</w:t>
      </w:r>
      <w:proofErr w:type="spellEnd"/>
      <w:r>
        <w:rPr>
          <w:rStyle w:val="c0"/>
          <w:color w:val="000000"/>
          <w:sz w:val="28"/>
          <w:szCs w:val="28"/>
        </w:rPr>
        <w:t xml:space="preserve"> технологии: работа в малых группах, смена лидера, смена мизансцен, интеграция видов деятельности (социализация, коммуникация, продуктивная, поисковая и др.).</w:t>
      </w:r>
    </w:p>
    <w:p w:rsidR="000F5773" w:rsidRDefault="000F5773" w:rsidP="000F5773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0F5773" w:rsidRPr="000F5773" w:rsidRDefault="000F5773" w:rsidP="000F5773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0F5773">
        <w:rPr>
          <w:b/>
          <w:sz w:val="28"/>
          <w:szCs w:val="28"/>
        </w:rPr>
        <w:t>«Зеркало»</w:t>
      </w:r>
    </w:p>
    <w:p w:rsidR="000F5773" w:rsidRDefault="000F5773" w:rsidP="000F5773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F5773">
        <w:rPr>
          <w:sz w:val="28"/>
          <w:szCs w:val="28"/>
        </w:rPr>
        <w:t>Цель: </w:t>
      </w:r>
      <w:r w:rsidR="00DC4919">
        <w:rPr>
          <w:sz w:val="28"/>
          <w:szCs w:val="28"/>
        </w:rPr>
        <w:t>развитие</w:t>
      </w:r>
      <w:r w:rsidRPr="000F5773">
        <w:rPr>
          <w:sz w:val="28"/>
          <w:szCs w:val="28"/>
        </w:rPr>
        <w:t xml:space="preserve"> способности к установлению положительных взаимоотношений с другими людьми.</w:t>
      </w:r>
    </w:p>
    <w:p w:rsidR="000F5773" w:rsidRPr="000F5773" w:rsidRDefault="000F5773" w:rsidP="000F5773">
      <w:pPr>
        <w:pStyle w:val="a5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02976" cy="2269481"/>
            <wp:effectExtent l="19050" t="0" r="6974" b="0"/>
            <wp:docPr id="25" name="Рисунок 10" descr="https://i.pinimg.com/originals/70/00/9c/70009ca8b989e92e3fae9cf6b1742f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70/00/9c/70009ca8b989e92e3fae9cf6b1742f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904" cy="227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19" w:rsidRPr="00DC4919" w:rsidRDefault="000F5773" w:rsidP="00DC491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Ход</w:t>
      </w:r>
      <w:r w:rsidRPr="000F577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</w:t>
      </w:r>
      <w:r w:rsidRPr="000F5773">
        <w:rPr>
          <w:sz w:val="28"/>
          <w:szCs w:val="28"/>
        </w:rPr>
        <w:t>грающие</w:t>
      </w:r>
      <w:proofErr w:type="gramEnd"/>
      <w:r w:rsidRPr="000F5773">
        <w:rPr>
          <w:sz w:val="28"/>
          <w:szCs w:val="28"/>
        </w:rPr>
        <w:t xml:space="preserve"> стоят парами лицом друг к другу. Один из партнёров – «зеркало», другой – стоящий перед ним. «Зеркало» должно повторять движения.</w:t>
      </w:r>
    </w:p>
    <w:p w:rsidR="00D471A1" w:rsidRPr="00D471A1" w:rsidRDefault="00D471A1" w:rsidP="00D471A1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D471A1">
        <w:rPr>
          <w:b/>
          <w:sz w:val="28"/>
          <w:szCs w:val="28"/>
        </w:rPr>
        <w:lastRenderedPageBreak/>
        <w:t>«</w:t>
      </w:r>
      <w:r w:rsidR="00B008B8">
        <w:rPr>
          <w:b/>
          <w:sz w:val="28"/>
          <w:szCs w:val="28"/>
        </w:rPr>
        <w:t>Отправь</w:t>
      </w:r>
      <w:r w:rsidRPr="00D471A1">
        <w:rPr>
          <w:b/>
          <w:sz w:val="28"/>
          <w:szCs w:val="28"/>
        </w:rPr>
        <w:t xml:space="preserve"> письмо»</w:t>
      </w:r>
    </w:p>
    <w:p w:rsidR="00D471A1" w:rsidRPr="00D471A1" w:rsidRDefault="008574C1" w:rsidP="00D471A1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 р</w:t>
      </w:r>
      <w:r w:rsidR="00D471A1" w:rsidRPr="00D471A1">
        <w:rPr>
          <w:sz w:val="28"/>
          <w:szCs w:val="28"/>
        </w:rPr>
        <w:t>азвитие групповой сплоченности.</w:t>
      </w:r>
    </w:p>
    <w:p w:rsidR="00D471A1" w:rsidRDefault="00D471A1" w:rsidP="00D471A1">
      <w:pPr>
        <w:pStyle w:val="a5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690919" cy="1800225"/>
            <wp:effectExtent l="19050" t="0" r="0" b="0"/>
            <wp:docPr id="28" name="Рисунок 13" descr="https://fb.ru/media/i/1/3/8/1/6/3/1/i/138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b.ru/media/i/1/3/8/1/6/3/1/i/13816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92" cy="180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A1" w:rsidRPr="00D471A1" w:rsidRDefault="00D471A1" w:rsidP="00D471A1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D471A1">
        <w:rPr>
          <w:sz w:val="28"/>
          <w:szCs w:val="28"/>
        </w:rPr>
        <w:t>Ход</w:t>
      </w:r>
      <w:r>
        <w:rPr>
          <w:sz w:val="28"/>
          <w:szCs w:val="28"/>
        </w:rPr>
        <w:t>: и</w:t>
      </w:r>
      <w:r w:rsidRPr="00D471A1">
        <w:rPr>
          <w:sz w:val="28"/>
          <w:szCs w:val="28"/>
        </w:rPr>
        <w:t>грающие стоят по кругу, крепко держась за руки.</w:t>
      </w:r>
      <w:proofErr w:type="gramEnd"/>
      <w:r w:rsidRPr="00D471A1">
        <w:rPr>
          <w:sz w:val="28"/>
          <w:szCs w:val="28"/>
        </w:rPr>
        <w:t xml:space="preserve"> Водящий – почтальон – в центре круга. Он говорит: «Я посылаю письмо от Сережи к Лене». Сережа начинает передавать «письмо». Он нажимает руку своему соседу справа или слева, тот пожимает следующему и так дальше по кругу, пока «письмо» не дойдет до Лены.</w:t>
      </w:r>
    </w:p>
    <w:p w:rsidR="00D471A1" w:rsidRPr="00D471A1" w:rsidRDefault="00D471A1" w:rsidP="00D471A1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471A1">
        <w:rPr>
          <w:sz w:val="28"/>
          <w:szCs w:val="28"/>
        </w:rPr>
        <w:t>Цель почтальона – «перехватить» письмо, т.е. увидеть, у кого из детей оно находится.</w:t>
      </w:r>
    </w:p>
    <w:p w:rsidR="00D471A1" w:rsidRPr="00D471A1" w:rsidRDefault="00D471A1" w:rsidP="00D471A1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471A1">
        <w:rPr>
          <w:sz w:val="28"/>
          <w:szCs w:val="28"/>
        </w:rPr>
        <w:t>Ребенок водит до тех пор, пока письмо не будет «перехвачено». Желательно, чтобы каждый ребенок побывал в роли почтальона.</w:t>
      </w:r>
    </w:p>
    <w:p w:rsidR="000F5773" w:rsidRDefault="000F5773" w:rsidP="000F5773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D471A1" w:rsidRPr="00DC4919" w:rsidRDefault="00D471A1" w:rsidP="00DC4919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DC4919">
        <w:rPr>
          <w:b/>
          <w:sz w:val="28"/>
          <w:szCs w:val="28"/>
        </w:rPr>
        <w:t>«Буря»</w:t>
      </w:r>
    </w:p>
    <w:p w:rsidR="00D471A1" w:rsidRPr="00DC4919" w:rsidRDefault="00DC4919" w:rsidP="00D471A1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 развитие</w:t>
      </w:r>
      <w:r w:rsidR="00D471A1" w:rsidRPr="00DC4919">
        <w:rPr>
          <w:sz w:val="28"/>
          <w:szCs w:val="28"/>
        </w:rPr>
        <w:t xml:space="preserve"> чувств</w:t>
      </w:r>
      <w:r>
        <w:rPr>
          <w:sz w:val="28"/>
          <w:szCs w:val="28"/>
        </w:rPr>
        <w:t>а</w:t>
      </w:r>
      <w:r w:rsidR="00D471A1" w:rsidRPr="00DC4919">
        <w:rPr>
          <w:sz w:val="28"/>
          <w:szCs w:val="28"/>
        </w:rPr>
        <w:t xml:space="preserve"> группового единства.</w:t>
      </w:r>
    </w:p>
    <w:p w:rsidR="00DC4919" w:rsidRDefault="00DC4919" w:rsidP="00DC4919">
      <w:pPr>
        <w:pStyle w:val="a5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14650" cy="1943100"/>
            <wp:effectExtent l="19050" t="0" r="0" b="0"/>
            <wp:docPr id="31" name="Рисунок 16" descr="https://im0-tub-ru.yandex.net/i?id=32556fc7c812916c8e45ae6e4ba11a0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32556fc7c812916c8e45ae6e4ba11a05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47" cy="194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A1" w:rsidRPr="00DC4919" w:rsidRDefault="00DC4919" w:rsidP="00DC491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Ход: в</w:t>
      </w:r>
      <w:r w:rsidR="00D471A1" w:rsidRPr="00DC4919">
        <w:rPr>
          <w:sz w:val="28"/>
          <w:szCs w:val="28"/>
        </w:rPr>
        <w:t xml:space="preserve">едущий начинает игру, остановившись перед кем-нибудь из круга и потирая ладони. Ребенок, перед которым остановился ведущий, имитирует звук начинающейся бури таким же образом. Ведущий движется дальше по </w:t>
      </w:r>
      <w:r w:rsidR="00D471A1" w:rsidRPr="00DC4919">
        <w:rPr>
          <w:sz w:val="28"/>
          <w:szCs w:val="28"/>
        </w:rPr>
        <w:lastRenderedPageBreak/>
        <w:t xml:space="preserve">кругу и предлагает каждому участнику, перед которым он остановился, сделать то же самое. Дети сами начинают потирать руки, когда ведущий двигается второй раз, щелкая пальцами и предлагая сделать то же самое каждому участнику. При третьем движении вдоль круга ведущий производит звук легким </w:t>
      </w:r>
      <w:proofErr w:type="spellStart"/>
      <w:r w:rsidR="00D471A1" w:rsidRPr="00DC4919">
        <w:rPr>
          <w:sz w:val="28"/>
          <w:szCs w:val="28"/>
        </w:rPr>
        <w:t>потопыванием</w:t>
      </w:r>
      <w:proofErr w:type="spellEnd"/>
      <w:r w:rsidR="00D471A1" w:rsidRPr="00DC4919">
        <w:rPr>
          <w:sz w:val="28"/>
          <w:szCs w:val="28"/>
        </w:rPr>
        <w:t xml:space="preserve"> ног. Пик бури обозначается полновесными ударами ног о пол.</w:t>
      </w:r>
    </w:p>
    <w:p w:rsidR="00D471A1" w:rsidRPr="00DC4919" w:rsidRDefault="00D471A1" w:rsidP="00D471A1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C4919">
        <w:rPr>
          <w:sz w:val="28"/>
          <w:szCs w:val="28"/>
        </w:rPr>
        <w:t>Таким образом, сначала просто ветер шуршал в листве деревьев, затем начался дождь, перешедший в ливень, и, наконец, началась буря.</w:t>
      </w:r>
      <w:r w:rsidRPr="00DC4919">
        <w:rPr>
          <w:sz w:val="28"/>
          <w:szCs w:val="28"/>
        </w:rPr>
        <w:br/>
        <w:t xml:space="preserve">Спустя несколько секунд буря начинает стихать. Топот ног сменяется легким </w:t>
      </w:r>
      <w:proofErr w:type="spellStart"/>
      <w:r w:rsidRPr="00DC4919">
        <w:rPr>
          <w:sz w:val="28"/>
          <w:szCs w:val="28"/>
        </w:rPr>
        <w:t>потопыванием</w:t>
      </w:r>
      <w:proofErr w:type="spellEnd"/>
      <w:r w:rsidRPr="00DC4919">
        <w:rPr>
          <w:sz w:val="28"/>
          <w:szCs w:val="28"/>
        </w:rPr>
        <w:t xml:space="preserve">, щелканьем пальцев и, наконец, </w:t>
      </w:r>
      <w:proofErr w:type="spellStart"/>
      <w:r w:rsidRPr="00DC4919">
        <w:rPr>
          <w:sz w:val="28"/>
          <w:szCs w:val="28"/>
        </w:rPr>
        <w:t>потиранием</w:t>
      </w:r>
      <w:proofErr w:type="spellEnd"/>
      <w:r w:rsidRPr="00DC4919">
        <w:rPr>
          <w:sz w:val="28"/>
          <w:szCs w:val="28"/>
        </w:rPr>
        <w:t xml:space="preserve"> ладоней, пока не наступит полная тишина.</w:t>
      </w:r>
    </w:p>
    <w:p w:rsidR="004E53EE" w:rsidRDefault="004E53EE" w:rsidP="00DC4919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C4919" w:rsidRPr="00DC4919" w:rsidRDefault="00DC4919" w:rsidP="00DC4919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DC4919">
        <w:rPr>
          <w:b/>
          <w:sz w:val="28"/>
          <w:szCs w:val="28"/>
        </w:rPr>
        <w:t>«Путаница»</w:t>
      </w:r>
    </w:p>
    <w:p w:rsidR="00DC4919" w:rsidRDefault="00DC4919" w:rsidP="00DC491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 ф</w:t>
      </w:r>
      <w:r w:rsidRPr="00DC4919">
        <w:rPr>
          <w:sz w:val="28"/>
          <w:szCs w:val="28"/>
        </w:rPr>
        <w:t>ормирование группового единства.</w:t>
      </w:r>
    </w:p>
    <w:p w:rsidR="00DC4919" w:rsidRPr="00DC4919" w:rsidRDefault="00DC4919" w:rsidP="00DC4919">
      <w:pPr>
        <w:pStyle w:val="a5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51154" cy="2145903"/>
            <wp:effectExtent l="19050" t="0" r="0" b="0"/>
            <wp:docPr id="34" name="Рисунок 19" descr="https://childresearch.ru/wp-content/uploads/2021/03/girogirotondo-768x5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ildresearch.ru/wp-content/uploads/2021/03/girogirotondo-768x523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091" cy="214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19" w:rsidRPr="00DC4919" w:rsidRDefault="00DC4919" w:rsidP="00DC491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Ход: в</w:t>
      </w:r>
      <w:r w:rsidRPr="00DC4919">
        <w:rPr>
          <w:sz w:val="28"/>
          <w:szCs w:val="28"/>
        </w:rPr>
        <w:t>одящий выбирается считалкой. Он выходит из комнаты. Остальные дети берутся за руки и образуют круг. Не разжимая рук, они начинают запутываться – кто как умеет.</w:t>
      </w:r>
    </w:p>
    <w:p w:rsidR="00DC4919" w:rsidRPr="00B008B8" w:rsidRDefault="00DC4919" w:rsidP="00B008B8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C4919">
        <w:rPr>
          <w:sz w:val="28"/>
          <w:szCs w:val="28"/>
        </w:rPr>
        <w:t>Когда образовалась путаница, водящий водит в комнату и распутывает их, не разжимая рук у детей.</w:t>
      </w:r>
    </w:p>
    <w:p w:rsidR="00B008B8" w:rsidRDefault="00B008B8" w:rsidP="00DC4919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B008B8" w:rsidRDefault="00B008B8" w:rsidP="00DC4919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B008B8" w:rsidRDefault="00B008B8" w:rsidP="00DC4919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DC4919" w:rsidRPr="00DC4919" w:rsidRDefault="00DC4919" w:rsidP="00DC4919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DC4919">
        <w:rPr>
          <w:b/>
          <w:sz w:val="28"/>
          <w:szCs w:val="28"/>
        </w:rPr>
        <w:lastRenderedPageBreak/>
        <w:t>«Переходы»</w:t>
      </w:r>
    </w:p>
    <w:p w:rsidR="00DC4919" w:rsidRPr="00DC4919" w:rsidRDefault="00DC4919" w:rsidP="00DC491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 и</w:t>
      </w:r>
      <w:r w:rsidRPr="00DC4919">
        <w:rPr>
          <w:sz w:val="28"/>
          <w:szCs w:val="28"/>
        </w:rPr>
        <w:t>гра обращает внимание на внешность детей, позволяет осознать внешние сходства и отличия.</w:t>
      </w:r>
    </w:p>
    <w:p w:rsidR="00DC4919" w:rsidRDefault="00DC4919" w:rsidP="00DC4919">
      <w:pPr>
        <w:pStyle w:val="a5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19105" cy="2009553"/>
            <wp:effectExtent l="19050" t="0" r="445" b="0"/>
            <wp:docPr id="39" name="Рисунок 22" descr="http://netlekarstvam.com/wp-content/uploads/2020/10/79a0c721c48290af06d1df910c98b220-1536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etlekarstvam.com/wp-content/uploads/2020/10/79a0c721c48290af06d1df910c98b220-1536x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50" cy="201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919" w:rsidRPr="00DC4919" w:rsidRDefault="00DC4919" w:rsidP="00DC491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Ход: Учитель </w:t>
      </w:r>
      <w:r w:rsidRPr="00DC4919">
        <w:rPr>
          <w:sz w:val="28"/>
          <w:szCs w:val="28"/>
        </w:rPr>
        <w:t xml:space="preserve">просит детей внимательно посмотреть друг на друга: «У каждого из вас волосы отличаются по цвету. Теперь поменяемся местами так, чтобы крайним справа, вот на этом стуле, сидел тот, у кого самые светлые волосы, а рядом с ним – у кого </w:t>
      </w:r>
      <w:proofErr w:type="gramStart"/>
      <w:r w:rsidRPr="00DC4919">
        <w:rPr>
          <w:sz w:val="28"/>
          <w:szCs w:val="28"/>
        </w:rPr>
        <w:t>потемнее</w:t>
      </w:r>
      <w:proofErr w:type="gramEnd"/>
      <w:r w:rsidRPr="00DC4919">
        <w:rPr>
          <w:sz w:val="28"/>
          <w:szCs w:val="28"/>
        </w:rPr>
        <w:t>, а крайним справа, на этом стуле, сидел тот, у кого самые темные волосы. Начали».</w:t>
      </w:r>
    </w:p>
    <w:p w:rsidR="00DC4919" w:rsidRDefault="00DC4919" w:rsidP="00DC491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C4919">
        <w:rPr>
          <w:sz w:val="28"/>
          <w:szCs w:val="28"/>
        </w:rPr>
        <w:t>Взрослый помогает детям, подходит к каждому из них, прикасается к их волосам, советуется с остальными.</w:t>
      </w:r>
    </w:p>
    <w:p w:rsidR="00B008B8" w:rsidRDefault="00B008B8" w:rsidP="00DC491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008B8" w:rsidRPr="00B008B8" w:rsidRDefault="00B008B8" w:rsidP="00B008B8">
      <w:pPr>
        <w:pStyle w:val="a5"/>
        <w:spacing w:before="0" w:beforeAutospacing="0" w:after="0" w:afterAutospacing="0" w:line="480" w:lineRule="auto"/>
        <w:ind w:firstLine="709"/>
        <w:jc w:val="center"/>
        <w:rPr>
          <w:b/>
          <w:sz w:val="28"/>
          <w:szCs w:val="28"/>
        </w:rPr>
      </w:pPr>
      <w:r w:rsidRPr="00B008B8">
        <w:rPr>
          <w:b/>
          <w:sz w:val="28"/>
          <w:szCs w:val="28"/>
        </w:rPr>
        <w:t>«Угадай, кто это</w:t>
      </w:r>
      <w:r>
        <w:rPr>
          <w:b/>
          <w:sz w:val="28"/>
          <w:szCs w:val="28"/>
        </w:rPr>
        <w:t>?</w:t>
      </w:r>
      <w:r w:rsidRPr="00B008B8">
        <w:rPr>
          <w:b/>
          <w:sz w:val="28"/>
          <w:szCs w:val="28"/>
        </w:rPr>
        <w:t>»</w:t>
      </w:r>
    </w:p>
    <w:p w:rsidR="00B008B8" w:rsidRDefault="00B008B8" w:rsidP="00B008B8">
      <w:pPr>
        <w:pStyle w:val="a5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Цель: развитие умения</w:t>
      </w:r>
      <w:r w:rsidRPr="00B008B8">
        <w:rPr>
          <w:sz w:val="28"/>
          <w:szCs w:val="28"/>
        </w:rPr>
        <w:t xml:space="preserve"> мысленно воспроизводить образы своих друзей и описывать их индивидуальные особенности.</w:t>
      </w:r>
    </w:p>
    <w:p w:rsidR="00B008B8" w:rsidRPr="00B008B8" w:rsidRDefault="00B008B8" w:rsidP="00B008B8">
      <w:pPr>
        <w:pStyle w:val="a5"/>
        <w:spacing w:before="0" w:beforeAutospacing="0" w:after="0" w:afterAutospacing="0" w:line="48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569195" cy="2373571"/>
            <wp:effectExtent l="19050" t="0" r="0" b="0"/>
            <wp:docPr id="40" name="Рисунок 25" descr="https://legkopolezno.ru/wp-content/uploads/2017/04/yachmen-na-glazu-u-rebyon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egkopolezno.ru/wp-content/uploads/2017/04/yachmen-na-glazu-u-rebyonka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23" cy="237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B8" w:rsidRPr="00B008B8" w:rsidRDefault="00B008B8" w:rsidP="00B008B8">
      <w:pPr>
        <w:pStyle w:val="a5"/>
        <w:spacing w:before="0" w:beforeAutospacing="0" w:after="0" w:afterAutospacing="0" w:line="48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Ход: учитель </w:t>
      </w:r>
      <w:r w:rsidRPr="00B008B8">
        <w:rPr>
          <w:sz w:val="28"/>
          <w:szCs w:val="28"/>
        </w:rPr>
        <w:t>выбирает одного ребенка — рассказчика. Остальные дети образуют круг. Рассказчик описывает кого-либо из детей: внешность, одежду, характер, склонность к тем или иным занятиям и т.п. Дети угадывают, о ком идет речь. Тот, кто догадался первым, выводит ребенка — «отгадку» в круг, и они вместе с рассказчиком, взявшись за руки, шагают под песню, исполняемую всеми детьми:</w:t>
      </w:r>
    </w:p>
    <w:p w:rsidR="00B008B8" w:rsidRPr="00B008B8" w:rsidRDefault="00B008B8" w:rsidP="00B008B8">
      <w:pPr>
        <w:pStyle w:val="a5"/>
        <w:spacing w:before="0" w:beforeAutospacing="0" w:after="0" w:afterAutospacing="0" w:line="480" w:lineRule="auto"/>
        <w:ind w:firstLine="709"/>
        <w:jc w:val="center"/>
        <w:rPr>
          <w:sz w:val="28"/>
          <w:szCs w:val="28"/>
        </w:rPr>
      </w:pPr>
      <w:r w:rsidRPr="00B008B8">
        <w:rPr>
          <w:sz w:val="28"/>
          <w:szCs w:val="28"/>
        </w:rPr>
        <w:t>Станьте, дети,</w:t>
      </w:r>
    </w:p>
    <w:p w:rsidR="00B008B8" w:rsidRPr="00B008B8" w:rsidRDefault="00B008B8" w:rsidP="00B008B8">
      <w:pPr>
        <w:pStyle w:val="a5"/>
        <w:spacing w:before="0" w:beforeAutospacing="0" w:after="0" w:afterAutospacing="0" w:line="480" w:lineRule="auto"/>
        <w:ind w:firstLine="709"/>
        <w:jc w:val="center"/>
        <w:rPr>
          <w:sz w:val="28"/>
          <w:szCs w:val="28"/>
        </w:rPr>
      </w:pPr>
      <w:r w:rsidRPr="00B008B8">
        <w:rPr>
          <w:sz w:val="28"/>
          <w:szCs w:val="28"/>
        </w:rPr>
        <w:t>Станьте в круг,</w:t>
      </w:r>
    </w:p>
    <w:p w:rsidR="00B008B8" w:rsidRPr="00B008B8" w:rsidRDefault="00B008B8" w:rsidP="00B008B8">
      <w:pPr>
        <w:pStyle w:val="a5"/>
        <w:spacing w:before="0" w:beforeAutospacing="0" w:after="0" w:afterAutospacing="0" w:line="480" w:lineRule="auto"/>
        <w:ind w:firstLine="709"/>
        <w:jc w:val="center"/>
        <w:rPr>
          <w:sz w:val="28"/>
          <w:szCs w:val="28"/>
        </w:rPr>
      </w:pPr>
      <w:r w:rsidRPr="00B008B8">
        <w:rPr>
          <w:sz w:val="28"/>
          <w:szCs w:val="28"/>
        </w:rPr>
        <w:t>Станьте в круг,</w:t>
      </w:r>
    </w:p>
    <w:p w:rsidR="00B008B8" w:rsidRPr="00B008B8" w:rsidRDefault="00B008B8" w:rsidP="00B008B8">
      <w:pPr>
        <w:pStyle w:val="a5"/>
        <w:spacing w:before="0" w:beforeAutospacing="0" w:after="0" w:afterAutospacing="0" w:line="480" w:lineRule="auto"/>
        <w:ind w:firstLine="709"/>
        <w:jc w:val="center"/>
        <w:rPr>
          <w:sz w:val="28"/>
          <w:szCs w:val="28"/>
        </w:rPr>
      </w:pPr>
      <w:r w:rsidRPr="00B008B8">
        <w:rPr>
          <w:sz w:val="28"/>
          <w:szCs w:val="28"/>
        </w:rPr>
        <w:t>Станьте в круг.</w:t>
      </w:r>
    </w:p>
    <w:p w:rsidR="00B008B8" w:rsidRPr="00B008B8" w:rsidRDefault="00B008B8" w:rsidP="00B008B8">
      <w:pPr>
        <w:pStyle w:val="a5"/>
        <w:spacing w:before="0" w:beforeAutospacing="0" w:after="0" w:afterAutospacing="0" w:line="480" w:lineRule="auto"/>
        <w:ind w:firstLine="709"/>
        <w:jc w:val="center"/>
        <w:rPr>
          <w:sz w:val="28"/>
          <w:szCs w:val="28"/>
        </w:rPr>
      </w:pPr>
      <w:r w:rsidRPr="00B008B8">
        <w:rPr>
          <w:sz w:val="28"/>
          <w:szCs w:val="28"/>
        </w:rPr>
        <w:t>Я твой друг</w:t>
      </w:r>
    </w:p>
    <w:p w:rsidR="00B008B8" w:rsidRPr="00B008B8" w:rsidRDefault="00B008B8" w:rsidP="00B008B8">
      <w:pPr>
        <w:pStyle w:val="a5"/>
        <w:spacing w:before="0" w:beforeAutospacing="0" w:after="0" w:afterAutospacing="0" w:line="480" w:lineRule="auto"/>
        <w:ind w:firstLine="709"/>
        <w:jc w:val="center"/>
        <w:rPr>
          <w:sz w:val="28"/>
          <w:szCs w:val="28"/>
        </w:rPr>
      </w:pPr>
      <w:r w:rsidRPr="00B008B8">
        <w:rPr>
          <w:sz w:val="28"/>
          <w:szCs w:val="28"/>
        </w:rPr>
        <w:t>И ты мой друг,</w:t>
      </w:r>
    </w:p>
    <w:p w:rsidR="00B008B8" w:rsidRPr="00B008B8" w:rsidRDefault="00B008B8" w:rsidP="00B008B8">
      <w:pPr>
        <w:pStyle w:val="a5"/>
        <w:spacing w:before="0" w:beforeAutospacing="0" w:after="0" w:afterAutospacing="0" w:line="480" w:lineRule="auto"/>
        <w:ind w:firstLine="709"/>
        <w:jc w:val="center"/>
        <w:rPr>
          <w:sz w:val="28"/>
          <w:szCs w:val="28"/>
        </w:rPr>
      </w:pPr>
      <w:r w:rsidRPr="00B008B8">
        <w:rPr>
          <w:sz w:val="28"/>
          <w:szCs w:val="28"/>
        </w:rPr>
        <w:t>Добрый, добрый друг!</w:t>
      </w:r>
    </w:p>
    <w:p w:rsidR="00B008B8" w:rsidRDefault="00B008B8" w:rsidP="00DC491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008B8" w:rsidRPr="00B008B8" w:rsidRDefault="00B008B8" w:rsidP="00B008B8">
      <w:pPr>
        <w:pStyle w:val="a5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008B8">
        <w:rPr>
          <w:b/>
          <w:sz w:val="28"/>
          <w:szCs w:val="28"/>
        </w:rPr>
        <w:t>«Поводырь»</w:t>
      </w:r>
    </w:p>
    <w:p w:rsidR="00B008B8" w:rsidRPr="00B008B8" w:rsidRDefault="00B008B8" w:rsidP="00B008B8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08B8">
        <w:rPr>
          <w:sz w:val="28"/>
          <w:szCs w:val="28"/>
        </w:rPr>
        <w:t>Цель:</w:t>
      </w:r>
      <w:r>
        <w:rPr>
          <w:sz w:val="28"/>
          <w:szCs w:val="28"/>
        </w:rPr>
        <w:t xml:space="preserve"> развитие</w:t>
      </w:r>
      <w:r w:rsidRPr="00B008B8">
        <w:rPr>
          <w:sz w:val="28"/>
          <w:szCs w:val="28"/>
        </w:rPr>
        <w:t xml:space="preserve"> чувств</w:t>
      </w:r>
      <w:r>
        <w:rPr>
          <w:sz w:val="28"/>
          <w:szCs w:val="28"/>
        </w:rPr>
        <w:t>а</w:t>
      </w:r>
      <w:r w:rsidRPr="00B008B8">
        <w:rPr>
          <w:sz w:val="28"/>
          <w:szCs w:val="28"/>
        </w:rPr>
        <w:t xml:space="preserve"> ответственности за другого человека.</w:t>
      </w:r>
    </w:p>
    <w:p w:rsidR="00B008B8" w:rsidRDefault="00B008B8" w:rsidP="00B008B8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08B8">
        <w:rPr>
          <w:sz w:val="28"/>
          <w:szCs w:val="28"/>
        </w:rPr>
        <w:t>Оборудование. Повязка на глаза — по количеству пар детей, стулья, кубики, обручи.</w:t>
      </w:r>
    </w:p>
    <w:p w:rsidR="00B008B8" w:rsidRPr="00B008B8" w:rsidRDefault="00B008B8" w:rsidP="00B008B8">
      <w:pPr>
        <w:pStyle w:val="a5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286021" cy="2232334"/>
            <wp:effectExtent l="19050" t="0" r="229" b="0"/>
            <wp:docPr id="42" name="Рисунок 28" descr="https://www.anders.com/media/filer_public_thumbnails/filer_public/59/20/59209f36-0c98-4ede-9296-ac67aed3bee8/blindfold.jpg__1500x781_q90_crop_subsampling-2_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anders.com/media/filer_public_thumbnails/filer_public/59/20/59209f36-0c98-4ede-9296-ac67aed3bee8/blindfold.jpg__1500x781_q90_crop_subsampling-2_upscal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111" cy="223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8B8" w:rsidRPr="00B008B8" w:rsidRDefault="00B008B8" w:rsidP="00B008B8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08B8">
        <w:rPr>
          <w:sz w:val="28"/>
          <w:szCs w:val="28"/>
        </w:rPr>
        <w:lastRenderedPageBreak/>
        <w:t>Хо</w:t>
      </w:r>
      <w:r>
        <w:rPr>
          <w:sz w:val="28"/>
          <w:szCs w:val="28"/>
        </w:rPr>
        <w:t xml:space="preserve">д: в </w:t>
      </w:r>
      <w:r w:rsidRPr="00B008B8">
        <w:rPr>
          <w:sz w:val="28"/>
          <w:szCs w:val="28"/>
        </w:rPr>
        <w:t>комнате разложены и расставлены предметы — «препятствия». Дети распределяются по парам: ведущий — ведомый. Ведомый надевает на глаза повязку, ведущий ведет его, рассказывая, как двигаться, например:</w:t>
      </w:r>
    </w:p>
    <w:p w:rsidR="00B008B8" w:rsidRDefault="00B008B8" w:rsidP="00B008B8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08B8">
        <w:rPr>
          <w:sz w:val="28"/>
          <w:szCs w:val="28"/>
        </w:rPr>
        <w:t>«Переступи через кубик», «Здесь стул. Обойдем его».</w:t>
      </w:r>
    </w:p>
    <w:p w:rsidR="003561E0" w:rsidRDefault="003561E0" w:rsidP="00B008B8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561E0" w:rsidRDefault="003561E0" w:rsidP="00B008B8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561E0" w:rsidRPr="00B008B8" w:rsidRDefault="003561E0" w:rsidP="003561E0">
      <w:pPr>
        <w:pStyle w:val="a5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B008B8" w:rsidRPr="00DC4919" w:rsidRDefault="00B008B8" w:rsidP="00DC4919">
      <w:pPr>
        <w:pStyle w:val="a5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DC4919" w:rsidRPr="00DC4919" w:rsidRDefault="00B008B8" w:rsidP="003561E0">
      <w:pPr>
        <w:pStyle w:val="a5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28223" cy="3621339"/>
            <wp:effectExtent l="19050" t="0" r="0" b="0"/>
            <wp:docPr id="43" name="Рисунок 31" descr="https://b1.culture.ru/c/80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1.culture.ru/c/8026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388" cy="3618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6F6" w:rsidRPr="00501E17" w:rsidRDefault="001F26F6" w:rsidP="003317FD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E53EE" w:rsidRDefault="004E53EE" w:rsidP="00FE68C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A4589" w:rsidRDefault="008A4589" w:rsidP="00FE68C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A4589" w:rsidRPr="00501E17" w:rsidRDefault="008A4589" w:rsidP="00FE68C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E53EE" w:rsidRPr="00501E17" w:rsidRDefault="004E53EE" w:rsidP="00FE68CC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9125C" w:rsidRPr="00501E17" w:rsidRDefault="0019125C" w:rsidP="00D43E10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994BE8" w:rsidRDefault="00994BE8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94BE8" w:rsidRDefault="00994BE8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94BE8" w:rsidRDefault="00994BE8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94BE8" w:rsidRDefault="00994BE8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94BE8" w:rsidRDefault="00994BE8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94BE8" w:rsidRDefault="00994BE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994BE8" w:rsidRDefault="00955BC0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955BC0" w:rsidRPr="00955BC0" w:rsidRDefault="00955BC0" w:rsidP="00955BC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BC0">
        <w:rPr>
          <w:rFonts w:ascii="Times New Roman" w:hAnsi="Times New Roman" w:cs="Times New Roman"/>
          <w:sz w:val="28"/>
          <w:szCs w:val="28"/>
        </w:rPr>
        <w:t xml:space="preserve">Процесс социализации обучающихся является одной из актуальных проблем младшего школьного возраста. С одной стороны, в этот период меняется ведущий вид деятельности, социальное окружение, отношение обучающегося к миру взрослых и самому себе, а с другой, происходит перестройка всей логики социального и психического развития, обретение нового статуса и предписанных ему прав и обязанностей. </w:t>
      </w:r>
    </w:p>
    <w:p w:rsidR="00955BC0" w:rsidRPr="00955BC0" w:rsidRDefault="00955BC0" w:rsidP="00955BC0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5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Социализация обучающихся младшего школьного возраста с ограниченными возможностями здоровья представляет собой актуальную проблему коррекционной педагогики, так как проблема воспитания и социализации подрастающего поколения является одной из важнейших для любого общества.</w:t>
      </w:r>
      <w:proofErr w:type="gramEnd"/>
    </w:p>
    <w:p w:rsidR="00955BC0" w:rsidRPr="00955BC0" w:rsidRDefault="00955BC0" w:rsidP="00955BC0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5BC0">
        <w:rPr>
          <w:rFonts w:ascii="Times New Roman" w:hAnsi="Times New Roman" w:cs="Times New Roman"/>
          <w:sz w:val="28"/>
          <w:szCs w:val="28"/>
        </w:rPr>
        <w:t xml:space="preserve">Игровые методы обучения могут использоваться как </w:t>
      </w:r>
      <w:r w:rsidRPr="00955BC0">
        <w:rPr>
          <w:rFonts w:ascii="Times New Roman" w:hAnsi="Times New Roman" w:cs="Times New Roman"/>
          <w:bCs/>
          <w:iCs/>
          <w:sz w:val="28"/>
          <w:szCs w:val="28"/>
        </w:rPr>
        <w:t>дидактические средства</w:t>
      </w:r>
      <w:r w:rsidRPr="00955BC0">
        <w:rPr>
          <w:rFonts w:ascii="Times New Roman" w:hAnsi="Times New Roman" w:cs="Times New Roman"/>
          <w:sz w:val="28"/>
          <w:szCs w:val="28"/>
        </w:rPr>
        <w:t> в приобретении и формировании определенных умений и навыков. Игровые технологии, применяемые во внеурочной деятельности, помогут раскрыть содержание глубоких и сложных для понимания младшим школьником, имеющим отклонения в развитии, понятий в доступной и занимательной форме, сформировать </w:t>
      </w:r>
      <w:r w:rsidRPr="00955BC0">
        <w:rPr>
          <w:rFonts w:ascii="Times New Roman" w:hAnsi="Times New Roman" w:cs="Times New Roman"/>
          <w:bCs/>
          <w:iCs/>
          <w:sz w:val="28"/>
          <w:szCs w:val="28"/>
        </w:rPr>
        <w:t>умственные действия</w:t>
      </w:r>
      <w:r w:rsidRPr="00955BC0">
        <w:rPr>
          <w:rFonts w:ascii="Times New Roman" w:hAnsi="Times New Roman" w:cs="Times New Roman"/>
          <w:sz w:val="28"/>
          <w:szCs w:val="28"/>
        </w:rPr>
        <w:t>, лучше </w:t>
      </w:r>
      <w:r w:rsidRPr="00955BC0">
        <w:rPr>
          <w:rFonts w:ascii="Times New Roman" w:hAnsi="Times New Roman" w:cs="Times New Roman"/>
          <w:bCs/>
          <w:iCs/>
          <w:sz w:val="28"/>
          <w:szCs w:val="28"/>
        </w:rPr>
        <w:t>познать себя</w:t>
      </w:r>
      <w:r w:rsidRPr="00955BC0">
        <w:rPr>
          <w:rFonts w:ascii="Times New Roman" w:hAnsi="Times New Roman" w:cs="Times New Roman"/>
          <w:sz w:val="28"/>
          <w:szCs w:val="28"/>
        </w:rPr>
        <w:t> и окружающий мир,   освободить от переизбытка энергии. Игровая деятельность</w:t>
      </w:r>
      <w:r w:rsidRPr="00955BC0">
        <w:rPr>
          <w:rFonts w:ascii="Times New Roman" w:hAnsi="Times New Roman" w:cs="Times New Roman"/>
          <w:color w:val="000000"/>
          <w:sz w:val="28"/>
          <w:szCs w:val="28"/>
        </w:rPr>
        <w:t xml:space="preserve"> имеет особое значение для развития произвольного поведения и принятия социальных ролей, что особенно важно в общеобразовательных учреждениях. Сложно переоценить важность применения игровых технологий, как </w:t>
      </w:r>
      <w:r w:rsidRPr="00955BC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школы морали</w:t>
      </w:r>
      <w:r w:rsidRPr="00955BC0">
        <w:rPr>
          <w:rFonts w:ascii="Times New Roman" w:hAnsi="Times New Roman" w:cs="Times New Roman"/>
          <w:color w:val="000000"/>
          <w:sz w:val="28"/>
          <w:szCs w:val="28"/>
        </w:rPr>
        <w:t xml:space="preserve"> и перехода на новый период развития обучающегося в кризисные периоды адаптации к образовательным условиям и социализации в учебном коллективе. </w:t>
      </w:r>
    </w:p>
    <w:p w:rsidR="00955BC0" w:rsidRPr="00955BC0" w:rsidRDefault="00955BC0" w:rsidP="00955BC0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5BC0">
        <w:rPr>
          <w:rFonts w:ascii="Times New Roman" w:hAnsi="Times New Roman" w:cs="Times New Roman"/>
          <w:color w:val="000000"/>
          <w:sz w:val="28"/>
          <w:szCs w:val="28"/>
        </w:rPr>
        <w:t xml:space="preserve">Классный руководитель помогает младшему школьнику с ОВЗ сохранить игровую позицию, развивает ее и поддерживает, направляя </w:t>
      </w:r>
      <w:r w:rsidRPr="00955BC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поведенческие порывы в соответствии с внутренним мироощущением </w:t>
      </w:r>
      <w:proofErr w:type="gramStart"/>
      <w:r w:rsidRPr="00955BC0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955B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55BC0" w:rsidRPr="00955BC0" w:rsidRDefault="00955BC0" w:rsidP="00955BC0">
      <w:pPr>
        <w:pStyle w:val="ac"/>
        <w:tabs>
          <w:tab w:val="left" w:pos="1134"/>
          <w:tab w:val="left" w:pos="808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B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Подводя итоги вышесказанного, можно сделать вывод, что игровые технологии, как средство социализации воспитанников школьного образовательного учреждения, позволяют расширить социальный кругозор, создать простор для проявления их индивидуальности, свободы поведения и деятельности в социальном пространстве. Посредством игры происходит интеграция младшего школьника с ОВЗ в коллектив, его сплочение, налаживание эмоционально-психологического климата. Также игровые технологии, применяемые во внеурочной деятельности, в дальнейшем способствуют снижению уровня тревожности обучающегося с ограниченными возможностями здоровья. Возможности игровой деятельности проявляются в активизации познавательных способностей младших школьников, коррекции недостатков личностного развития, формировании умения ориентироваться в социальной действительности и интеллектуально осваивать все многообразие человеческих взаимоотношений. </w:t>
      </w:r>
    </w:p>
    <w:p w:rsidR="00955BC0" w:rsidRDefault="00955BC0" w:rsidP="00955BC0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94BE8" w:rsidRDefault="00994BE8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55BC0" w:rsidRDefault="00955BC0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55BC0" w:rsidRDefault="00955BC0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55BC0" w:rsidRDefault="00955BC0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55BC0" w:rsidRDefault="00955BC0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55BC0" w:rsidRDefault="00955BC0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55BC0" w:rsidRDefault="00955BC0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55BC0" w:rsidRDefault="00955BC0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55BC0" w:rsidRDefault="00955BC0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55BC0" w:rsidRDefault="00955BC0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55BC0" w:rsidRDefault="00955BC0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955BC0" w:rsidRDefault="00955BC0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5A650E" w:rsidRPr="00501E17" w:rsidRDefault="005A650E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501E17">
        <w:rPr>
          <w:sz w:val="28"/>
          <w:szCs w:val="28"/>
        </w:rPr>
        <w:lastRenderedPageBreak/>
        <w:t>СПИСОК ИСПОЛЬЗОВАННЫХ ИСТОЧНИКОВ</w:t>
      </w:r>
    </w:p>
    <w:p w:rsidR="00273F8C" w:rsidRPr="00501E17" w:rsidRDefault="00273F8C" w:rsidP="000F222C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left="397" w:hanging="397"/>
        <w:jc w:val="center"/>
        <w:rPr>
          <w:sz w:val="28"/>
          <w:szCs w:val="28"/>
        </w:rPr>
      </w:pPr>
    </w:p>
    <w:p w:rsidR="005A650E" w:rsidRPr="00501E17" w:rsidRDefault="00993076" w:rsidP="00955BC0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01E17">
        <w:rPr>
          <w:sz w:val="28"/>
          <w:szCs w:val="28"/>
        </w:rPr>
        <w:t>1.</w:t>
      </w:r>
      <w:r w:rsidR="00273F8C" w:rsidRPr="00501E17">
        <w:rPr>
          <w:sz w:val="28"/>
          <w:szCs w:val="28"/>
        </w:rPr>
        <w:t xml:space="preserve"> </w:t>
      </w:r>
      <w:r w:rsidR="005A650E" w:rsidRPr="00501E17">
        <w:rPr>
          <w:sz w:val="28"/>
          <w:szCs w:val="28"/>
        </w:rPr>
        <w:t xml:space="preserve">Дик Николай. </w:t>
      </w:r>
      <w:r w:rsidRPr="00501E17">
        <w:rPr>
          <w:sz w:val="28"/>
          <w:szCs w:val="28"/>
        </w:rPr>
        <w:t xml:space="preserve">Цель – дружный класс! Книга для учителя начальных классов / Феникс, 2007. – 311 </w:t>
      </w:r>
      <w:proofErr w:type="gramStart"/>
      <w:r w:rsidRPr="00501E17">
        <w:rPr>
          <w:sz w:val="28"/>
          <w:szCs w:val="28"/>
        </w:rPr>
        <w:t>с</w:t>
      </w:r>
      <w:proofErr w:type="gramEnd"/>
      <w:r w:rsidRPr="00501E17">
        <w:rPr>
          <w:sz w:val="28"/>
          <w:szCs w:val="28"/>
        </w:rPr>
        <w:t>.</w:t>
      </w:r>
    </w:p>
    <w:p w:rsidR="00993076" w:rsidRPr="00501E17" w:rsidRDefault="00993076" w:rsidP="00955BC0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bidi="en-US"/>
        </w:rPr>
      </w:pPr>
      <w:r w:rsidRPr="00501E17">
        <w:rPr>
          <w:sz w:val="28"/>
          <w:szCs w:val="28"/>
        </w:rPr>
        <w:t xml:space="preserve">2. </w:t>
      </w:r>
      <w:r w:rsidR="00273F8C" w:rsidRPr="00501E17">
        <w:rPr>
          <w:sz w:val="28"/>
          <w:szCs w:val="28"/>
        </w:rPr>
        <w:t xml:space="preserve"> Игры на сплочение коллектива в начальной школе с рекомендациями для учителя </w:t>
      </w:r>
      <w:r w:rsidR="00273F8C" w:rsidRPr="00501E17">
        <w:rPr>
          <w:sz w:val="28"/>
          <w:szCs w:val="28"/>
          <w:lang w:bidi="en-US"/>
        </w:rPr>
        <w:t xml:space="preserve">[Электронный ресурс]. – Режим доступа: </w:t>
      </w:r>
      <w:hyperlink r:id="rId20" w:history="1">
        <w:r w:rsidR="00955BC0" w:rsidRPr="009B2E47">
          <w:rPr>
            <w:rStyle w:val="ab"/>
            <w:sz w:val="28"/>
            <w:szCs w:val="28"/>
            <w:lang w:bidi="en-US"/>
          </w:rPr>
          <w:t>https://infourok.ru/kartoteka-igr</w:t>
        </w:r>
      </w:hyperlink>
      <w:r w:rsidR="00955BC0">
        <w:rPr>
          <w:sz w:val="28"/>
          <w:szCs w:val="28"/>
          <w:lang w:bidi="en-US"/>
        </w:rPr>
        <w:t xml:space="preserve"> </w:t>
      </w:r>
    </w:p>
    <w:p w:rsidR="00955BC0" w:rsidRDefault="00273F8C" w:rsidP="00955BC0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bidi="en-US"/>
        </w:rPr>
      </w:pPr>
      <w:r w:rsidRPr="00501E17">
        <w:rPr>
          <w:sz w:val="28"/>
          <w:szCs w:val="28"/>
          <w:lang w:bidi="en-US"/>
        </w:rPr>
        <w:t xml:space="preserve">3. Коллектив и его роль в жизни человека [Электронный ресурс]. – Режим доступа: </w:t>
      </w:r>
      <w:hyperlink r:id="rId21" w:history="1">
        <w:r w:rsidR="00501E17" w:rsidRPr="00AC35B4">
          <w:rPr>
            <w:rStyle w:val="ab"/>
            <w:sz w:val="28"/>
            <w:szCs w:val="28"/>
            <w:lang w:bidi="en-US"/>
          </w:rPr>
          <w:t>https://studfile.net</w:t>
        </w:r>
      </w:hyperlink>
      <w:r w:rsidR="00501E17">
        <w:rPr>
          <w:sz w:val="28"/>
          <w:szCs w:val="28"/>
          <w:lang w:bidi="en-US"/>
        </w:rPr>
        <w:t xml:space="preserve"> </w:t>
      </w:r>
      <w:r w:rsidRPr="00501E17">
        <w:rPr>
          <w:sz w:val="28"/>
          <w:szCs w:val="28"/>
          <w:lang w:bidi="en-US"/>
        </w:rPr>
        <w:t xml:space="preserve">  </w:t>
      </w:r>
    </w:p>
    <w:p w:rsidR="00955BC0" w:rsidRDefault="00273F8C" w:rsidP="00955BC0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bidi="en-US"/>
        </w:rPr>
      </w:pPr>
      <w:r w:rsidRPr="00501E17">
        <w:rPr>
          <w:sz w:val="28"/>
          <w:szCs w:val="28"/>
          <w:lang w:bidi="en-US"/>
        </w:rPr>
        <w:t xml:space="preserve">4. Игры на сплочение коллектива [Электронный ресурс]. – Режим доступа: </w:t>
      </w:r>
      <w:hyperlink r:id="rId22" w:history="1">
        <w:r w:rsidR="00501E17" w:rsidRPr="00AC35B4">
          <w:rPr>
            <w:rStyle w:val="ab"/>
            <w:sz w:val="28"/>
            <w:szCs w:val="28"/>
            <w:lang w:bidi="en-US"/>
          </w:rPr>
          <w:t>http://school1.aginskhost.ru</w:t>
        </w:r>
      </w:hyperlink>
      <w:r w:rsidR="00501E17">
        <w:rPr>
          <w:sz w:val="28"/>
          <w:szCs w:val="28"/>
          <w:lang w:bidi="en-US"/>
        </w:rPr>
        <w:t xml:space="preserve"> </w:t>
      </w:r>
      <w:r w:rsidRPr="00501E17">
        <w:rPr>
          <w:sz w:val="28"/>
          <w:szCs w:val="28"/>
          <w:lang w:bidi="en-US"/>
        </w:rPr>
        <w:t xml:space="preserve"> </w:t>
      </w:r>
    </w:p>
    <w:p w:rsidR="00273F8C" w:rsidRPr="00955BC0" w:rsidRDefault="00273F8C" w:rsidP="00955BC0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bidi="en-US"/>
        </w:rPr>
      </w:pPr>
      <w:r w:rsidRPr="00501E17">
        <w:rPr>
          <w:sz w:val="28"/>
          <w:szCs w:val="28"/>
          <w:lang w:bidi="en-US"/>
        </w:rPr>
        <w:t xml:space="preserve">5. </w:t>
      </w:r>
      <w:r w:rsidR="00955BC0">
        <w:rPr>
          <w:rStyle w:val="aa"/>
          <w:rFonts w:ascii="Trebuchet MS" w:hAnsi="Trebuchet MS"/>
          <w:color w:val="676A6C"/>
          <w:sz w:val="23"/>
          <w:szCs w:val="23"/>
        </w:rPr>
        <w:t> </w:t>
      </w:r>
      <w:r w:rsidR="00955BC0" w:rsidRPr="00955BC0">
        <w:rPr>
          <w:rStyle w:val="aa"/>
          <w:b w:val="0"/>
          <w:color w:val="000000"/>
          <w:sz w:val="28"/>
          <w:szCs w:val="28"/>
        </w:rPr>
        <w:t xml:space="preserve">Сообщение  на </w:t>
      </w:r>
      <w:proofErr w:type="gramStart"/>
      <w:r w:rsidR="00955BC0" w:rsidRPr="00955BC0">
        <w:rPr>
          <w:rStyle w:val="aa"/>
          <w:b w:val="0"/>
          <w:color w:val="000000"/>
          <w:sz w:val="28"/>
          <w:szCs w:val="28"/>
        </w:rPr>
        <w:t>педагогическом</w:t>
      </w:r>
      <w:proofErr w:type="gramEnd"/>
      <w:r w:rsidR="00955BC0" w:rsidRPr="00955BC0">
        <w:rPr>
          <w:rStyle w:val="aa"/>
          <w:b w:val="0"/>
          <w:color w:val="000000"/>
          <w:sz w:val="28"/>
          <w:szCs w:val="28"/>
        </w:rPr>
        <w:t xml:space="preserve"> </w:t>
      </w:r>
      <w:proofErr w:type="spellStart"/>
      <w:r w:rsidR="00955BC0" w:rsidRPr="00955BC0">
        <w:rPr>
          <w:rStyle w:val="aa"/>
          <w:b w:val="0"/>
          <w:color w:val="000000"/>
          <w:sz w:val="28"/>
          <w:szCs w:val="28"/>
        </w:rPr>
        <w:t>советепо</w:t>
      </w:r>
      <w:proofErr w:type="spellEnd"/>
      <w:r w:rsidR="00955BC0" w:rsidRPr="00955BC0">
        <w:rPr>
          <w:rStyle w:val="aa"/>
          <w:b w:val="0"/>
          <w:color w:val="000000"/>
          <w:sz w:val="28"/>
          <w:szCs w:val="28"/>
        </w:rPr>
        <w:t xml:space="preserve"> теме: «Социализация детей через игровую деятельность»</w:t>
      </w:r>
      <w:r w:rsidR="00955BC0" w:rsidRPr="00955BC0">
        <w:rPr>
          <w:sz w:val="28"/>
          <w:szCs w:val="28"/>
          <w:lang w:bidi="en-US"/>
        </w:rPr>
        <w:t xml:space="preserve"> </w:t>
      </w:r>
      <w:r w:rsidRPr="00955BC0">
        <w:rPr>
          <w:sz w:val="28"/>
          <w:szCs w:val="28"/>
          <w:lang w:bidi="en-US"/>
        </w:rPr>
        <w:t>[Электронный ресурс]. – Режим доступа:</w:t>
      </w:r>
      <w:r w:rsidR="00501E17" w:rsidRPr="00955BC0">
        <w:rPr>
          <w:sz w:val="28"/>
          <w:szCs w:val="28"/>
          <w:lang w:bidi="en-US"/>
        </w:rPr>
        <w:t xml:space="preserve"> </w:t>
      </w:r>
      <w:r w:rsidRPr="00955BC0">
        <w:rPr>
          <w:sz w:val="28"/>
          <w:szCs w:val="28"/>
          <w:lang w:bidi="en-US"/>
        </w:rPr>
        <w:t xml:space="preserve"> </w:t>
      </w:r>
      <w:hyperlink r:id="rId23" w:history="1">
        <w:r w:rsidR="00955BC0" w:rsidRPr="00955BC0">
          <w:rPr>
            <w:rStyle w:val="ab"/>
            <w:sz w:val="28"/>
            <w:szCs w:val="28"/>
            <w:lang w:bidi="en-US"/>
          </w:rPr>
          <w:t>https://yuliya87-pdds29.edumsko.ru</w:t>
        </w:r>
      </w:hyperlink>
      <w:r w:rsidR="00955BC0">
        <w:rPr>
          <w:sz w:val="28"/>
          <w:szCs w:val="28"/>
          <w:lang w:bidi="en-US"/>
        </w:rPr>
        <w:t xml:space="preserve"> </w:t>
      </w:r>
    </w:p>
    <w:p w:rsidR="005A650E" w:rsidRPr="00501E17" w:rsidRDefault="005A650E" w:rsidP="005A650E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</w:p>
    <w:p w:rsidR="00BE6EA3" w:rsidRPr="00501E17" w:rsidRDefault="00BE6EA3" w:rsidP="00BE6EA3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rPr>
          <w:sz w:val="28"/>
          <w:szCs w:val="28"/>
        </w:rPr>
      </w:pPr>
    </w:p>
    <w:p w:rsidR="00BE6EA3" w:rsidRPr="00501E17" w:rsidRDefault="00BE6EA3" w:rsidP="00BE6EA3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rPr>
          <w:sz w:val="28"/>
          <w:szCs w:val="28"/>
        </w:rPr>
      </w:pPr>
    </w:p>
    <w:p w:rsidR="00BE6EA3" w:rsidRPr="00501E17" w:rsidRDefault="00BE6EA3" w:rsidP="00BE6EA3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rPr>
          <w:sz w:val="28"/>
          <w:szCs w:val="28"/>
        </w:rPr>
      </w:pPr>
    </w:p>
    <w:p w:rsidR="005A650E" w:rsidRPr="00501E17" w:rsidRDefault="005A650E" w:rsidP="00BE6EA3">
      <w:pPr>
        <w:pStyle w:val="a5"/>
        <w:shd w:val="clear" w:color="auto" w:fill="FFFFFF"/>
        <w:tabs>
          <w:tab w:val="left" w:pos="3255"/>
        </w:tabs>
        <w:spacing w:before="0" w:beforeAutospacing="0" w:after="0" w:afterAutospacing="0" w:line="360" w:lineRule="auto"/>
        <w:rPr>
          <w:sz w:val="28"/>
          <w:szCs w:val="28"/>
        </w:rPr>
      </w:pPr>
    </w:p>
    <w:sectPr w:rsidR="005A650E" w:rsidRPr="00501E17" w:rsidSect="00797A60">
      <w:footerReference w:type="default" r:id="rId24"/>
      <w:pgSz w:w="11906" w:h="16838"/>
      <w:pgMar w:top="1134" w:right="68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CAE" w:rsidRDefault="00EA0CAE" w:rsidP="00505AE2">
      <w:pPr>
        <w:spacing w:after="0" w:line="240" w:lineRule="auto"/>
      </w:pPr>
      <w:r>
        <w:separator/>
      </w:r>
    </w:p>
  </w:endnote>
  <w:endnote w:type="continuationSeparator" w:id="0">
    <w:p w:rsidR="00EA0CAE" w:rsidRDefault="00EA0CAE" w:rsidP="00505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5604142"/>
      <w:docPartObj>
        <w:docPartGallery w:val="Page Numbers (Bottom of Page)"/>
        <w:docPartUnique/>
      </w:docPartObj>
    </w:sdtPr>
    <w:sdtContent>
      <w:p w:rsidR="008A4589" w:rsidRDefault="000D4E02">
        <w:pPr>
          <w:pStyle w:val="a8"/>
          <w:jc w:val="center"/>
        </w:pPr>
        <w:r w:rsidRPr="004E53EE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A4589" w:rsidRPr="004E53EE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4E53EE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561E0">
          <w:rPr>
            <w:rFonts w:ascii="Times New Roman" w:hAnsi="Times New Roman" w:cs="Times New Roman"/>
            <w:noProof/>
            <w:sz w:val="28"/>
            <w:szCs w:val="28"/>
          </w:rPr>
          <w:t>8</w:t>
        </w:r>
        <w:r w:rsidRPr="004E53EE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A4589" w:rsidRPr="004E53EE" w:rsidRDefault="008A4589">
    <w:pPr>
      <w:pStyle w:val="a8"/>
      <w:rPr>
        <w:rFonts w:ascii="Times New Roman" w:hAnsi="Times New Roman" w:cs="Times New Roman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CAE" w:rsidRDefault="00EA0CAE" w:rsidP="00505AE2">
      <w:pPr>
        <w:spacing w:after="0" w:line="240" w:lineRule="auto"/>
      </w:pPr>
      <w:r>
        <w:separator/>
      </w:r>
    </w:p>
  </w:footnote>
  <w:footnote w:type="continuationSeparator" w:id="0">
    <w:p w:rsidR="00EA0CAE" w:rsidRDefault="00EA0CAE" w:rsidP="00505A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922D6"/>
    <w:multiLevelType w:val="hybridMultilevel"/>
    <w:tmpl w:val="295036D6"/>
    <w:lvl w:ilvl="0" w:tplc="23AE23EC">
      <w:start w:val="1"/>
      <w:numFmt w:val="decimal"/>
      <w:lvlText w:val="%1."/>
      <w:lvlJc w:val="left"/>
      <w:pPr>
        <w:ind w:left="644" w:hanging="360"/>
      </w:pPr>
      <w:rPr>
        <w:i w:val="0"/>
        <w:iCs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4D73D8"/>
    <w:multiLevelType w:val="hybridMultilevel"/>
    <w:tmpl w:val="38A20BBC"/>
    <w:lvl w:ilvl="0" w:tplc="B412AC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1295666"/>
    <w:multiLevelType w:val="multilevel"/>
    <w:tmpl w:val="8A94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021335"/>
    <w:multiLevelType w:val="hybridMultilevel"/>
    <w:tmpl w:val="09E843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3AD3D5D"/>
    <w:multiLevelType w:val="hybridMultilevel"/>
    <w:tmpl w:val="9AE022B4"/>
    <w:lvl w:ilvl="0" w:tplc="73BA13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8FF457E"/>
    <w:multiLevelType w:val="hybridMultilevel"/>
    <w:tmpl w:val="46C45A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D4D3E44"/>
    <w:multiLevelType w:val="multilevel"/>
    <w:tmpl w:val="D6A4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41212E"/>
    <w:multiLevelType w:val="hybridMultilevel"/>
    <w:tmpl w:val="32DEF1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D633D3E"/>
    <w:multiLevelType w:val="hybridMultilevel"/>
    <w:tmpl w:val="7C38E1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F845BEB"/>
    <w:multiLevelType w:val="hybridMultilevel"/>
    <w:tmpl w:val="2834B4E8"/>
    <w:lvl w:ilvl="0" w:tplc="73BA13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2546007"/>
    <w:multiLevelType w:val="hybridMultilevel"/>
    <w:tmpl w:val="4DCAC3FA"/>
    <w:lvl w:ilvl="0" w:tplc="73BA13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8"/>
  </w:num>
  <w:num w:numId="5">
    <w:abstractNumId w:val="1"/>
  </w:num>
  <w:num w:numId="6">
    <w:abstractNumId w:val="0"/>
  </w:num>
  <w:num w:numId="7">
    <w:abstractNumId w:val="5"/>
  </w:num>
  <w:num w:numId="8">
    <w:abstractNumId w:val="7"/>
  </w:num>
  <w:num w:numId="9">
    <w:abstractNumId w:val="10"/>
  </w:num>
  <w:num w:numId="10">
    <w:abstractNumId w:val="9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11926"/>
    <w:rsid w:val="000153CA"/>
    <w:rsid w:val="00015840"/>
    <w:rsid w:val="000D2FB0"/>
    <w:rsid w:val="000D4E02"/>
    <w:rsid w:val="000F222C"/>
    <w:rsid w:val="000F5773"/>
    <w:rsid w:val="000F59DE"/>
    <w:rsid w:val="00135F7A"/>
    <w:rsid w:val="0019125C"/>
    <w:rsid w:val="00193884"/>
    <w:rsid w:val="001951CB"/>
    <w:rsid w:val="00195478"/>
    <w:rsid w:val="001C3AFE"/>
    <w:rsid w:val="001D2541"/>
    <w:rsid w:val="001F26F6"/>
    <w:rsid w:val="00273F8C"/>
    <w:rsid w:val="00284729"/>
    <w:rsid w:val="00284905"/>
    <w:rsid w:val="002953A0"/>
    <w:rsid w:val="002B1B1A"/>
    <w:rsid w:val="002B50C8"/>
    <w:rsid w:val="002C65F0"/>
    <w:rsid w:val="002E10A5"/>
    <w:rsid w:val="002F0330"/>
    <w:rsid w:val="002F2107"/>
    <w:rsid w:val="003317FD"/>
    <w:rsid w:val="00343326"/>
    <w:rsid w:val="003561E0"/>
    <w:rsid w:val="00380F7C"/>
    <w:rsid w:val="00387A63"/>
    <w:rsid w:val="003A6A3F"/>
    <w:rsid w:val="003B565B"/>
    <w:rsid w:val="00407DB0"/>
    <w:rsid w:val="00421BDF"/>
    <w:rsid w:val="004660D2"/>
    <w:rsid w:val="004A414C"/>
    <w:rsid w:val="004A717B"/>
    <w:rsid w:val="004B5EA0"/>
    <w:rsid w:val="004E53EE"/>
    <w:rsid w:val="00501E17"/>
    <w:rsid w:val="00505AE2"/>
    <w:rsid w:val="00597C0B"/>
    <w:rsid w:val="005A516C"/>
    <w:rsid w:val="005A650E"/>
    <w:rsid w:val="005C2C1B"/>
    <w:rsid w:val="005E0B5C"/>
    <w:rsid w:val="005F3135"/>
    <w:rsid w:val="006046FF"/>
    <w:rsid w:val="00610AD3"/>
    <w:rsid w:val="00612DD0"/>
    <w:rsid w:val="006703B8"/>
    <w:rsid w:val="0067216F"/>
    <w:rsid w:val="00697CC9"/>
    <w:rsid w:val="006B0E10"/>
    <w:rsid w:val="006B2873"/>
    <w:rsid w:val="00705E10"/>
    <w:rsid w:val="00724031"/>
    <w:rsid w:val="007360FD"/>
    <w:rsid w:val="00796CDE"/>
    <w:rsid w:val="00797A60"/>
    <w:rsid w:val="007A54D9"/>
    <w:rsid w:val="007C05FE"/>
    <w:rsid w:val="007E1D6D"/>
    <w:rsid w:val="007F2F0A"/>
    <w:rsid w:val="00811926"/>
    <w:rsid w:val="00847150"/>
    <w:rsid w:val="008574C1"/>
    <w:rsid w:val="00884155"/>
    <w:rsid w:val="008A4589"/>
    <w:rsid w:val="008B3BBC"/>
    <w:rsid w:val="008D0043"/>
    <w:rsid w:val="008D1CB4"/>
    <w:rsid w:val="00910FE9"/>
    <w:rsid w:val="009136EC"/>
    <w:rsid w:val="0091650A"/>
    <w:rsid w:val="009273A8"/>
    <w:rsid w:val="00930A40"/>
    <w:rsid w:val="0094558A"/>
    <w:rsid w:val="00955BC0"/>
    <w:rsid w:val="00993076"/>
    <w:rsid w:val="00994BE8"/>
    <w:rsid w:val="009A1C8B"/>
    <w:rsid w:val="009D2EDD"/>
    <w:rsid w:val="009F2D15"/>
    <w:rsid w:val="00A13119"/>
    <w:rsid w:val="00A24FAE"/>
    <w:rsid w:val="00A57F81"/>
    <w:rsid w:val="00AD5369"/>
    <w:rsid w:val="00AE7076"/>
    <w:rsid w:val="00B008B8"/>
    <w:rsid w:val="00B04CE9"/>
    <w:rsid w:val="00B31580"/>
    <w:rsid w:val="00B55198"/>
    <w:rsid w:val="00B64CF6"/>
    <w:rsid w:val="00B8317E"/>
    <w:rsid w:val="00BA2843"/>
    <w:rsid w:val="00BB077E"/>
    <w:rsid w:val="00BB30D2"/>
    <w:rsid w:val="00BD2478"/>
    <w:rsid w:val="00BE6EA3"/>
    <w:rsid w:val="00BE7A0C"/>
    <w:rsid w:val="00C168B0"/>
    <w:rsid w:val="00C436EE"/>
    <w:rsid w:val="00C46FFB"/>
    <w:rsid w:val="00C61ECA"/>
    <w:rsid w:val="00C758B3"/>
    <w:rsid w:val="00CC6515"/>
    <w:rsid w:val="00CD5276"/>
    <w:rsid w:val="00CE7A30"/>
    <w:rsid w:val="00D12544"/>
    <w:rsid w:val="00D13FDB"/>
    <w:rsid w:val="00D223F7"/>
    <w:rsid w:val="00D26C7E"/>
    <w:rsid w:val="00D43E10"/>
    <w:rsid w:val="00D471A1"/>
    <w:rsid w:val="00D5491D"/>
    <w:rsid w:val="00DC4919"/>
    <w:rsid w:val="00DC6596"/>
    <w:rsid w:val="00DD5611"/>
    <w:rsid w:val="00DE7287"/>
    <w:rsid w:val="00E234DA"/>
    <w:rsid w:val="00E43F76"/>
    <w:rsid w:val="00E648CA"/>
    <w:rsid w:val="00E66396"/>
    <w:rsid w:val="00E94B42"/>
    <w:rsid w:val="00EA0184"/>
    <w:rsid w:val="00EA0CAE"/>
    <w:rsid w:val="00EB49AD"/>
    <w:rsid w:val="00ED1B90"/>
    <w:rsid w:val="00F2218B"/>
    <w:rsid w:val="00F24CAF"/>
    <w:rsid w:val="00F44EE1"/>
    <w:rsid w:val="00FE6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8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FE9"/>
    <w:rPr>
      <w:rFonts w:ascii="Tahoma" w:hAnsi="Tahoma" w:cs="Tahoma"/>
      <w:sz w:val="16"/>
      <w:szCs w:val="16"/>
    </w:rPr>
  </w:style>
  <w:style w:type="table" w:customStyle="1" w:styleId="1">
    <w:name w:val="Сетка таблицы светлая1"/>
    <w:basedOn w:val="a1"/>
    <w:uiPriority w:val="40"/>
    <w:rsid w:val="00D223F7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22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505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05AE2"/>
  </w:style>
  <w:style w:type="paragraph" w:styleId="a8">
    <w:name w:val="footer"/>
    <w:basedOn w:val="a"/>
    <w:link w:val="a9"/>
    <w:uiPriority w:val="99"/>
    <w:unhideWhenUsed/>
    <w:rsid w:val="00505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05AE2"/>
  </w:style>
  <w:style w:type="character" w:styleId="aa">
    <w:name w:val="Strong"/>
    <w:basedOn w:val="a0"/>
    <w:uiPriority w:val="22"/>
    <w:qFormat/>
    <w:rsid w:val="00697CC9"/>
    <w:rPr>
      <w:b/>
      <w:bCs/>
    </w:rPr>
  </w:style>
  <w:style w:type="character" w:styleId="ab">
    <w:name w:val="Hyperlink"/>
    <w:basedOn w:val="a0"/>
    <w:uiPriority w:val="99"/>
    <w:unhideWhenUsed/>
    <w:rsid w:val="005F3135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B64CF6"/>
    <w:pPr>
      <w:ind w:left="720"/>
      <w:contextualSpacing/>
    </w:pPr>
  </w:style>
  <w:style w:type="paragraph" w:customStyle="1" w:styleId="c5">
    <w:name w:val="c5"/>
    <w:basedOn w:val="a"/>
    <w:rsid w:val="00994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94BE8"/>
  </w:style>
  <w:style w:type="paragraph" w:customStyle="1" w:styleId="c1">
    <w:name w:val="c1"/>
    <w:basedOn w:val="a"/>
    <w:rsid w:val="000F5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studfile.ne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infourok.ru/kartoteka-ig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yuliya87-pdds29.edumsko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school1.aginskhost.ru" TargetMode="External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362ED-570D-4777-8799-997A55930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942</TotalTime>
  <Pages>15</Pages>
  <Words>1970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Николай</cp:lastModifiedBy>
  <cp:revision>33</cp:revision>
  <dcterms:created xsi:type="dcterms:W3CDTF">2020-06-03T08:39:00Z</dcterms:created>
  <dcterms:modified xsi:type="dcterms:W3CDTF">2021-06-10T12:27:00Z</dcterms:modified>
</cp:coreProperties>
</file>