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50" w:rsidRPr="00FF455A" w:rsidRDefault="00FF455A" w:rsidP="00FF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55A">
        <w:rPr>
          <w:rFonts w:ascii="Times New Roman" w:hAnsi="Times New Roman" w:cs="Times New Roman"/>
          <w:b/>
        </w:rPr>
        <w:t>Речевая компетентность педагога – как фактор продуктивной деятельности                                                                        на уроках в начальной школе.</w:t>
      </w:r>
    </w:p>
    <w:p w:rsidR="002D4A1A" w:rsidRPr="003E20F7" w:rsidRDefault="00E761B9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rPr>
          <w:rStyle w:val="a4"/>
          <w:b w:val="0"/>
        </w:rPr>
        <w:t xml:space="preserve">   </w:t>
      </w:r>
      <w:proofErr w:type="gramStart"/>
      <w:r w:rsidR="002D4A1A" w:rsidRPr="003E20F7">
        <w:rPr>
          <w:rStyle w:val="a4"/>
          <w:b w:val="0"/>
        </w:rPr>
        <w:t>Коммуникативная компетентность</w:t>
      </w:r>
      <w:r w:rsidR="002D4A1A" w:rsidRPr="003E20F7">
        <w:rPr>
          <w:iCs/>
        </w:rPr>
        <w:t> – </w:t>
      </w:r>
      <w:r w:rsidR="002D4A1A" w:rsidRPr="003E20F7">
        <w:rPr>
          <w:rStyle w:val="a4"/>
          <w:b w:val="0"/>
          <w:iCs/>
        </w:rPr>
        <w:t>это способность педагога получать в диалоге необходимую информацию о собеседнике (уровне его образованности, воспитанности, характере и особенностях его коммуникативной культуры и т.д.), уметь его слушать и понимать сказанное,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(религиозным, этническим, профессиональным, личностным и т</w:t>
      </w:r>
      <w:proofErr w:type="gramEnd"/>
      <w:r w:rsidR="002D4A1A" w:rsidRPr="003E20F7">
        <w:rPr>
          <w:rStyle w:val="a4"/>
          <w:b w:val="0"/>
          <w:iCs/>
        </w:rPr>
        <w:t>.п.) других людей.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>Как известно, профессиональная компетентность</w:t>
      </w:r>
      <w:r w:rsidRPr="003E20F7">
        <w:rPr>
          <w:iCs/>
        </w:rPr>
        <w:t> – </w:t>
      </w:r>
      <w:r w:rsidRPr="003E20F7">
        <w:t>это уровень сформированности знаний, умений, способностей, инициатив личности специалиста, необходимых для эффективного выполнения им конкретной деятельности. Согласно концепции Н.В. Кузьминой, компетентность есть субъективный фактор продуктивной деятельности педагога, определяющий ее наряду с другими факторами профессиональной деятельности (направленностью личности и уровнем его способностей). В изложении Н.В. Кузьминой структура субъективных факторов педагога включает: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>а) тип направленности личности;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>б) уровень способностей;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в) компетентность как интегративную характеристику личности, в состав которой входят специально-педагогическая, методическая, социально-психологическая, дифференциально-психологическая, </w:t>
      </w:r>
      <w:proofErr w:type="spellStart"/>
      <w:r w:rsidRPr="003E20F7">
        <w:t>аутопсихологическая</w:t>
      </w:r>
      <w:proofErr w:type="spellEnd"/>
      <w:r w:rsidRPr="003E20F7">
        <w:t xml:space="preserve"> компетентность. На наш взгляд, в приведенный перечень следует также включить </w:t>
      </w:r>
      <w:r w:rsidRPr="003E20F7">
        <w:rPr>
          <w:rStyle w:val="a4"/>
          <w:b w:val="0"/>
        </w:rPr>
        <w:t>речевую компетентность</w:t>
      </w:r>
      <w:r w:rsidRPr="003E20F7">
        <w:t>, поскольку все названные выше компетентности получают практическую реализацию в конкретных ситуациях речевого общения.</w:t>
      </w:r>
    </w:p>
    <w:p w:rsidR="002D4A1A" w:rsidRPr="003E20F7" w:rsidRDefault="00E761B9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 </w:t>
      </w:r>
      <w:r w:rsidR="002D4A1A" w:rsidRPr="003E20F7">
        <w:t>Таким образом,</w:t>
      </w:r>
      <w:r w:rsidR="00B32E33" w:rsidRPr="003E20F7">
        <w:t xml:space="preserve"> </w:t>
      </w:r>
      <w:r w:rsidR="002D4A1A" w:rsidRPr="003E20F7">
        <w:rPr>
          <w:rStyle w:val="a4"/>
          <w:b w:val="0"/>
          <w:i/>
          <w:iCs/>
        </w:rPr>
        <w:t>речевая компетентность – это знание основных законов функционирования языка и речи и способность к их использованию для решения профессиональных задач.</w:t>
      </w:r>
    </w:p>
    <w:p w:rsidR="002D4A1A" w:rsidRPr="003E20F7" w:rsidRDefault="00E761B9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    </w:t>
      </w:r>
      <w:r w:rsidR="002D4A1A" w:rsidRPr="003E20F7">
        <w:t>Как известно, компетенция – круг вопросов, проблем и задач, в решении которых тот или иной специалист является сведущим лицом, то есть обладает соответствующими познаниями и личным опытом. Компетенция, таким образом, выражается в готовности субъекта эффективно организовывать внутренние и внешние ресурсы для решения определенного круга проблем.</w:t>
      </w:r>
    </w:p>
    <w:p w:rsidR="002D4A1A" w:rsidRPr="003E20F7" w:rsidRDefault="00E761B9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      </w:t>
      </w:r>
      <w:r w:rsidR="002D4A1A" w:rsidRPr="003E20F7">
        <w:t>Речь – внутренний ресурс, отражающий индивидные, личностные и субъектные параметры человека. То есть речь конкретного человека будет включать комплекс характеристик: особенности произношения, способы выражения отношения к собеседнику, цель, в соответствие с которой произносится та или иная фраза, и т.д.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В то же время речь – фактор социального взаимодействия людей. Звучащая речь, печатное слово, будучи </w:t>
      </w:r>
      <w:proofErr w:type="gramStart"/>
      <w:r w:rsidRPr="003E20F7">
        <w:t>адресованными</w:t>
      </w:r>
      <w:proofErr w:type="gramEnd"/>
      <w:r w:rsidRPr="003E20F7">
        <w:t xml:space="preserve"> слушателям и читателям, в то же время направлены и на их авторов. </w:t>
      </w:r>
      <w:proofErr w:type="gramStart"/>
      <w:r w:rsidRPr="003E20F7">
        <w:t>Говорящий</w:t>
      </w:r>
      <w:proofErr w:type="gramEnd"/>
      <w:r w:rsidRPr="003E20F7">
        <w:t xml:space="preserve"> может декларировать что-либо, вопрошать кого-либо о чем-либо, задавать так называемые риторические вопросы и т.д. Человек задает риторический вопрос не столько другим, сколько самому себе (с точки зрения психоанализа, </w:t>
      </w:r>
      <w:r w:rsidRPr="003E20F7">
        <w:rPr>
          <w:i/>
          <w:iCs/>
        </w:rPr>
        <w:t>о чем бы человек ни говорил, он говорит о себе</w:t>
      </w:r>
      <w:r w:rsidRPr="003E20F7">
        <w:t>). Поэтому коммуникация имеет очень сложную структуру: разговаривая с окружающими, человек в то же время ведет напряженный диалог и с самим собой.</w:t>
      </w:r>
    </w:p>
    <w:p w:rsidR="002D4A1A" w:rsidRPr="003E20F7" w:rsidRDefault="00E761B9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    </w:t>
      </w:r>
      <w:r w:rsidR="002D4A1A" w:rsidRPr="003E20F7">
        <w:t xml:space="preserve">В любых житейских коллизиях компетенция проявляется, прежде всего, через постановку и достижение цели в субъективно новой ситуации вне зависимости от того, осознаем мы эти цели или нет. В таком понимании компетенция является единой, системной, не поддающейся расчленению на отдельные элементы. </w:t>
      </w:r>
      <w:proofErr w:type="gramStart"/>
      <w:r w:rsidR="002D4A1A" w:rsidRPr="003E20F7">
        <w:t xml:space="preserve">Это, считает Г.В. Голуб, – единая «личностная» компетенция, вбирающая в себя все остальные компетенции – общие (интегрированные) ключевые компетенции: социально-политическую, межкультурную, коммуникативную, информационно-технологическую, профессиональную (именно такими компетенциями должен овладеть выпускник </w:t>
      </w:r>
      <w:r w:rsidR="002D4A1A" w:rsidRPr="003E20F7">
        <w:lastRenderedPageBreak/>
        <w:t>российской школы).</w:t>
      </w:r>
      <w:proofErr w:type="gramEnd"/>
      <w:r w:rsidR="002D4A1A" w:rsidRPr="003E20F7">
        <w:t xml:space="preserve"> В свою очередь, в составе коммуникативной компетенции мы – в порядке методической процедуры – выделяем речевую компетенцию.</w:t>
      </w:r>
    </w:p>
    <w:p w:rsidR="002D4A1A" w:rsidRPr="003E20F7" w:rsidRDefault="00E761B9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    </w:t>
      </w:r>
      <w:r w:rsidR="002D4A1A" w:rsidRPr="003E20F7">
        <w:t xml:space="preserve">Компетенция необходима человеку, живущему в обществе бурно развивающихся технологий. Качество жизни такого человека нередко определяется тем, насколько хорошо он освоил разнообразные алгоритмы и технологии, и в какой мере способен выполнять </w:t>
      </w:r>
      <w:proofErr w:type="spellStart"/>
      <w:r w:rsidR="002D4A1A" w:rsidRPr="003E20F7">
        <w:t>неалгоритмизированные</w:t>
      </w:r>
      <w:proofErr w:type="spellEnd"/>
      <w:r w:rsidR="002D4A1A" w:rsidRPr="003E20F7">
        <w:t xml:space="preserve"> действия. Поскольку признаком того, что субъект овладел деятельностью, является тот факт, что он управляет этой деятельностью, осознавая себя в ней, то в основе компетенции лежит самоуправление (</w:t>
      </w:r>
      <w:proofErr w:type="spellStart"/>
      <w:r w:rsidR="002D4A1A" w:rsidRPr="003E20F7">
        <w:t>самоменеджмент</w:t>
      </w:r>
      <w:proofErr w:type="spellEnd"/>
      <w:r w:rsidR="002D4A1A" w:rsidRPr="003E20F7">
        <w:t>). И если компетенция предполагает эффективное использование внутренних и внешних ресурсов, а речь, как мы установили выше, – внутренний для человека ресурс, то особую актуальность для педагога приобретает проблема управления собственной речью и, в определенной мере, речью других субъектов образовательного процесса. Способность к осуществлению такого управления и будет являться компетентностью</w:t>
      </w:r>
      <w:r w:rsidR="002D4A1A" w:rsidRPr="003E20F7">
        <w:rPr>
          <w:i/>
          <w:iCs/>
        </w:rPr>
        <w:t>.</w:t>
      </w:r>
    </w:p>
    <w:p w:rsidR="002D4A1A" w:rsidRPr="003E20F7" w:rsidRDefault="00E761B9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    </w:t>
      </w:r>
      <w:r w:rsidR="002D4A1A" w:rsidRPr="003E20F7">
        <w:t xml:space="preserve">В таком случае речевая компетентность педагога будет проявляться в том, что педагог в ходе профессиональной деятельности </w:t>
      </w:r>
      <w:proofErr w:type="gramStart"/>
      <w:r w:rsidR="002D4A1A" w:rsidRPr="003E20F7">
        <w:t>умело</w:t>
      </w:r>
      <w:proofErr w:type="gramEnd"/>
      <w:r w:rsidR="002D4A1A" w:rsidRPr="003E20F7">
        <w:t xml:space="preserve"> управляет коммуникативной ситуацией в плане ее позитивного развития. А это, в свою очередь, предполагает обеспечение эмоционального комфорта для всех участников коммуникации и – главное! – достижение целей образования.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>Как мы сформулировали ранее, речевая компетентность – это знание основных законов функционирования языка и речи и способность к их использованию для решения профессиональных задач. Речевая компетентность может быть конкретизирована лишь тогда, когда определена речевая компетенция, то есть круг соответствующих вопросов, проблем и задач. Если компетенция очерчивает границы проблемы, то компетентность</w:t>
      </w:r>
      <w:r w:rsidR="00B32E33" w:rsidRPr="003E20F7">
        <w:t xml:space="preserve"> </w:t>
      </w:r>
      <w:r w:rsidRPr="003E20F7">
        <w:t>предполагает средства решения данной проблемы.</w:t>
      </w:r>
    </w:p>
    <w:p w:rsidR="002D4A1A" w:rsidRPr="003E20F7" w:rsidRDefault="00E761B9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   </w:t>
      </w:r>
      <w:proofErr w:type="spellStart"/>
      <w:r w:rsidR="002D4A1A" w:rsidRPr="003E20F7">
        <w:t>Компетентностный</w:t>
      </w:r>
      <w:proofErr w:type="spellEnd"/>
      <w:r w:rsidR="002D4A1A" w:rsidRPr="003E20F7">
        <w:t xml:space="preserve"> подход используется для описания уровня владения языком школьника при постановке целей и задач обучения. В Федеральном компоненте государственного стандарта общего образования выделяются языковая, лингвистическая (языковедческая), коммуникативная, </w:t>
      </w:r>
      <w:proofErr w:type="spellStart"/>
      <w:r w:rsidR="002D4A1A" w:rsidRPr="003E20F7">
        <w:t>культуроведческая</w:t>
      </w:r>
      <w:proofErr w:type="spellEnd"/>
      <w:r w:rsidR="002D4A1A" w:rsidRPr="003E20F7">
        <w:t xml:space="preserve"> компетенция.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proofErr w:type="gramStart"/>
      <w:r w:rsidRPr="003E20F7">
        <w:t>Языковая и лингвистическая компетенции в Федеральном компоненте государственного стандарта общего образования определяются как «освоение знаний о языке как знаковой системе и общественном явлении, его устройстве, развитии и функционировании; &lt;знакомство&gt; с общими сведениями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</w:t>
      </w:r>
      <w:proofErr w:type="gramEnd"/>
      <w:r w:rsidRPr="003E20F7">
        <w:t xml:space="preserve"> формирование способности к анализу и оценке языковых явлений и фактов; умение пользоваться различными лингвистическими словарями». Однако в таком определении нет ясности, что следует относить к языковой, а что к лингвистической компетенции.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В современной лингвометодической литературе под лингвистической компетенцией понимают «осмысление речевого опыта», которое включает в себя «знание основ науки о русском языке, усвоение понятийной базы курса», «элементы науки об истории русского языка, о методах лингвистического анализа, сведения о выдающихся лингвистах» – все то, что приобретается учениками в процессе изучения языка как науки. Языковая же компетенция – владение самой системой языка, знание грамматических, лексических, стилистических, правописных и других норм устной и письменной речи. В отличие от лингвистической компетенции, </w:t>
      </w:r>
      <w:proofErr w:type="gramStart"/>
      <w:r w:rsidRPr="003E20F7">
        <w:t>языковая</w:t>
      </w:r>
      <w:proofErr w:type="gramEnd"/>
      <w:r w:rsidRPr="003E20F7">
        <w:t xml:space="preserve"> может быть в значительной степени не осознана носителем языка. Она проявляется в грамотной устной и письменной речи.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А вот коммуникативная компетенция– </w:t>
      </w:r>
      <w:proofErr w:type="gramStart"/>
      <w:r w:rsidRPr="003E20F7">
        <w:t>сп</w:t>
      </w:r>
      <w:proofErr w:type="gramEnd"/>
      <w:r w:rsidRPr="003E20F7">
        <w:t xml:space="preserve">особность использовать язык в качестве средства общения (коммуникации), что подразумевает «овладение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этапах». О коммуникативной компетенции ученика можно судить по тому, насколько стилистически «подходящими» к ситуации оказываются выбранные им языковые </w:t>
      </w:r>
      <w:r w:rsidRPr="003E20F7">
        <w:lastRenderedPageBreak/>
        <w:t>средства, по тому, насколько ясно и последовательно он излагает свою мысль, приводит доводы, умеет построить тексты самого разного жанра.</w:t>
      </w:r>
    </w:p>
    <w:p w:rsidR="002D4A1A" w:rsidRPr="003E20F7" w:rsidRDefault="00E761B9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rPr>
          <w:rStyle w:val="a4"/>
          <w:b w:val="0"/>
        </w:rPr>
        <w:t xml:space="preserve">    </w:t>
      </w:r>
      <w:proofErr w:type="spellStart"/>
      <w:r w:rsidR="002D4A1A" w:rsidRPr="003E20F7">
        <w:rPr>
          <w:rStyle w:val="a4"/>
          <w:b w:val="0"/>
        </w:rPr>
        <w:t>Культуроведческая</w:t>
      </w:r>
      <w:proofErr w:type="spellEnd"/>
      <w:r w:rsidR="002D4A1A" w:rsidRPr="003E20F7">
        <w:rPr>
          <w:rStyle w:val="a4"/>
          <w:b w:val="0"/>
        </w:rPr>
        <w:t xml:space="preserve"> компетенция </w:t>
      </w:r>
      <w:r w:rsidR="002D4A1A" w:rsidRPr="003E20F7">
        <w:t xml:space="preserve">– «осознание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общения». К </w:t>
      </w:r>
      <w:proofErr w:type="spellStart"/>
      <w:r w:rsidR="002D4A1A" w:rsidRPr="003E20F7">
        <w:t>культуроведческой</w:t>
      </w:r>
      <w:proofErr w:type="spellEnd"/>
      <w:r w:rsidR="002D4A1A" w:rsidRPr="003E20F7">
        <w:t xml:space="preserve"> компетенции относят и знание наименований предметов и явлений национального быта и традиций, изобразительного искусства и устного народного творчества.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>В методике преподавания русского языка языковые компетенции составляют понятие языковой личности, но не исчерпывают его. Важной оказывается личностная составляющая понятия: ценностные установки личности в отношении к родному языку, языковое сознание, языковое мировоззрение личности.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>Если в понятии </w:t>
      </w:r>
      <w:r w:rsidRPr="003E20F7">
        <w:rPr>
          <w:rStyle w:val="a4"/>
          <w:b w:val="0"/>
          <w:i/>
          <w:iCs/>
        </w:rPr>
        <w:t>языковая личность</w:t>
      </w:r>
      <w:r w:rsidRPr="003E20F7">
        <w:t> психологи и методисты делают акцент на слове </w:t>
      </w:r>
      <w:r w:rsidRPr="003E20F7">
        <w:rPr>
          <w:rStyle w:val="a4"/>
          <w:b w:val="0"/>
          <w:i/>
          <w:iCs/>
        </w:rPr>
        <w:t>личность,</w:t>
      </w:r>
      <w:r w:rsidRPr="003E20F7">
        <w:t xml:space="preserve"> то лингвисты – на </w:t>
      </w:r>
      <w:proofErr w:type="spellStart"/>
      <w:r w:rsidRPr="003E20F7">
        <w:t>слове</w:t>
      </w:r>
      <w:r w:rsidRPr="003E20F7">
        <w:rPr>
          <w:rStyle w:val="a4"/>
          <w:b w:val="0"/>
          <w:i/>
          <w:iCs/>
        </w:rPr>
        <w:t>языковая</w:t>
      </w:r>
      <w:proofErr w:type="spellEnd"/>
      <w:r w:rsidRPr="003E20F7">
        <w:rPr>
          <w:rStyle w:val="a4"/>
          <w:b w:val="0"/>
          <w:i/>
          <w:iCs/>
        </w:rPr>
        <w:t>.</w:t>
      </w:r>
      <w:r w:rsidRPr="003E20F7">
        <w:t> С точки зрения лингвистики, языковая личность – это языковые способности и характеристики человека, благодаря которым он может создавать и понимать различные по сложности, глубине и цели тексты (учебные, научные, публицистические, художественные, сакральные и другие).</w:t>
      </w:r>
    </w:p>
    <w:p w:rsidR="002D4A1A" w:rsidRPr="003E20F7" w:rsidRDefault="00E761B9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rPr>
          <w:rStyle w:val="a4"/>
          <w:b w:val="0"/>
        </w:rPr>
        <w:t xml:space="preserve">    </w:t>
      </w:r>
      <w:r w:rsidR="002D4A1A" w:rsidRPr="003E20F7">
        <w:rPr>
          <w:rStyle w:val="a4"/>
          <w:b w:val="0"/>
        </w:rPr>
        <w:t>Структура языковой личности</w:t>
      </w:r>
      <w:r w:rsidR="002D4A1A" w:rsidRPr="003E20F7">
        <w:t> состоит из трех иерархических уровней.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rPr>
          <w:rStyle w:val="a4"/>
          <w:b w:val="0"/>
        </w:rPr>
        <w:t>1. Вербально-семантический уровень</w:t>
      </w:r>
      <w:r w:rsidRPr="003E20F7">
        <w:t> (самый нижний) – собственно владение лексикой и грамматикой (обыденным языком), определяющее </w:t>
      </w:r>
      <w:r w:rsidRPr="003E20F7">
        <w:rPr>
          <w:i/>
          <w:iCs/>
        </w:rPr>
        <w:t>языковую компетенцию</w:t>
      </w:r>
      <w:r w:rsidRPr="003E20F7">
        <w:t>. Этот уровень формируется в раннем детстве и складывается уже к начальным классам школы, а в дальнейшем совершенствуется, опираясь на языковую практику.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rPr>
          <w:rStyle w:val="a4"/>
          <w:b w:val="0"/>
        </w:rPr>
        <w:t>2. Тезаурусный уровень</w:t>
      </w:r>
      <w:r w:rsidRPr="003E20F7">
        <w:t xml:space="preserve"> – в нем отражается «языковая картина мира», иерархия понятий и ценностей, имеющая </w:t>
      </w:r>
      <w:proofErr w:type="gramStart"/>
      <w:r w:rsidRPr="003E20F7">
        <w:t>важность</w:t>
      </w:r>
      <w:proofErr w:type="gramEnd"/>
      <w:r w:rsidRPr="003E20F7">
        <w:t xml:space="preserve"> как в национальном, так и в социально-групповом и личном плане. Тезаурусный уровень определяет основные черты языковой личности и соотносится с языковой и </w:t>
      </w:r>
      <w:proofErr w:type="spellStart"/>
      <w:r w:rsidRPr="003E20F7">
        <w:t>культуроведческой</w:t>
      </w:r>
      <w:proofErr w:type="spellEnd"/>
      <w:r w:rsidR="00986E34" w:rsidRPr="003E20F7">
        <w:t xml:space="preserve"> </w:t>
      </w:r>
      <w:r w:rsidRPr="003E20F7">
        <w:t>компетенцией. Он в целом формируется к юношескому возрасту и может изменяться на протяжении всей жизни. Этот процесс опирается на речевую и языковую рефлексию.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rPr>
          <w:rStyle w:val="a4"/>
          <w:b w:val="0"/>
        </w:rPr>
        <w:t>3. Мотивационный уровень</w:t>
      </w:r>
      <w:r w:rsidRPr="003E20F7">
        <w:t> – включает в себя сферы общения, коммуникативные ситуации, роли, связан с коммуникативными потребностями и коммуникативным поведением личности и, таким образом, соотносится с коммуникативной</w:t>
      </w:r>
      <w:r w:rsidR="00510D1B" w:rsidRPr="003E20F7">
        <w:t xml:space="preserve"> </w:t>
      </w:r>
      <w:r w:rsidRPr="003E20F7">
        <w:t>компетенцией. В частности, к мотивационному уровню относится круг прецедентных текстов и прецедентных феноменов. В рамках этого уровня происходит совершенствование владения широкими синонимическими возможностями языка, их адекватный выбор в соответствии с ситуацией общения.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>Принято выделять внешние и внутренние факторы, определяющие развитие языковой личности. К первым относится, прежде всего, состояние общества. Известно, что социальные потрясения резко меняют не только общественные устои, но и языковые нормы, «языковой вкус эпохи» (В.Г. Костомаров). Семья, круг общения, школа, средства массовой информации, массовая культура также влияют на содержание языковой личности извне.</w:t>
      </w:r>
    </w:p>
    <w:p w:rsidR="002D4A1A" w:rsidRPr="003E20F7" w:rsidRDefault="00E761B9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    </w:t>
      </w:r>
      <w:r w:rsidR="002D4A1A" w:rsidRPr="003E20F7">
        <w:t>К числу внутренних факторов относятся следующие: пол, возраст, темперамент, психологические характеристики человека.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>В зависимости от сочетания этих факторов можно выделить типические языковые личности. Например, языковую личность характеризуют особенности и частота использования в речи так называемых </w:t>
      </w:r>
      <w:r w:rsidRPr="003E20F7">
        <w:rPr>
          <w:i/>
          <w:iCs/>
        </w:rPr>
        <w:t>прецедентных текстов </w:t>
      </w:r>
      <w:r w:rsidRPr="003E20F7">
        <w:t>(цитат из книг, кинофильмов, анекдотов и т.п.). Языковая личность старшеклассника находится в процессе активного формирования, прежде всего, это касается развития речевой практики и языковой рефлексии и формирования картины мира. Особенности языковой картины мира старшеклассника во многом проявляются через </w:t>
      </w:r>
      <w:r w:rsidRPr="003E20F7">
        <w:rPr>
          <w:i/>
          <w:iCs/>
        </w:rPr>
        <w:t>школьный сленг</w:t>
      </w:r>
      <w:r w:rsidRPr="003E20F7">
        <w:t xml:space="preserve">. Как и любой сленг, он служит для номинации, оценки, коммуникации, отражает систему ценностей его носителей. В школьном сленге отражаются мировоззренческие особенности (лингвисты их называют «концепты» – своеобразные смысловые сгустки), которые проявляют себя в </w:t>
      </w:r>
      <w:r w:rsidRPr="003E20F7">
        <w:lastRenderedPageBreak/>
        <w:t xml:space="preserve">ключевых словах. Они отличаются частотой употребления, богатством словообразовательных связей и имеют много синонимов с оттенками значений. Исследования показывают, что в центре языковой картины мира старшеклассников оказываются такие лексико-семантические поля, которые связаны с концептами «человек», «учеба», «общение». </w:t>
      </w:r>
      <w:proofErr w:type="gramStart"/>
      <w:r w:rsidRPr="003E20F7">
        <w:t xml:space="preserve">Однако для обозначения этих понятий используются слова со </w:t>
      </w:r>
      <w:proofErr w:type="spellStart"/>
      <w:r w:rsidRPr="003E20F7">
        <w:t>сниженно-пренебрежительной</w:t>
      </w:r>
      <w:proofErr w:type="spellEnd"/>
      <w:r w:rsidRPr="003E20F7">
        <w:t xml:space="preserve"> окраской (друг – </w:t>
      </w:r>
      <w:r w:rsidRPr="003E20F7">
        <w:rPr>
          <w:i/>
          <w:iCs/>
        </w:rPr>
        <w:t>кореш</w:t>
      </w:r>
      <w:r w:rsidRPr="003E20F7">
        <w:t>, отличник – </w:t>
      </w:r>
      <w:r w:rsidRPr="003E20F7">
        <w:rPr>
          <w:i/>
          <w:iCs/>
        </w:rPr>
        <w:t>ботаник</w:t>
      </w:r>
      <w:r w:rsidRPr="003E20F7">
        <w:t>, общение – </w:t>
      </w:r>
      <w:proofErr w:type="spellStart"/>
      <w:r w:rsidRPr="003E20F7">
        <w:rPr>
          <w:i/>
          <w:iCs/>
        </w:rPr>
        <w:t>туса</w:t>
      </w:r>
      <w:proofErr w:type="spellEnd"/>
      <w:r w:rsidRPr="003E20F7">
        <w:t>, удовольствие – </w:t>
      </w:r>
      <w:r w:rsidRPr="003E20F7">
        <w:rPr>
          <w:i/>
          <w:iCs/>
        </w:rPr>
        <w:t>кайф</w:t>
      </w:r>
      <w:r w:rsidRPr="003E20F7">
        <w:t>, хороший – </w:t>
      </w:r>
      <w:r w:rsidRPr="003E20F7">
        <w:rPr>
          <w:i/>
          <w:iCs/>
        </w:rPr>
        <w:t>крутой</w:t>
      </w:r>
      <w:r w:rsidRPr="003E20F7">
        <w:t> и т.д.).</w:t>
      </w:r>
      <w:proofErr w:type="gramEnd"/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Одна из особенностей школьного сленга – снижение важных понятий, традиционных ценностей, что находит </w:t>
      </w:r>
      <w:proofErr w:type="gramStart"/>
      <w:r w:rsidRPr="003E20F7">
        <w:t>отражение</w:t>
      </w:r>
      <w:proofErr w:type="gramEnd"/>
      <w:r w:rsidRPr="003E20F7">
        <w:t xml:space="preserve"> в том числе и в школьном сленге: понятия «говорить», «влюбляться», «учиться», «восхищаться» входят в широкие синонимические ряды со сниженной, пренебрежительной оценкой (например, говорить – </w:t>
      </w:r>
      <w:r w:rsidRPr="003E20F7">
        <w:rPr>
          <w:i/>
          <w:iCs/>
        </w:rPr>
        <w:t>базарить</w:t>
      </w:r>
      <w:r w:rsidRPr="003E20F7">
        <w:t>, </w:t>
      </w:r>
      <w:r w:rsidRPr="003E20F7">
        <w:rPr>
          <w:i/>
          <w:iCs/>
        </w:rPr>
        <w:t>вякать</w:t>
      </w:r>
      <w:r w:rsidRPr="003E20F7">
        <w:t>; влюбиться – </w:t>
      </w:r>
      <w:r w:rsidRPr="003E20F7">
        <w:rPr>
          <w:i/>
          <w:iCs/>
        </w:rPr>
        <w:t>втюриться</w:t>
      </w:r>
      <w:r w:rsidRPr="003E20F7">
        <w:t> и т.п.).</w:t>
      </w:r>
    </w:p>
    <w:p w:rsidR="002D4A1A" w:rsidRPr="003E20F7" w:rsidRDefault="00E761B9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   </w:t>
      </w:r>
      <w:r w:rsidR="002D4A1A" w:rsidRPr="003E20F7">
        <w:t>Сложность языковой личности современного старшеклассника заключается в том, что в школе он обучается нормам литературного языка и в то же время является носителем школьного сленга и часто носителем группового жаргона (в силу принадлежности к тому или иному неформальному объединению). Он погружен в сложную, неоднозначную, противоречивую языковую ситуацию, в которой учится разграничивать различные по стилистической окраске лексические пласты.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>Педагог, отличающийся высоким уровнем профессиональной компетентности, способен грамотно определить содержание языковой личности того или иного ученика. Такой педагог не будет спешить с оценкой нравственных каче</w:t>
      </w:r>
      <w:proofErr w:type="gramStart"/>
      <w:r w:rsidRPr="003E20F7">
        <w:t>ств шк</w:t>
      </w:r>
      <w:proofErr w:type="gramEnd"/>
      <w:r w:rsidRPr="003E20F7">
        <w:t>ольника на основе двух-трех произнесенных им слов. Как тут не вспомнить изречение, часто повторяемое дипломатами: </w:t>
      </w:r>
      <w:r w:rsidRPr="003E20F7">
        <w:rPr>
          <w:i/>
          <w:iCs/>
        </w:rPr>
        <w:t>слова даны нам для того, чтобы скрывать свои мысли.</w:t>
      </w:r>
    </w:p>
    <w:p w:rsidR="002D4A1A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Таким образом, речевая компетентность педагога, в первую </w:t>
      </w:r>
      <w:proofErr w:type="gramStart"/>
      <w:r w:rsidRPr="003E20F7">
        <w:t>очередь</w:t>
      </w:r>
      <w:proofErr w:type="gramEnd"/>
      <w:r w:rsidRPr="003E20F7">
        <w:t xml:space="preserve"> предполагающая уверенное использование педагогом речевых средств при решении профессиональных проблем, только этим не исчерпывается. Речевые средства мы используем по преимуществу в автоматическом режиме, почти что бессознательно – то есть мы заведомо компетентны в этой сфере, и тогда под речевой компетентностью следует понимать еще вот что: способность педагога объяснить речевое поведение любого учащегося. И управлять этим поведением, точнее, направлять его реализацию в наиболее позитивное русло.</w:t>
      </w:r>
    </w:p>
    <w:p w:rsidR="00972050" w:rsidRPr="003E20F7" w:rsidRDefault="002D4A1A" w:rsidP="00E761B9">
      <w:pPr>
        <w:pStyle w:val="a3"/>
        <w:shd w:val="clear" w:color="auto" w:fill="FFFFFF"/>
        <w:spacing w:before="0" w:beforeAutospacing="0" w:after="0" w:afterAutospacing="0"/>
        <w:ind w:left="225" w:right="525"/>
        <w:jc w:val="both"/>
      </w:pPr>
      <w:r w:rsidRPr="003E20F7">
        <w:t xml:space="preserve">Более подробно обозначенные в настоящей статье проблемы рассматриваются в нашей популярной монографии, адресованной широкому кругу </w:t>
      </w:r>
      <w:proofErr w:type="spellStart"/>
      <w:r w:rsidRPr="003E20F7">
        <w:t>педагогов</w:t>
      </w:r>
      <w:proofErr w:type="gramStart"/>
      <w:r w:rsidRPr="003E20F7">
        <w:t>.</w:t>
      </w:r>
      <w:r w:rsidR="00972050" w:rsidRPr="003E20F7">
        <w:t>В</w:t>
      </w:r>
      <w:proofErr w:type="spellEnd"/>
      <w:proofErr w:type="gramEnd"/>
      <w:r w:rsidR="00972050" w:rsidRPr="003E20F7">
        <w:t xml:space="preserve"> словаре медико-социальных терминов под </w:t>
      </w:r>
      <w:r w:rsidR="00972050" w:rsidRPr="003E20F7">
        <w:rPr>
          <w:bCs/>
          <w:iCs/>
        </w:rPr>
        <w:t xml:space="preserve">социальной </w:t>
      </w:r>
      <w:r w:rsidR="005D58CC" w:rsidRPr="003E20F7">
        <w:rPr>
          <w:bCs/>
          <w:iCs/>
        </w:rPr>
        <w:t>к</w:t>
      </w:r>
      <w:bookmarkStart w:id="0" w:name="_GoBack"/>
      <w:bookmarkEnd w:id="0"/>
      <w:r w:rsidR="00972050" w:rsidRPr="003E20F7">
        <w:rPr>
          <w:bCs/>
          <w:iCs/>
        </w:rPr>
        <w:t>омпетентностью</w:t>
      </w:r>
      <w:r w:rsidR="00972050" w:rsidRPr="003E20F7">
        <w:t> рассматривается </w:t>
      </w:r>
      <w:r w:rsidR="00972050" w:rsidRPr="003E20F7">
        <w:rPr>
          <w:bCs/>
          <w:iCs/>
        </w:rPr>
        <w:t>«мера свободы владения знаниями и навыками, необходимыми для эффективного участия в процессах взаимодействия и коммуникации и приобретаемыми в результате социализации»</w:t>
      </w:r>
      <w:r w:rsidR="00972050" w:rsidRPr="003E20F7">
        <w:t>. Современное общество настолько сложно, что любой человек, особенно ребенок-инвалид, нуждается в определенном психологическом «запасе прочности» для вступления в его ряды, и таким «запасом прочности», на наш взгляд, является необходимый уровень социализации ребенка, т.е. наличие соответствующих знаний, умений, навыков и качеств личности, помогающих ему адаптироваться в социуме здоровых людей.</w:t>
      </w:r>
    </w:p>
    <w:p w:rsidR="00972050" w:rsidRPr="003E20F7" w:rsidRDefault="00E761B9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социальной компетентности у детей с ОВЗ - это процесс, направленный на оказание психолого-педагогический помощи в становлении и социализации их личности, познание своих особенностей, чувств, поступков, что обеспечивает готовность не только адекватно оценивать и анализировать социальные последствия своих действий, но и быть успешным в обществе.</w:t>
      </w:r>
    </w:p>
    <w:p w:rsidR="00972050" w:rsidRPr="003E20F7" w:rsidRDefault="00972050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исследований последних лет выявлена одна из главных причин, препятствующих процессу социализации детей и подростков с особыми образовательными потребностями – это нарушение общения со сверстниками, членами семьи, окружающими людьми.</w:t>
      </w:r>
    </w:p>
    <w:p w:rsidR="00972050" w:rsidRPr="003E20F7" w:rsidRDefault="00972050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русский учёный А.М. </w:t>
      </w:r>
      <w:proofErr w:type="spellStart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Пешковский</w:t>
      </w:r>
      <w:proofErr w:type="spellEnd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«Там, где дети усиленно учатся говорить, там люди не оскорбляют друг друга на каждом шагу, потому что лучше понимают друг друга». Эти слова убеждают в том, что чем раньше начинается речевое </w:t>
      </w: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ребёнка, тем больше возможностей для прочного овладения разносторонними коммуникативными умениями.</w:t>
      </w:r>
    </w:p>
    <w:p w:rsidR="00972050" w:rsidRPr="003E20F7" w:rsidRDefault="00E761B9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актуальна и важна эта проблема для детей с ОВЗ, которым требуется больше времени, чтобы адаптироваться в окружающем мире.</w:t>
      </w:r>
    </w:p>
    <w:p w:rsidR="00972050" w:rsidRPr="003E20F7" w:rsidRDefault="00972050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 </w:t>
      </w:r>
      <w:r w:rsidRPr="003E20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базисных коммуникативных умений</w:t>
      </w: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необходимо формировать у детей с ОВЗ,</w:t>
      </w:r>
      <w:r w:rsidR="00B32E33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назвать следующие:</w:t>
      </w:r>
    </w:p>
    <w:p w:rsidR="00972050" w:rsidRPr="003E20F7" w:rsidRDefault="003950FA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вступать в контакт,</w:t>
      </w:r>
    </w:p>
    <w:p w:rsidR="00972050" w:rsidRPr="003E20F7" w:rsidRDefault="003950FA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другого,</w:t>
      </w:r>
    </w:p>
    <w:p w:rsidR="00972050" w:rsidRPr="003E20F7" w:rsidRDefault="003950FA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с просьбой,</w:t>
      </w:r>
    </w:p>
    <w:p w:rsidR="00972050" w:rsidRPr="003E20F7" w:rsidRDefault="003950FA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и принимать сочувствие, поддержку,</w:t>
      </w:r>
    </w:p>
    <w:p w:rsidR="00972050" w:rsidRPr="003E20F7" w:rsidRDefault="003950FA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сказать «нет» адекватно ситуации,</w:t>
      </w:r>
    </w:p>
    <w:p w:rsidR="00972050" w:rsidRPr="003E20F7" w:rsidRDefault="003950FA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и принимать знаки внимания,</w:t>
      </w:r>
    </w:p>
    <w:p w:rsidR="00972050" w:rsidRPr="003E20F7" w:rsidRDefault="003950FA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справедливую и несправедливую критику,</w:t>
      </w:r>
    </w:p>
    <w:p w:rsidR="00972050" w:rsidRPr="003E20F7" w:rsidRDefault="003950FA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состояние другого человека,</w:t>
      </w:r>
    </w:p>
    <w:p w:rsidR="00972050" w:rsidRPr="003E20F7" w:rsidRDefault="003950FA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мотивы поведения других людей и свои собственные,</w:t>
      </w:r>
    </w:p>
    <w:p w:rsidR="00972050" w:rsidRPr="003E20F7" w:rsidRDefault="003950FA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благодарить,</w:t>
      </w:r>
    </w:p>
    <w:p w:rsidR="00972050" w:rsidRPr="003E20F7" w:rsidRDefault="003950FA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прощаться,</w:t>
      </w:r>
    </w:p>
    <w:p w:rsidR="00972050" w:rsidRPr="003E20F7" w:rsidRDefault="003950FA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извиняться.</w:t>
      </w:r>
    </w:p>
    <w:p w:rsidR="00972050" w:rsidRPr="003E20F7" w:rsidRDefault="00972050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обращать внимание на понимание детьми другого человека, на восприятие одноклассников и учителя как партнеров по общению, учить воспринимать их интересы.</w:t>
      </w:r>
    </w:p>
    <w:p w:rsidR="00972050" w:rsidRPr="003E20F7" w:rsidRDefault="00E761B9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партнерство в процессе обучения в значительной степени зависит от коммуникативного поведения учителя. По мнению В. А. Сухомлинского, лучшим учителем является тот, кто забывает о том, что он учитель. Стоит педагогу отбросить менторский тон, проявить подлинный интерес к ученикам, их словам, забыть, что он находится «наверху» и «встать рядом», как ученики откликнутся, проявят искреннюю заинтересованность в общении, то есть станут речевыми партнерами. Наилучшие показатели в развитии речевой коммуникации учащихся отмечаются у тех учителей, чей педагогический стиль общения можно охарактеризовать как «общение дружеского расположения» или «общение совместной увлеченности» (Т. А. </w:t>
      </w:r>
      <w:proofErr w:type="spellStart"/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2050" w:rsidRPr="003E20F7" w:rsidRDefault="00972050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качеств речи учителя должна быть уместность, коммуникативная целесообразность, предполагающая умение педагога учитывать ситуацию общения и выбирать оптимальные для конкретных задач и обстоятельств вербальные и невербальные средства общения. Комфортность общения на уроке в большой степени зависит и от того, как учитель реагирует на ошибки детей. Исправление ошибок в процессе организованного диалога нарушает коммуникацию, не сочетается с существующими этикетными нормами (не прерывать собеседника). Ученик не должен испытывать неуверенности при вступлении в общение. Необходимо поощрять стремление каждого ребенка всеми имеющимися в его распоряжении средствами реализовывать коммуникативное намерение. </w:t>
      </w:r>
      <w:r w:rsidR="00E761B9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партнерство в процессе обучения в значительной степени зависит от коммуникативного поведения учителя, от того, относится ли педагог к ребенку как к важнейшей ценности, ориентируется ли в своей профессиональной деятельности на его жизненные интересы, настроен ли на установление позитивных взаимоотношений с ребенком, а не на </w:t>
      </w:r>
      <w:proofErr w:type="gramStart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proofErr w:type="gramEnd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него.</w:t>
      </w:r>
    </w:p>
    <w:p w:rsidR="00972050" w:rsidRPr="003E20F7" w:rsidRDefault="00972050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3E20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элементам коммуникативной культуры педагога </w:t>
      </w: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972050" w:rsidRPr="003E20F7" w:rsidRDefault="005E5E2B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установки на реализацию способностей каждого учащегося, на создание комфортного микроклимата в учебно-воспитательном процессе;</w:t>
      </w:r>
    </w:p>
    <w:p w:rsidR="00972050" w:rsidRPr="003E20F7" w:rsidRDefault="005E5E2B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готовности к сотрудничеству с коллегами, родителями, общественностью;</w:t>
      </w:r>
    </w:p>
    <w:p w:rsidR="00972050" w:rsidRPr="003E20F7" w:rsidRDefault="005E5E2B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речевая культура педагога.</w:t>
      </w:r>
    </w:p>
    <w:p w:rsidR="00972050" w:rsidRPr="003E20F7" w:rsidRDefault="00972050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ежедневная коммуникация учителя и ученика оказывает огромное влияние на формирование личности ребенка.</w:t>
      </w:r>
    </w:p>
    <w:p w:rsidR="00972050" w:rsidRPr="003E20F7" w:rsidRDefault="00972050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культура основана на доверии и открытости, эмпатийности (способности «вчувствоваться» в другого, эмоционального понимания другого), толерантности (терпимости к «</w:t>
      </w:r>
      <w:proofErr w:type="spellStart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инаковости</w:t>
      </w:r>
      <w:proofErr w:type="spellEnd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другого), конструктивности (умения </w:t>
      </w: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разрешать конфликты позитивно, на ненасильственной основе), системе диалогического управления.</w:t>
      </w:r>
      <w:proofErr w:type="gramEnd"/>
    </w:p>
    <w:p w:rsidR="00972050" w:rsidRPr="003E20F7" w:rsidRDefault="00E761B9" w:rsidP="00E761B9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2050"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коммуникативная культура является проявлением общей культуры человека, а также его профессиональной педагогической культуры. И поскольку образование все более начинает осознаваться обществом как сфера инвестиций в человека, в лучшее будущее Российского государства, ученикам и воспитанникам как никогда нужны высокий профессионализм, гражданская позиция и педагогическая культура работников образования. Реализовать лучшие идеи реформирования образования может только учительство, понимающее и принимающее задачи образования на современном этапе.</w:t>
      </w:r>
    </w:p>
    <w:p w:rsidR="00885FFF" w:rsidRPr="003E20F7" w:rsidRDefault="00885FFF" w:rsidP="00E76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0F7" w:rsidRPr="003E20F7" w:rsidRDefault="003E20F7" w:rsidP="003E20F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20F7" w:rsidRPr="003E20F7" w:rsidRDefault="003E20F7" w:rsidP="003E20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3E20F7" w:rsidRPr="003E20F7" w:rsidRDefault="003E20F7" w:rsidP="003E2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F7" w:rsidRPr="003E20F7" w:rsidRDefault="003E20F7" w:rsidP="003E2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Забрамная</w:t>
      </w:r>
      <w:proofErr w:type="spellEnd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  <w:r w:rsidRPr="003E2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учится во вспомогательной школе: Рабочая книга для родителей. – М., 1993.</w:t>
      </w:r>
    </w:p>
    <w:p w:rsidR="003E20F7" w:rsidRPr="003E20F7" w:rsidRDefault="003E20F7" w:rsidP="003E2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Мозговой В.М., Яковлева И.М., Еремина А.А. Основы олигофренопедагогики. – М., 2006.</w:t>
      </w:r>
    </w:p>
    <w:p w:rsidR="003E20F7" w:rsidRPr="003E20F7" w:rsidRDefault="003E20F7" w:rsidP="003E2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Назарова Н.М., </w:t>
      </w:r>
      <w:proofErr w:type="spellStart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Моргачёва</w:t>
      </w:r>
      <w:proofErr w:type="spellEnd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</w:t>
      </w:r>
      <w:proofErr w:type="spellStart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Фуряева</w:t>
      </w:r>
      <w:proofErr w:type="spellEnd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Сравнительная специальная педагогика.- М.: Академия, 2012.</w:t>
      </w:r>
    </w:p>
    <w:p w:rsidR="003E20F7" w:rsidRPr="003E20F7" w:rsidRDefault="003E20F7" w:rsidP="003E2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Педагогические технологии обучения детей с нарушением интеллектуального развития: учебно-методическое пособие</w:t>
      </w:r>
      <w:proofErr w:type="gramStart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И.М. Яковлевой. - М.: ГБОУ ВПО МГПУ, 2012.</w:t>
      </w:r>
    </w:p>
    <w:p w:rsidR="003E20F7" w:rsidRPr="003E20F7" w:rsidRDefault="003E20F7" w:rsidP="003E2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Специальная педагогика: Учеб</w:t>
      </w:r>
      <w:proofErr w:type="gramStart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для студ. </w:t>
      </w:r>
      <w:proofErr w:type="spellStart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заведений: В 3 т. / Под ред. Н. М. Назаровой. – Т. 3. Педагогические системы специального образования / Н. М. Назарова и др. – М.: Академия, 2008</w:t>
      </w:r>
    </w:p>
    <w:p w:rsidR="003E20F7" w:rsidRPr="003E20F7" w:rsidRDefault="003E20F7" w:rsidP="003E2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специальных образовательных условий для детей с ограниченными возможностями здоровья в общеобразовательных учреждениях: Методические рекомендации. / Отв. ред. С.В. Алехина. – М.: МГППУ, 2012.</w:t>
      </w:r>
    </w:p>
    <w:p w:rsidR="003E20F7" w:rsidRPr="003E20F7" w:rsidRDefault="003E20F7" w:rsidP="00E76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0F7" w:rsidRPr="003E20F7" w:rsidRDefault="003E20F7" w:rsidP="00E761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20F7" w:rsidRPr="003E20F7" w:rsidSect="00D165EE">
      <w:pgSz w:w="12406" w:h="16838"/>
      <w:pgMar w:top="851" w:right="1134" w:bottom="1242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674C72"/>
    <w:rsid w:val="002D4A1A"/>
    <w:rsid w:val="00312DB5"/>
    <w:rsid w:val="003950FA"/>
    <w:rsid w:val="003E20F7"/>
    <w:rsid w:val="00510D1B"/>
    <w:rsid w:val="005D58CC"/>
    <w:rsid w:val="005E5E2B"/>
    <w:rsid w:val="00674C72"/>
    <w:rsid w:val="00885FFF"/>
    <w:rsid w:val="00972050"/>
    <w:rsid w:val="00986E34"/>
    <w:rsid w:val="00B32E33"/>
    <w:rsid w:val="00CA2C40"/>
    <w:rsid w:val="00CD1DE4"/>
    <w:rsid w:val="00D165EE"/>
    <w:rsid w:val="00E761B9"/>
    <w:rsid w:val="00F37710"/>
    <w:rsid w:val="00F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imango</cp:lastModifiedBy>
  <cp:revision>9</cp:revision>
  <dcterms:created xsi:type="dcterms:W3CDTF">2021-06-07T11:04:00Z</dcterms:created>
  <dcterms:modified xsi:type="dcterms:W3CDTF">2021-07-02T11:19:00Z</dcterms:modified>
</cp:coreProperties>
</file>