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60" w:rsidRDefault="00597907" w:rsidP="00597907">
      <w:pPr>
        <w:spacing w:after="0"/>
        <w:ind w:firstLine="709"/>
        <w:jc w:val="center"/>
        <w:rPr>
          <w:rFonts w:cs="Arial"/>
          <w:b/>
          <w:sz w:val="32"/>
          <w:szCs w:val="32"/>
        </w:rPr>
      </w:pPr>
      <w:r w:rsidRPr="00597907">
        <w:rPr>
          <w:rFonts w:cs="Arial"/>
          <w:b/>
          <w:sz w:val="32"/>
          <w:szCs w:val="32"/>
        </w:rPr>
        <w:t>«</w:t>
      </w:r>
      <w:r w:rsidR="009D1E60" w:rsidRPr="00597907">
        <w:rPr>
          <w:rFonts w:cs="Arial"/>
          <w:b/>
          <w:sz w:val="32"/>
          <w:szCs w:val="32"/>
        </w:rPr>
        <w:t>Проблемы физического воспитания дошкольников в условиях современного дошкольного образования</w:t>
      </w:r>
      <w:r w:rsidRPr="00597907">
        <w:rPr>
          <w:rFonts w:cs="Arial"/>
          <w:b/>
          <w:sz w:val="32"/>
          <w:szCs w:val="32"/>
        </w:rPr>
        <w:t>».</w:t>
      </w:r>
    </w:p>
    <w:p w:rsidR="00C82899" w:rsidRPr="00C82899" w:rsidRDefault="00C82899" w:rsidP="00597907">
      <w:pPr>
        <w:spacing w:after="0"/>
        <w:ind w:firstLine="709"/>
        <w:jc w:val="right"/>
        <w:rPr>
          <w:rFonts w:cs="Arial"/>
          <w:i/>
          <w:sz w:val="24"/>
          <w:szCs w:val="24"/>
        </w:rPr>
      </w:pPr>
      <w:r w:rsidRPr="00C82899">
        <w:rPr>
          <w:rFonts w:cs="Arial"/>
          <w:i/>
          <w:sz w:val="24"/>
          <w:szCs w:val="24"/>
        </w:rPr>
        <w:t xml:space="preserve">Якименко Е.А. инструктор по физической культуре </w:t>
      </w:r>
    </w:p>
    <w:p w:rsidR="00C82899" w:rsidRPr="00C82899" w:rsidRDefault="00C82899" w:rsidP="00597907">
      <w:pPr>
        <w:spacing w:after="0"/>
        <w:ind w:firstLine="709"/>
        <w:jc w:val="right"/>
        <w:rPr>
          <w:rFonts w:cs="Arial"/>
          <w:i/>
          <w:sz w:val="24"/>
          <w:szCs w:val="24"/>
        </w:rPr>
      </w:pPr>
      <w:r w:rsidRPr="00C82899">
        <w:rPr>
          <w:rFonts w:cs="Arial"/>
          <w:i/>
          <w:sz w:val="24"/>
          <w:szCs w:val="24"/>
        </w:rPr>
        <w:t>МДОУ «Детский сад №3»</w:t>
      </w:r>
    </w:p>
    <w:p w:rsidR="00597907" w:rsidRPr="00597907" w:rsidRDefault="00C82899" w:rsidP="00597907">
      <w:pPr>
        <w:spacing w:after="0"/>
        <w:ind w:firstLine="709"/>
        <w:jc w:val="right"/>
        <w:rPr>
          <w:rFonts w:cs="Arial"/>
          <w:sz w:val="24"/>
          <w:szCs w:val="24"/>
          <w:shd w:val="clear" w:color="auto" w:fill="F6F6F6"/>
        </w:rPr>
      </w:pPr>
      <w:r w:rsidRPr="00C82899">
        <w:rPr>
          <w:rFonts w:cs="Arial"/>
          <w:i/>
          <w:sz w:val="24"/>
          <w:szCs w:val="24"/>
        </w:rPr>
        <w:t xml:space="preserve"> п. Ракитное Белгородской обл</w:t>
      </w:r>
      <w:r>
        <w:rPr>
          <w:rFonts w:cs="Arial"/>
          <w:sz w:val="24"/>
          <w:szCs w:val="24"/>
        </w:rPr>
        <w:t>.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Развитие высоких технологий, научно-технический прогресс, стремление к максимальному комфорту, удобству, экономии времени и сил — способствует значительным изменениям в стиле жизни современного человека. Люди все больше времени проводят у мониторов телевизоров и компьютеров, за разговорами по телефону, даже для того что бы купить еду не обязательно идти в магазин — достаточно заказать доставку... В общем, образ жизни современного человека становится все менее подвижным, а повседневная потребность в физической активности снижается.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Современные дети — это продукт нашего современного мира, объект жалоб, споров, гордости и исследований психологов и социологов. Кто-то их хвалит, кто-то ругает, но все единодушны в одном: современные дети другие, ни хуже, ни лучше, а просто другие.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Нет. Принципиально изменилась жизнь, предметный и социальный мир, изменились приоритеты государственной политики в сфере образования и ожидания взрослых, воспитательные модели в семье, педагогические требования в детском саду и в школе.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>Сегодня много пишут и говорят о новых детях, об их уникальных интеллектуальных способностях, о том, что они «пришли в этот мир, чтобы его изменить, сделать лучше и добрее». Хочется в это искренне верить. В то же время быстро увеличивается число детей с ослабленным здоровьем, замедленным психическим развитием, с нарушениями речи и эмоционально-волевой сферы, много детей гиперактивных. Следовательно, задача воспитания современных детей должна состоять в создании условий для снижения гиперактивности, развития сосредоточенности и концентрации внимания, двигательного опыта и физического здоровья.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Физическое развитие — это одно из направлений, которое курирует наше государство. Федерального Государственного Образовательного Стандарта дошкольного образования вступил в силу с 1 января 2016 г. Стандартизация дошкольного образования предполагает в своей основе модернизацию и совершенствование системы дошкольного образования, где в основе лежат условия, направленные на развитие личностного потенциала ребенка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>В соответствии с ФГОС дошкольного образования задачи образовательной области «Физическое развитие» включают: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="00D23D47">
        <w:rPr>
          <w:rFonts w:cs="Arial"/>
          <w:sz w:val="26"/>
          <w:szCs w:val="27"/>
        </w:rPr>
        <w:t>вании полезных привычек и др.).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Таким образом, в Стандарте </w:t>
      </w:r>
      <w:proofErr w:type="spellStart"/>
      <w:r w:rsidRPr="00D23D47">
        <w:rPr>
          <w:rFonts w:cs="Arial"/>
          <w:sz w:val="26"/>
          <w:szCs w:val="27"/>
        </w:rPr>
        <w:t>прослеживаетсядва</w:t>
      </w:r>
      <w:proofErr w:type="spellEnd"/>
      <w:r w:rsidRPr="00D23D47">
        <w:rPr>
          <w:rFonts w:cs="Arial"/>
          <w:sz w:val="26"/>
          <w:szCs w:val="27"/>
        </w:rPr>
        <w:t xml:space="preserve"> направления образовательной работы по физическому развитию дошкольников: 1) формирование общей культуры личности детей, в том числе ценностей здорового образа жизни, формирование начальных представлени</w:t>
      </w:r>
      <w:bookmarkStart w:id="0" w:name="_GoBack"/>
      <w:bookmarkEnd w:id="0"/>
      <w:r w:rsidRPr="00D23D47">
        <w:rPr>
          <w:rFonts w:cs="Arial"/>
          <w:sz w:val="26"/>
          <w:szCs w:val="27"/>
        </w:rPr>
        <w:t xml:space="preserve">й о здоровом образе жизни; 2) физическая культура, развитие физических качеств. Выделение данных двух направлений позволяет более целенаправленно выстраивать педагогический процесс и разрабатывать планирование.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ДОУ поставлены перед решением совершенно новой задачи: необходимо не просто проводить цикл занятий по </w:t>
      </w:r>
      <w:proofErr w:type="spellStart"/>
      <w:r w:rsidRPr="00D23D47">
        <w:rPr>
          <w:rFonts w:cs="Arial"/>
          <w:sz w:val="26"/>
          <w:szCs w:val="27"/>
        </w:rPr>
        <w:t>здоровьесберегающей</w:t>
      </w:r>
      <w:proofErr w:type="spellEnd"/>
      <w:r w:rsidRPr="00D23D47">
        <w:rPr>
          <w:rFonts w:cs="Arial"/>
          <w:sz w:val="26"/>
          <w:szCs w:val="27"/>
        </w:rPr>
        <w:t xml:space="preserve"> деятельности, а организовать единый интегративный процесс взаимодействия взрослого и ребенка, в котором будут гармонично объединены различные образовательные области для целостного восприятия окружающего </w:t>
      </w:r>
      <w:r w:rsidRPr="00D23D47">
        <w:rPr>
          <w:rFonts w:cs="Arial"/>
          <w:sz w:val="26"/>
          <w:szCs w:val="27"/>
        </w:rPr>
        <w:lastRenderedPageBreak/>
        <w:t>мира. Конечным результатом такого процесса должно стать формирование у ребенка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</w:t>
      </w:r>
      <w:r w:rsidR="00D23D47">
        <w:rPr>
          <w:rFonts w:cs="Arial"/>
          <w:sz w:val="26"/>
          <w:szCs w:val="27"/>
        </w:rPr>
        <w:t>идах человеческой деятельности.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Трудности физического </w:t>
      </w:r>
      <w:proofErr w:type="spellStart"/>
      <w:r w:rsidRPr="00D23D47">
        <w:rPr>
          <w:rFonts w:cs="Arial"/>
          <w:sz w:val="26"/>
          <w:szCs w:val="27"/>
        </w:rPr>
        <w:t>развитиядетей</w:t>
      </w:r>
      <w:proofErr w:type="spellEnd"/>
      <w:r w:rsidRPr="00D23D47">
        <w:rPr>
          <w:rFonts w:cs="Arial"/>
          <w:sz w:val="26"/>
          <w:szCs w:val="27"/>
        </w:rPr>
        <w:t xml:space="preserve"> объясняются тем, что все большее количество детей имеют неблагоприятную картину здоровья. Согласно исследованиям специалистов, 75 % болезней взрослых заложены в детстве. Каждый четвертый ребенок дошкольного возраста болеет в течение года более четырех раз. Только 10 % детей приходят в школу абсолютно здоровыми. Причины повышенной заболеваемости детей заключаются в нарушении функций организма при ограниченной двигательной активности («гиподинамия»). Современные дети испытывают «двигательный дефицит», то есть количество движений, производимых ими в течение дня, ниже возрастной нормы. Это в свою очередь приводит к гиподинамии, вызывающей развитие обменных нарушений и избыточное отложение жира, способствует заболеванию детей ожирением (30–40 % детей имеют избыточный вес).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Естественно, для того, чтобы научить ребенка чему либо, нужен пример в первую очередь — родительский. Что бы у детей было хотя бы малейшее желание проводить время в физически активных играх и заниматься спортом необходимо, что бы они понимали сколько удовольствия и позитивных эмоций они от этого могут получить. Если родители с детьми играют в мяч, волейбол, футбол, баскетбол, бадминтон или просто догонялки, делают зарядку, посещают спортзал или спортивную площадку, ходят в бассейн — то хотя бы одно из этих занятий будет прекрасным примером для подрастающего поколения. Если мама и папа все выходные лежат на диване у телевизора — то и ребенку не будет никакого дела до спорта.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>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— важнейшие компоненты развития интереса к занятиям, формирования у ребенка необходимых привычек,</w:t>
      </w:r>
      <w:r w:rsidR="00D23D47">
        <w:rPr>
          <w:rFonts w:cs="Arial"/>
          <w:sz w:val="26"/>
          <w:szCs w:val="27"/>
        </w:rPr>
        <w:t xml:space="preserve"> двигательных умений и навыков.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Работа по оздоровлению и физическому воспитанию детей должна строиться на основе ведущей деятельности детей дошкольного возраста — игровой, а двигательно-игровая деятельность — это основа воспитания, оздоровления, развития и обучения детей дошкольного возраста.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Только такое слияние видов деятельности обеспечивает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первые формирует предпосылки учебной деятельности, обеспечивающих социальную успешность ребенка в будущем.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В сфере этого возрастает роль детских садов в физическом развитии ребенка. Дошкольное воспитание создает условия для дальнейшего развития человека, а гармоничное развитие невозможно без физического воспитания.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Являясь биологической потребностью человека, движения служат обязательным условием формирования всех систем и функций организма, обогащая новыми ощущениями, понятиями, представлениями. Учить детей движениям не только нужно, но и необходимо. Физкультурные занятия- самая эффективная школа обучения движениям. С целью укрепления здоровья ребенка и совершенствования организма средствами физкультурно-оздоровительной работе с детьми, что является одной из главных задач дошкольного образования.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Педагог должен содействовать своевременному и полноценному психическому развитию каждого ребенка, способствуя становлению деятельности путем поощрения двигательной активности ребенка и создания условий для ее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ребенка в движении в течение дня.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lastRenderedPageBreak/>
        <w:t>Сферу физической культуры характеризуют разные виды деятельности: двигательная, соревновательная, культурно-спортивная, физкультурная и др. Центральным системообразующим фактором, объединяющим все компоненты физической культуры, выступает физкультурная деятельность. Она не ограничивается только развитием и формированием телесных характеристик человека, а находится в тесной взаимосвязи с его духовной деятельностью. Это и определяет специфику физкультурной деятельности, позволяет через нее решать общевоспитательные, общекультурные задачи. В процессе этой деятельности и формируется физическая культура личност</w:t>
      </w:r>
      <w:r w:rsidR="00D23D47">
        <w:rPr>
          <w:rFonts w:cs="Arial"/>
          <w:sz w:val="26"/>
          <w:szCs w:val="27"/>
        </w:rPr>
        <w:t>и каждого конкретного человека.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>Движение, даже самое простое, дает пищу детской фантазии, развивает творчество, которое является высшим компонентом в структуре личности. Двигательная деятельность способствует формированию одной из важных потребностей человека — в здоровом образе жизни. Создание здорового образа жизни для ребенка в детском саду является первоосновой его полноценного воспитания и развития. Здоровый, нормально физически развивающийся ребенок бывает подвижным, жизнерадостным, любознательным. Он много играет, двигается, с удовольствием принимает участие во всех делах.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Систематическая работа по физическому воспитанию в ДОУ включает в себя ежедневную утреннюю гимнастику, тематические физкультурные занятия, занятия на свежем воздухе. Обучение детей на занятиях, построенных в игровой форме, с музыкальным сопровождением позволяет сделать их интересными, разнообразными, что способствует повышению детского интереса к физической культуры.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 xml:space="preserve">Комплексность нагрузки, единство оздоровительных, образовательных и воспитательных задач, получают качественно новое звучание в свете современных требований развивающего образования: детей необходимо активно приобщать к здоровому образу жизни, приучать осознанно манипулировать движениями — видоизменять, придумывать, передавать в движении эмоциональное состояние, входить в воображаемую ситуацию. Следует активно поддерживать в детях стремление к творчеству на физкультурных занятиях, утренних гимнастиках, прогулках и в самостоятельной деятельности детей. </w:t>
      </w:r>
    </w:p>
    <w:p w:rsid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</w:rPr>
      </w:pPr>
      <w:r w:rsidRPr="00D23D47">
        <w:rPr>
          <w:rFonts w:cs="Arial"/>
          <w:sz w:val="26"/>
          <w:szCs w:val="27"/>
        </w:rPr>
        <w:t>Понимание педагогом специфики различных физических задач, умелый подбор двигательного материала и дифференцированная методика руководства, забота о том, чтобы ребенок не просто освоил движение, но выполнял его с удовольствием, — условие и средство развития дет</w:t>
      </w:r>
      <w:r w:rsidR="00D23D47">
        <w:rPr>
          <w:rFonts w:cs="Arial"/>
          <w:sz w:val="26"/>
          <w:szCs w:val="27"/>
        </w:rPr>
        <w:t>ского двигательного творчества.</w:t>
      </w:r>
    </w:p>
    <w:p w:rsidR="00854B06" w:rsidRPr="00D23D47" w:rsidRDefault="009D1E60" w:rsidP="00D23D47">
      <w:pPr>
        <w:spacing w:after="0"/>
        <w:ind w:firstLine="709"/>
        <w:jc w:val="both"/>
        <w:rPr>
          <w:rFonts w:cs="Arial"/>
          <w:sz w:val="26"/>
          <w:szCs w:val="27"/>
          <w:shd w:val="clear" w:color="auto" w:fill="F6F6F6"/>
        </w:rPr>
      </w:pPr>
      <w:r w:rsidRPr="00D23D47">
        <w:rPr>
          <w:rFonts w:cs="Arial"/>
          <w:sz w:val="26"/>
          <w:szCs w:val="27"/>
        </w:rPr>
        <w:t>Ребенок будет экспериментировать с движениями, видоизменять их в зависимости от ситуации и конкретных педагогических задач, особенно, если весь педагогический процесс имеет творческую направленность. В любой организационной форме и, прежде всего, на каждом физкультурном занятии есть место и время для творческих заданий, для самовыражения, для проявления инициативы, выдумки, импровизации.</w:t>
      </w:r>
      <w:r w:rsidRPr="00D23D47">
        <w:rPr>
          <w:rFonts w:cs="Arial"/>
          <w:sz w:val="26"/>
          <w:szCs w:val="27"/>
          <w:shd w:val="clear" w:color="auto" w:fill="F6F6F6"/>
        </w:rPr>
        <w:t xml:space="preserve"> </w:t>
      </w:r>
    </w:p>
    <w:p w:rsidR="00D23D47" w:rsidRPr="00D23D47" w:rsidRDefault="009D1E60" w:rsidP="00D23D47">
      <w:pPr>
        <w:spacing w:after="0"/>
        <w:ind w:firstLine="709"/>
        <w:jc w:val="center"/>
        <w:rPr>
          <w:rFonts w:cs="Arial"/>
          <w:sz w:val="26"/>
          <w:szCs w:val="27"/>
          <w:shd w:val="clear" w:color="auto" w:fill="F6F6F6"/>
        </w:rPr>
      </w:pPr>
      <w:r w:rsidRPr="00D23D47">
        <w:rPr>
          <w:rFonts w:cs="Arial"/>
          <w:sz w:val="26"/>
          <w:szCs w:val="27"/>
        </w:rPr>
        <w:t>Литература:</w:t>
      </w:r>
    </w:p>
    <w:p w:rsidR="00D23D47" w:rsidRPr="00D23D47" w:rsidRDefault="00D23D47" w:rsidP="00D23D47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cs="Arial"/>
          <w:sz w:val="26"/>
          <w:szCs w:val="27"/>
          <w:shd w:val="clear" w:color="auto" w:fill="F6F6F6"/>
        </w:rPr>
      </w:pPr>
      <w:r w:rsidRPr="00D23D47">
        <w:rPr>
          <w:rFonts w:cs="Arial"/>
          <w:sz w:val="26"/>
          <w:szCs w:val="27"/>
        </w:rPr>
        <w:t>Журнал «Современное дошкольное образование. Теория и практика». 6 (38) /2013.</w:t>
      </w:r>
      <w:r w:rsidRPr="00D23D47">
        <w:rPr>
          <w:rFonts w:cs="Arial"/>
          <w:sz w:val="26"/>
          <w:szCs w:val="27"/>
          <w:shd w:val="clear" w:color="auto" w:fill="F6F6F6"/>
        </w:rPr>
        <w:t xml:space="preserve"> </w:t>
      </w:r>
    </w:p>
    <w:p w:rsidR="00D23D47" w:rsidRPr="00D23D47" w:rsidRDefault="00D23D47" w:rsidP="00D23D47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cs="Arial"/>
          <w:sz w:val="26"/>
          <w:szCs w:val="27"/>
          <w:shd w:val="clear" w:color="auto" w:fill="F6F6F6"/>
        </w:rPr>
      </w:pPr>
      <w:r w:rsidRPr="00D23D47">
        <w:rPr>
          <w:rFonts w:cs="Arial"/>
          <w:sz w:val="26"/>
          <w:szCs w:val="27"/>
        </w:rPr>
        <w:t xml:space="preserve">Научно-практические конференции ученых и студентов с дистанционным участием. Коллективные монографии. Веб-адрес: </w:t>
      </w:r>
      <w:hyperlink r:id="rId5" w:history="1">
        <w:r w:rsidRPr="00D23D47">
          <w:rPr>
            <w:rStyle w:val="a3"/>
            <w:rFonts w:cs="Arial"/>
            <w:color w:val="auto"/>
            <w:sz w:val="26"/>
            <w:szCs w:val="27"/>
            <w:u w:val="none"/>
          </w:rPr>
          <w:t>http://sibac.info/</w:t>
        </w:r>
      </w:hyperlink>
      <w:r w:rsidRPr="00D23D47">
        <w:rPr>
          <w:rFonts w:cs="Arial"/>
          <w:sz w:val="26"/>
          <w:szCs w:val="27"/>
          <w:shd w:val="clear" w:color="auto" w:fill="F6F6F6"/>
        </w:rPr>
        <w:t xml:space="preserve"> </w:t>
      </w:r>
    </w:p>
    <w:p w:rsidR="00D23D47" w:rsidRPr="00D23D47" w:rsidRDefault="00D23D47" w:rsidP="00D23D47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cs="Arial"/>
          <w:sz w:val="26"/>
          <w:szCs w:val="27"/>
          <w:shd w:val="clear" w:color="auto" w:fill="F6F6F6"/>
        </w:rPr>
      </w:pPr>
      <w:r w:rsidRPr="00D23D47">
        <w:rPr>
          <w:rFonts w:cs="Arial"/>
          <w:sz w:val="26"/>
          <w:szCs w:val="27"/>
        </w:rPr>
        <w:t>Никитина, С. В. «О разумной организации жизни и деятельности детей в детском саду в свете современных требований». М.,2013. С.45.</w:t>
      </w:r>
      <w:r w:rsidRPr="00D23D47">
        <w:rPr>
          <w:rFonts w:cs="Arial"/>
          <w:sz w:val="26"/>
          <w:szCs w:val="27"/>
          <w:shd w:val="clear" w:color="auto" w:fill="F6F6F6"/>
        </w:rPr>
        <w:t xml:space="preserve"> </w:t>
      </w:r>
    </w:p>
    <w:p w:rsidR="00D23D47" w:rsidRPr="00D23D47" w:rsidRDefault="00D23D47" w:rsidP="00D23D47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cs="Arial"/>
          <w:sz w:val="26"/>
          <w:szCs w:val="27"/>
          <w:shd w:val="clear" w:color="auto" w:fill="F6F6F6"/>
        </w:rPr>
      </w:pPr>
      <w:proofErr w:type="spellStart"/>
      <w:r w:rsidRPr="00D23D47">
        <w:rPr>
          <w:rFonts w:cs="Arial"/>
          <w:sz w:val="26"/>
          <w:szCs w:val="27"/>
        </w:rPr>
        <w:t>Сомкова</w:t>
      </w:r>
      <w:proofErr w:type="spellEnd"/>
      <w:r w:rsidRPr="00D23D47">
        <w:rPr>
          <w:rFonts w:cs="Arial"/>
          <w:sz w:val="26"/>
          <w:szCs w:val="27"/>
        </w:rPr>
        <w:t xml:space="preserve"> О. Н. «Инновационные подходы к планированию образовательного процесса в детском саду». М., 2013.С 67. </w:t>
      </w:r>
    </w:p>
    <w:p w:rsidR="00D23D47" w:rsidRPr="00D23D47" w:rsidRDefault="00D23D47" w:rsidP="00D23D47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rFonts w:cs="Arial"/>
          <w:sz w:val="26"/>
          <w:szCs w:val="27"/>
          <w:shd w:val="clear" w:color="auto" w:fill="F6F6F6"/>
        </w:rPr>
      </w:pPr>
      <w:proofErr w:type="spellStart"/>
      <w:r w:rsidRPr="00D23D47">
        <w:rPr>
          <w:rFonts w:cs="Arial"/>
          <w:sz w:val="26"/>
          <w:szCs w:val="27"/>
        </w:rPr>
        <w:t>Трубайчук</w:t>
      </w:r>
      <w:proofErr w:type="spellEnd"/>
      <w:r w:rsidRPr="00D23D47">
        <w:rPr>
          <w:rFonts w:cs="Arial"/>
          <w:sz w:val="26"/>
          <w:szCs w:val="27"/>
        </w:rPr>
        <w:t xml:space="preserve"> Л. В. Интеграция как средство организации образовательного процесса. М., 2013. С. 21. </w:t>
      </w:r>
    </w:p>
    <w:p w:rsidR="00D23D47" w:rsidRPr="00D23D47" w:rsidRDefault="00D23D47" w:rsidP="00D23D47">
      <w:pPr>
        <w:pStyle w:val="a4"/>
        <w:numPr>
          <w:ilvl w:val="0"/>
          <w:numId w:val="1"/>
        </w:numPr>
        <w:spacing w:after="0"/>
        <w:ind w:left="426" w:firstLine="141"/>
        <w:jc w:val="both"/>
        <w:rPr>
          <w:sz w:val="26"/>
        </w:rPr>
      </w:pPr>
      <w:r w:rsidRPr="00D23D47">
        <w:rPr>
          <w:rFonts w:cs="Arial"/>
          <w:sz w:val="26"/>
          <w:szCs w:val="27"/>
        </w:rPr>
        <w:t>Федеральный Государственный Образовательный Стандарт.</w:t>
      </w:r>
      <w:r w:rsidRPr="00D23D47">
        <w:rPr>
          <w:rFonts w:cs="Arial"/>
          <w:sz w:val="26"/>
          <w:szCs w:val="27"/>
          <w:shd w:val="clear" w:color="auto" w:fill="F6F6F6"/>
        </w:rPr>
        <w:t xml:space="preserve"> </w:t>
      </w:r>
    </w:p>
    <w:sectPr w:rsidR="00D23D47" w:rsidRPr="00D23D47" w:rsidSect="00C8289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3F84"/>
    <w:multiLevelType w:val="hybridMultilevel"/>
    <w:tmpl w:val="F5B26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60"/>
    <w:rsid w:val="00450A21"/>
    <w:rsid w:val="00513F20"/>
    <w:rsid w:val="00597907"/>
    <w:rsid w:val="006C0B77"/>
    <w:rsid w:val="006E7A8F"/>
    <w:rsid w:val="008242FF"/>
    <w:rsid w:val="00854B06"/>
    <w:rsid w:val="00870751"/>
    <w:rsid w:val="00922C48"/>
    <w:rsid w:val="009D1E60"/>
    <w:rsid w:val="00B915B7"/>
    <w:rsid w:val="00C82899"/>
    <w:rsid w:val="00D23D4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ac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гном</cp:lastModifiedBy>
  <cp:revision>3</cp:revision>
  <dcterms:created xsi:type="dcterms:W3CDTF">2021-03-23T08:45:00Z</dcterms:created>
  <dcterms:modified xsi:type="dcterms:W3CDTF">2021-07-26T06:46:00Z</dcterms:modified>
</cp:coreProperties>
</file>