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9E" w:rsidRPr="005A3A9E" w:rsidRDefault="005A3A9E" w:rsidP="005A3A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A9E">
        <w:rPr>
          <w:rFonts w:ascii="Times New Roman" w:hAnsi="Times New Roman" w:cs="Times New Roman"/>
          <w:b/>
          <w:sz w:val="24"/>
          <w:szCs w:val="24"/>
        </w:rPr>
        <w:t>Развитие читательской самостоятельности  при работе с художественным произведением</w:t>
      </w:r>
    </w:p>
    <w:p w:rsidR="005A3A9E" w:rsidRPr="005A3A9E" w:rsidRDefault="005A3A9E" w:rsidP="005A3A9E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3A9E" w:rsidRPr="005A3A9E" w:rsidRDefault="005A3A9E" w:rsidP="005A3A9E">
      <w:pPr>
        <w:tabs>
          <w:tab w:val="left" w:pos="76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 xml:space="preserve">Одной из задач, стоящих перед учителем начальных классов, является обучение младших школьников полноценному чтению. Основа обучения чтению – умение самостоятельно работать с любым текстом – закладывается в начальных классах школы. </w:t>
      </w:r>
    </w:p>
    <w:p w:rsidR="005A3A9E" w:rsidRPr="005A3A9E" w:rsidRDefault="005A3A9E" w:rsidP="005A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требует от учителей развивать в учащихся такое умение, как «овладение навыками смыслового чтения текстов различных стилей и жанров в соответствии с целями и задачами». </w:t>
      </w:r>
    </w:p>
    <w:p w:rsidR="005A3A9E" w:rsidRPr="005A3A9E" w:rsidRDefault="005A3A9E" w:rsidP="005A3A9E">
      <w:pPr>
        <w:tabs>
          <w:tab w:val="left" w:pos="764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>Всероссийский центр изучения общественного мнения (ВЦИОМ)</w:t>
      </w:r>
      <w:r w:rsidRPr="005A3A9E">
        <w:rPr>
          <w:rFonts w:ascii="Times New Roman" w:hAnsi="Times New Roman" w:cs="Times New Roman"/>
          <w:i/>
          <w:iCs/>
          <w:color w:val="747474"/>
          <w:sz w:val="24"/>
          <w:szCs w:val="24"/>
          <w:shd w:val="clear" w:color="auto" w:fill="F9F9F9"/>
        </w:rPr>
        <w:t xml:space="preserve"> </w:t>
      </w:r>
      <w:r w:rsidRPr="005A3A9E">
        <w:rPr>
          <w:rFonts w:ascii="Times New Roman" w:hAnsi="Times New Roman" w:cs="Times New Roman"/>
          <w:sz w:val="24"/>
          <w:szCs w:val="24"/>
        </w:rPr>
        <w:t xml:space="preserve">представляет данные о том, любят ли россияне читать. Исследование было проведено в 2014 году. В целом, отмечается, что любят читать всего 48% из 100% респондентов. </w:t>
      </w:r>
      <w:r w:rsidRPr="005A3A9E">
        <w:rPr>
          <w:rFonts w:ascii="Times New Roman" w:hAnsi="Times New Roman" w:cs="Times New Roman"/>
          <w:iCs/>
          <w:sz w:val="24"/>
          <w:szCs w:val="24"/>
        </w:rPr>
        <w:t xml:space="preserve">Инициативный </w:t>
      </w:r>
      <w:r w:rsidRPr="005A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всероссийский опрос ВЦИОМ проведён 24-25 мая 2014 г. Опрошено 1600 человек.[4]. </w:t>
      </w:r>
    </w:p>
    <w:p w:rsidR="005A3A9E" w:rsidRPr="005A3A9E" w:rsidRDefault="005A3A9E" w:rsidP="005A3A9E">
      <w:pPr>
        <w:tabs>
          <w:tab w:val="left" w:pos="764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сожалению, из года в год снижается интерес детей к чтению классической детской литературы. Одна из причин – усиление влияния средств массовой информации. Чтение книг заменяется многочасовым просмотром телепередач, а место семейных библиотек занимают теперь видеотеки и компьютерные игры. В связи с этим вопрос развития читательской самостоятельности школьников остаётся весьма актуальным. Особое внимание решению данной проблемы должно быть уделено в начальной школе, т.к. она является основой развития устойчивого интереса к литературе. </w:t>
      </w:r>
    </w:p>
    <w:p w:rsidR="005A3A9E" w:rsidRPr="005A3A9E" w:rsidRDefault="005A3A9E" w:rsidP="005A3A9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 xml:space="preserve">Наше исследование строится на основе теоретических понятий о «читательской самостоятельности». </w:t>
      </w:r>
    </w:p>
    <w:p w:rsidR="005A3A9E" w:rsidRPr="005A3A9E" w:rsidRDefault="005A3A9E" w:rsidP="005A3A9E">
      <w:pPr>
        <w:tabs>
          <w:tab w:val="left" w:pos="212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>Объект: процесс развития читательской самостоятельности у учеников младшего школьного возраста при работе с художественным произведением.</w:t>
      </w:r>
    </w:p>
    <w:p w:rsidR="005A3A9E" w:rsidRPr="005A3A9E" w:rsidRDefault="005A3A9E" w:rsidP="005A3A9E">
      <w:pPr>
        <w:tabs>
          <w:tab w:val="left" w:pos="212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>Предмет: способы работы с художественным произведением для развития читательской самостоятельности.</w:t>
      </w:r>
    </w:p>
    <w:p w:rsidR="005A3A9E" w:rsidRPr="005A3A9E" w:rsidRDefault="005A3A9E" w:rsidP="005A3A9E">
      <w:pPr>
        <w:tabs>
          <w:tab w:val="left" w:pos="212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>Цель: изучить способы развития читательской самостоятельности при работе с художественным произведением, а также апробировать их в практической работе.</w:t>
      </w:r>
    </w:p>
    <w:p w:rsidR="005A3A9E" w:rsidRPr="005A3A9E" w:rsidRDefault="005A3A9E" w:rsidP="005A3A9E">
      <w:pPr>
        <w:tabs>
          <w:tab w:val="left" w:pos="2127"/>
          <w:tab w:val="left" w:pos="764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A3A9E" w:rsidRPr="005A3A9E" w:rsidRDefault="005A3A9E" w:rsidP="005A3A9E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>изучить понятие «читательская самостоятельность»;</w:t>
      </w:r>
    </w:p>
    <w:p w:rsidR="005A3A9E" w:rsidRPr="005A3A9E" w:rsidRDefault="005A3A9E" w:rsidP="005A3A9E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>определить из методической литературы способы развития читательской самостоятельности при работе с художественным произведением;</w:t>
      </w:r>
    </w:p>
    <w:p w:rsidR="005A3A9E" w:rsidRPr="005A3A9E" w:rsidRDefault="005A3A9E" w:rsidP="005A3A9E">
      <w:pPr>
        <w:pStyle w:val="a5"/>
        <w:numPr>
          <w:ilvl w:val="0"/>
          <w:numId w:val="2"/>
        </w:numPr>
        <w:tabs>
          <w:tab w:val="clear" w:pos="720"/>
          <w:tab w:val="left" w:pos="284"/>
          <w:tab w:val="num" w:pos="426"/>
          <w:tab w:val="left" w:pos="2127"/>
          <w:tab w:val="left" w:pos="764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 xml:space="preserve">провести исследования </w:t>
      </w:r>
      <w:proofErr w:type="gramStart"/>
      <w:r w:rsidRPr="005A3A9E">
        <w:rPr>
          <w:rFonts w:ascii="Times New Roman" w:hAnsi="Times New Roman" w:cs="Times New Roman"/>
          <w:sz w:val="24"/>
          <w:szCs w:val="24"/>
        </w:rPr>
        <w:t>по умениям при работе с художественным произведением младших школьников в соответствии с требованиями</w:t>
      </w:r>
      <w:proofErr w:type="gramEnd"/>
      <w:r w:rsidRPr="005A3A9E">
        <w:rPr>
          <w:rFonts w:ascii="Times New Roman" w:hAnsi="Times New Roman" w:cs="Times New Roman"/>
          <w:sz w:val="24"/>
          <w:szCs w:val="24"/>
        </w:rPr>
        <w:t xml:space="preserve"> ФГОС;</w:t>
      </w:r>
    </w:p>
    <w:p w:rsidR="005A3A9E" w:rsidRPr="005A3A9E" w:rsidRDefault="005A3A9E" w:rsidP="005A3A9E">
      <w:pPr>
        <w:pStyle w:val="a5"/>
        <w:numPr>
          <w:ilvl w:val="0"/>
          <w:numId w:val="2"/>
        </w:numPr>
        <w:tabs>
          <w:tab w:val="left" w:pos="284"/>
          <w:tab w:val="num" w:pos="426"/>
          <w:tab w:val="left" w:pos="764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 xml:space="preserve">сделать выводы о проделанной работе. </w:t>
      </w:r>
    </w:p>
    <w:p w:rsidR="005A3A9E" w:rsidRPr="005A3A9E" w:rsidRDefault="005A3A9E" w:rsidP="005A3A9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 xml:space="preserve">Мы рассмотрели несколько понятий читательской самостоятельности и пришли к выводу о том, что читательская самостоятельность представляет личностное свойство школьника, которое можно считать конечной целью и объективным показателем деятельности младших школьников по чтению. Как отмечают авторы, читательская самостоятельность проявляется в устойчивой потребности обращаться к книгам, в осознанном выборе материала для чтения, в способности эффективно применить в процессе чтения приобретенные знания, умения и навыки. </w:t>
      </w:r>
    </w:p>
    <w:p w:rsidR="005A3A9E" w:rsidRPr="005A3A9E" w:rsidRDefault="005A3A9E" w:rsidP="005A3A9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 xml:space="preserve">Развитию читательской самостоятельности способствуют различные способы работы, направленные на развитие техники чтения, способности детей воспринимать и пересказывать материал. Поэтому в работе с детьми могут использоваться различные способы, которые помогут сформировать в ребенке навыки читательской самостоятельности. </w:t>
      </w:r>
    </w:p>
    <w:p w:rsidR="005A3A9E" w:rsidRPr="005A3A9E" w:rsidRDefault="005A3A9E" w:rsidP="005A3A9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 xml:space="preserve">Для повышения качества читательской самостоятельности, по мнению Н.Н. </w:t>
      </w:r>
      <w:proofErr w:type="spellStart"/>
      <w:r w:rsidRPr="005A3A9E">
        <w:rPr>
          <w:rFonts w:ascii="Times New Roman" w:hAnsi="Times New Roman" w:cs="Times New Roman"/>
          <w:sz w:val="24"/>
          <w:szCs w:val="24"/>
        </w:rPr>
        <w:t>Светловской</w:t>
      </w:r>
      <w:proofErr w:type="spellEnd"/>
      <w:r w:rsidRPr="005A3A9E">
        <w:rPr>
          <w:rFonts w:ascii="Times New Roman" w:hAnsi="Times New Roman" w:cs="Times New Roman"/>
          <w:sz w:val="24"/>
          <w:szCs w:val="24"/>
        </w:rPr>
        <w:t xml:space="preserve">,  могут быть использованы следующие виды работ: краткий пересказ, пересказ с изменением лица рассказчика, пересказ от лица одного из персонажей, </w:t>
      </w:r>
      <w:r w:rsidRPr="005A3A9E">
        <w:rPr>
          <w:rFonts w:ascii="Times New Roman" w:hAnsi="Times New Roman" w:cs="Times New Roman"/>
          <w:sz w:val="24"/>
          <w:szCs w:val="24"/>
        </w:rPr>
        <w:lastRenderedPageBreak/>
        <w:t>передача прочитанного произведения по ролям, инсценировка, иллюстрирование прочитанного произведения (словесное, графическое). [3].</w:t>
      </w:r>
    </w:p>
    <w:p w:rsidR="005A3A9E" w:rsidRPr="005A3A9E" w:rsidRDefault="005A3A9E" w:rsidP="005A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>Таким образом, для развития читательской самостоятельности есть несколько  оптимальных способов работы. В нашей статье мы представляем один из способов работы по развитию читательской самостоятельности при работе с художественным произведением -  ведение детьми читательского дневника.</w:t>
      </w:r>
    </w:p>
    <w:p w:rsidR="005A3A9E" w:rsidRPr="005A3A9E" w:rsidRDefault="005A3A9E" w:rsidP="005A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Читательский дневник помогает тренировать память ребенка, учит анализировать произведение, понимать его, находить главное и выражать свои мысли, расширять читательский кругозор. Следовательно, выполняет формирующую и контролирующую функцию: и родителям, и учителям нужно проверять, как часто и сколько ребенок читает. Только благодаря постоянным упражнениям в чтении ребенок научится быстро читать и</w:t>
      </w:r>
      <w:r w:rsidRPr="005A3A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3A9E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понимать прочитанное произведение</w:t>
      </w:r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значит, сможет полноценно учиться в старшей школе.</w:t>
      </w:r>
      <w:r w:rsidRPr="005A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A3A9E" w:rsidRPr="005A3A9E" w:rsidRDefault="005A3A9E" w:rsidP="005A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цели, которую преследует педагог, можно выделить несколько видов дневников:</w:t>
      </w:r>
    </w:p>
    <w:p w:rsidR="005A3A9E" w:rsidRPr="005A3A9E" w:rsidRDefault="005A3A9E" w:rsidP="005A3A9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дневник-отчет о количестве прочитанных страницах,</w:t>
      </w:r>
      <w:r w:rsidRPr="005A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отметки родителей, которые читали вместе с ребенком. Здесь могут быть следующие столбцы: номер, название произведения и ФИО автора, число прочитанных страниц, тип чтения (вслух и про себя), подпись родителей. </w:t>
      </w:r>
    </w:p>
    <w:p w:rsidR="005A3A9E" w:rsidRPr="005A3A9E" w:rsidRDefault="005A3A9E" w:rsidP="005A3A9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3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proofErr w:type="gramEnd"/>
      <w:r w:rsidRPr="005A3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невник-отчет о прочитанных книгах</w:t>
      </w:r>
      <w:r w:rsidRPr="005A3A9E">
        <w:rPr>
          <w:rFonts w:ascii="Times New Roman" w:eastAsia="Times New Roman" w:hAnsi="Times New Roman" w:cs="Times New Roman"/>
          <w:color w:val="000000"/>
          <w:sz w:val="24"/>
          <w:szCs w:val="24"/>
        </w:rPr>
        <w:t>. Учитываются только названия книг, имена авторов, даты чтения (июнь 2014, август 2014 и т.д.). Могут быть также "заметки на полях", то есть краткие замечания о книге.</w:t>
      </w:r>
    </w:p>
    <w:p w:rsidR="005A3A9E" w:rsidRPr="005A3A9E" w:rsidRDefault="005A3A9E" w:rsidP="005A3A9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3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proofErr w:type="gramEnd"/>
      <w:r w:rsidRPr="005A3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невник-шпаргалка</w:t>
      </w:r>
      <w:r w:rsidRPr="005A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мини-анализом произведений. </w:t>
      </w:r>
    </w:p>
    <w:p w:rsidR="005A3A9E" w:rsidRPr="005A3A9E" w:rsidRDefault="005A3A9E" w:rsidP="005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A9E">
        <w:rPr>
          <w:rFonts w:ascii="Times New Roman" w:eastAsia="Times New Roman" w:hAnsi="Times New Roman" w:cs="Times New Roman"/>
          <w:color w:val="000000"/>
          <w:sz w:val="24"/>
          <w:szCs w:val="24"/>
        </w:rPr>
        <w:t>Нами рассматривается такой вид читательского дневника, как дневник-шпаргалка</w:t>
      </w:r>
      <w:r w:rsidRPr="005A3A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5A3A9E" w:rsidRPr="005A3A9E" w:rsidRDefault="005A3A9E" w:rsidP="005A3A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3A9E">
        <w:rPr>
          <w:rFonts w:ascii="Times New Roman" w:hAnsi="Times New Roman" w:cs="Times New Roman"/>
          <w:noProof/>
          <w:sz w:val="24"/>
          <w:szCs w:val="24"/>
        </w:rPr>
        <w:t xml:space="preserve">Ученикам распечатывается читательский дневник. Он состоит из титульного листа, инструкции по заполнению его, а так же из заданий для ученика. </w:t>
      </w:r>
    </w:p>
    <w:p w:rsidR="005A3A9E" w:rsidRPr="005A3A9E" w:rsidRDefault="005A3A9E" w:rsidP="005A3A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3A9E">
        <w:rPr>
          <w:rFonts w:ascii="Times New Roman" w:hAnsi="Times New Roman" w:cs="Times New Roman"/>
          <w:noProof/>
          <w:sz w:val="24"/>
          <w:szCs w:val="24"/>
        </w:rPr>
        <w:t xml:space="preserve">Учитель дает инструкцию по заполнению этого дневника, ученики работает с читательским дневником в домашних условиях. </w:t>
      </w:r>
    </w:p>
    <w:p w:rsidR="005A3A9E" w:rsidRPr="005A3A9E" w:rsidRDefault="005A3A9E" w:rsidP="005A3A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3A9E">
        <w:rPr>
          <w:rFonts w:ascii="Times New Roman" w:hAnsi="Times New Roman" w:cs="Times New Roman"/>
          <w:noProof/>
          <w:sz w:val="24"/>
          <w:szCs w:val="24"/>
        </w:rPr>
        <w:t>Ученик читает произведения, которые представлены в инструкции, затем он записывает автора и название, далее указывает героев и описывает суть повествования, рисует иллюстрацию к этому произведению.</w:t>
      </w:r>
    </w:p>
    <w:p w:rsidR="005A3A9E" w:rsidRPr="005A3A9E" w:rsidRDefault="005A3A9E" w:rsidP="005A3A9E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3A9E">
        <w:rPr>
          <w:rFonts w:ascii="Times New Roman" w:hAnsi="Times New Roman" w:cs="Times New Roman"/>
          <w:noProof/>
          <w:sz w:val="24"/>
          <w:szCs w:val="24"/>
        </w:rPr>
        <w:t>Например:</w:t>
      </w:r>
    </w:p>
    <w:p w:rsidR="005A3A9E" w:rsidRPr="005A3A9E" w:rsidRDefault="005A3A9E" w:rsidP="005A3A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3A9E">
        <w:rPr>
          <w:rFonts w:ascii="Times New Roman" w:hAnsi="Times New Roman" w:cs="Times New Roman"/>
          <w:b/>
          <w:noProof/>
          <w:sz w:val="24"/>
          <w:szCs w:val="24"/>
        </w:rPr>
        <w:t xml:space="preserve">Автор: </w:t>
      </w:r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А.С. Пушкин. </w:t>
      </w:r>
    </w:p>
    <w:p w:rsidR="005A3A9E" w:rsidRPr="005A3A9E" w:rsidRDefault="005A3A9E" w:rsidP="005A3A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5A3A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Название произведения:</w:t>
      </w:r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Сказка о попе и его работнике </w:t>
      </w:r>
      <w:proofErr w:type="spellStart"/>
      <w:proofErr w:type="gramStart"/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Балде</w:t>
      </w:r>
      <w:proofErr w:type="spellEnd"/>
      <w:proofErr w:type="gramEnd"/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A3A9E" w:rsidRPr="005A3A9E" w:rsidRDefault="005A3A9E" w:rsidP="005A3A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3A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Герои: </w:t>
      </w:r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поп, </w:t>
      </w:r>
      <w:proofErr w:type="spellStart"/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Балда</w:t>
      </w:r>
      <w:proofErr w:type="spellEnd"/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нечисть</w:t>
      </w:r>
      <w:proofErr w:type="gramEnd"/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3A9E" w:rsidRPr="005A3A9E" w:rsidRDefault="005A3A9E" w:rsidP="005A3A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3A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Суть произведения: </w:t>
      </w:r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сказка рассказывает о том, как </w:t>
      </w:r>
      <w:proofErr w:type="spellStart"/>
      <w:proofErr w:type="gramStart"/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Балда</w:t>
      </w:r>
      <w:proofErr w:type="spellEnd"/>
      <w:proofErr w:type="gramEnd"/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нечистой силой сладил и проучил попа за жадность. </w:t>
      </w:r>
    </w:p>
    <w:p w:rsidR="005A3A9E" w:rsidRPr="005A3A9E" w:rsidRDefault="005A3A9E" w:rsidP="005A3A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3A9E">
        <w:rPr>
          <w:rFonts w:ascii="Times New Roman" w:hAnsi="Times New Roman" w:cs="Times New Roman"/>
          <w:noProof/>
          <w:sz w:val="24"/>
          <w:szCs w:val="24"/>
        </w:rPr>
        <w:t>В конце читательского дневника присутствует анкета для ученика в виде рефлексии, которую заполняет сам ученик после того, как прочитает все произведения.</w:t>
      </w:r>
    </w:p>
    <w:p w:rsidR="005A3A9E" w:rsidRPr="005A3A9E" w:rsidRDefault="005A3A9E" w:rsidP="005A3A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A9E">
        <w:rPr>
          <w:rFonts w:ascii="Times New Roman" w:hAnsi="Times New Roman" w:cs="Times New Roman"/>
          <w:noProof/>
          <w:sz w:val="24"/>
          <w:szCs w:val="24"/>
        </w:rPr>
        <w:t>На протяжении работы с дневником учитель должен контролировать заполняемость учениками своих дневников.</w:t>
      </w:r>
      <w:r w:rsidRPr="005A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Ребенку важно  одобрение его труда. Лучше вести работу с читательскими дневниками систематически.</w:t>
      </w:r>
    </w:p>
    <w:p w:rsidR="005A3A9E" w:rsidRPr="005A3A9E" w:rsidRDefault="005A3A9E" w:rsidP="005A3A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noProof/>
          <w:sz w:val="24"/>
          <w:szCs w:val="24"/>
        </w:rPr>
        <w:t>Реализация процесса развития читательской самостоятельности посредством использования читательского дневника проходила во 2 классе (система «Начальная школа 21 века») СОШ №6.  Рекомендованные программой произведения для самостоятельного чтения:</w:t>
      </w:r>
      <w:r w:rsidRPr="005A3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A9E">
        <w:rPr>
          <w:rFonts w:ascii="Times New Roman" w:hAnsi="Times New Roman" w:cs="Times New Roman"/>
          <w:sz w:val="24"/>
          <w:szCs w:val="24"/>
        </w:rPr>
        <w:t>В.В. Бианки «Кто, чем поет»;</w:t>
      </w:r>
      <w:r w:rsidRPr="005A3A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A3A9E">
        <w:rPr>
          <w:rFonts w:ascii="Times New Roman" w:hAnsi="Times New Roman" w:cs="Times New Roman"/>
          <w:sz w:val="24"/>
          <w:szCs w:val="24"/>
        </w:rPr>
        <w:t>К.И.Чуковский</w:t>
      </w:r>
      <w:proofErr w:type="spellEnd"/>
      <w:r w:rsidRPr="005A3A9E">
        <w:rPr>
          <w:rFonts w:ascii="Times New Roman" w:hAnsi="Times New Roman" w:cs="Times New Roman"/>
          <w:sz w:val="24"/>
          <w:szCs w:val="24"/>
        </w:rPr>
        <w:t xml:space="preserve"> «Ежики смеются»; В.Л. Дуров «Мои звери»;</w:t>
      </w:r>
      <w:r w:rsidRPr="005A3A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A3A9E">
        <w:rPr>
          <w:rFonts w:ascii="Times New Roman" w:hAnsi="Times New Roman" w:cs="Times New Roman"/>
          <w:sz w:val="24"/>
          <w:szCs w:val="24"/>
        </w:rPr>
        <w:t>Ш. Перро «Золушка»;</w:t>
      </w:r>
      <w:r w:rsidRPr="005A3A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A3A9E">
        <w:rPr>
          <w:rFonts w:ascii="Times New Roman" w:hAnsi="Times New Roman" w:cs="Times New Roman"/>
          <w:sz w:val="24"/>
          <w:szCs w:val="24"/>
        </w:rPr>
        <w:t>Г.Х. Андерсен «Ёлка», «Стойкий оловянный солдатик»;</w:t>
      </w:r>
      <w:r w:rsidRPr="005A3A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A3A9E">
        <w:rPr>
          <w:rFonts w:ascii="Times New Roman" w:hAnsi="Times New Roman" w:cs="Times New Roman"/>
          <w:sz w:val="24"/>
          <w:szCs w:val="24"/>
        </w:rPr>
        <w:t>М.М. Пришвин «Золотой луг»; Д.Н. Мамин-Сибиряк «Сказка  про храброго Зайца - длинные уши, косые глаза, короткий хвост» и другие.</w:t>
      </w:r>
      <w:proofErr w:type="gramEnd"/>
      <w:r w:rsidRPr="005A3A9E">
        <w:rPr>
          <w:rFonts w:ascii="Times New Roman" w:hAnsi="Times New Roman" w:cs="Times New Roman"/>
          <w:sz w:val="24"/>
          <w:szCs w:val="24"/>
        </w:rPr>
        <w:t xml:space="preserve"> Ученики самостоятельно определяли последовательность чтения произведений. </w:t>
      </w:r>
      <w:proofErr w:type="gramStart"/>
      <w:r w:rsidRPr="005A3A9E">
        <w:rPr>
          <w:rFonts w:ascii="Times New Roman" w:hAnsi="Times New Roman" w:cs="Times New Roman"/>
          <w:sz w:val="24"/>
          <w:szCs w:val="24"/>
        </w:rPr>
        <w:t xml:space="preserve">На протяжении четырех недель они заполняли свои дневники, выполняли задания в них, работали с анкетой, делились своими впечатлениями о прочитанном с одноклассниками на уроках чтения и во внеурочное </w:t>
      </w:r>
      <w:r w:rsidRPr="005A3A9E">
        <w:rPr>
          <w:rFonts w:ascii="Times New Roman" w:hAnsi="Times New Roman" w:cs="Times New Roman"/>
          <w:sz w:val="24"/>
          <w:szCs w:val="24"/>
        </w:rPr>
        <w:lastRenderedPageBreak/>
        <w:t>время.</w:t>
      </w:r>
      <w:proofErr w:type="gramEnd"/>
      <w:r w:rsidRPr="005A3A9E">
        <w:rPr>
          <w:rFonts w:ascii="Times New Roman" w:hAnsi="Times New Roman" w:cs="Times New Roman"/>
          <w:sz w:val="24"/>
          <w:szCs w:val="24"/>
        </w:rPr>
        <w:t xml:space="preserve"> Было проведено 12 уроков литературного чтения, где работа велась по совершенствованию отдельных умений, составляющих читательскую самостоятельность.  По итогам проделанной работы, как и в начале исследования,  был проведен тест, результаты выполнения которого представлены в следующей диаграмме, отражающей динамику развития</w:t>
      </w:r>
      <w:r>
        <w:rPr>
          <w:rFonts w:ascii="Times New Roman" w:hAnsi="Times New Roman" w:cs="Times New Roman"/>
          <w:sz w:val="24"/>
          <w:szCs w:val="24"/>
        </w:rPr>
        <w:t xml:space="preserve"> читательской самостоятельности. </w:t>
      </w:r>
    </w:p>
    <w:p w:rsidR="005A3A9E" w:rsidRPr="005A3A9E" w:rsidRDefault="005A3A9E" w:rsidP="005A3A9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 xml:space="preserve">Диаграмма 1. </w:t>
      </w:r>
    </w:p>
    <w:p w:rsidR="005A3A9E" w:rsidRPr="005A3A9E" w:rsidRDefault="005A3A9E" w:rsidP="005A3A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99BCF2" wp14:editId="4AF26E79">
            <wp:extent cx="5848066" cy="3227696"/>
            <wp:effectExtent l="0" t="0" r="635" b="0"/>
            <wp:docPr id="6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A3A9E" w:rsidRPr="005A3A9E" w:rsidRDefault="005A3A9E" w:rsidP="005A3A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3A9E" w:rsidRPr="005A3A9E" w:rsidRDefault="005A3A9E" w:rsidP="005A3A9E">
      <w:pPr>
        <w:tabs>
          <w:tab w:val="left" w:pos="2127"/>
          <w:tab w:val="left" w:pos="935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A3A9E" w:rsidRDefault="005A3A9E" w:rsidP="005A3A9E">
      <w:pPr>
        <w:tabs>
          <w:tab w:val="left" w:pos="2127"/>
          <w:tab w:val="left" w:pos="9356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A3A9E">
        <w:rPr>
          <w:rFonts w:ascii="Times New Roman" w:hAnsi="Times New Roman" w:cs="Times New Roman"/>
          <w:bCs/>
          <w:sz w:val="24"/>
          <w:szCs w:val="24"/>
        </w:rPr>
        <w:t xml:space="preserve">Через сравнительную диаграмму заметно, что уровень развития компонентов читательской самостоятельности у детей изменился в положительную сторону. Количество справившихся с заданием учеников возросло. </w:t>
      </w:r>
      <w:r w:rsidRPr="005A3A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После проведенных уроков с использованием способов развития читательской самостоятельности, динамика развития некоторых компонентов читательской самостоятельности возросла у небольшого  количества учеников, на наш взгляд, из-за кратковременности практической работы и с учетом индивидуальных особенностей учащейся.</w:t>
      </w:r>
    </w:p>
    <w:p w:rsidR="005A3A9E" w:rsidRPr="005A3A9E" w:rsidRDefault="005A3A9E" w:rsidP="005A3A9E">
      <w:pPr>
        <w:tabs>
          <w:tab w:val="left" w:pos="2127"/>
          <w:tab w:val="left" w:pos="9356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0" w:name="_GoBack"/>
      <w:bookmarkEnd w:id="0"/>
    </w:p>
    <w:p w:rsidR="005A3A9E" w:rsidRPr="005A3A9E" w:rsidRDefault="005A3A9E" w:rsidP="005A3A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3A9E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A3A9E" w:rsidRPr="005A3A9E" w:rsidRDefault="005A3A9E" w:rsidP="005A3A9E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</w:pPr>
      <w:proofErr w:type="spellStart"/>
      <w:r w:rsidRPr="005A3A9E">
        <w:t>Ефросинина</w:t>
      </w:r>
      <w:proofErr w:type="spellEnd"/>
      <w:r w:rsidRPr="005A3A9E">
        <w:t xml:space="preserve"> Л.А. Литературное чтение: 2 класс: учебник для учащихся общеобразовательных учреждений:  2 часть/ Л.А. </w:t>
      </w:r>
      <w:proofErr w:type="spellStart"/>
      <w:r w:rsidRPr="005A3A9E">
        <w:t>Ефросинина</w:t>
      </w:r>
      <w:proofErr w:type="spellEnd"/>
      <w:r w:rsidRPr="005A3A9E">
        <w:t xml:space="preserve"> – 6-е изд. </w:t>
      </w:r>
      <w:proofErr w:type="spellStart"/>
      <w:r w:rsidRPr="005A3A9E">
        <w:t>дораб</w:t>
      </w:r>
      <w:proofErr w:type="spellEnd"/>
      <w:r w:rsidRPr="005A3A9E">
        <w:t xml:space="preserve">. – М.: </w:t>
      </w:r>
      <w:proofErr w:type="spellStart"/>
      <w:r w:rsidRPr="005A3A9E">
        <w:t>Вентана</w:t>
      </w:r>
      <w:proofErr w:type="spellEnd"/>
      <w:r w:rsidRPr="005A3A9E">
        <w:t xml:space="preserve"> – Граф, 2013. – 176с.: ил. – Начальная школа </w:t>
      </w:r>
      <w:r w:rsidRPr="005A3A9E">
        <w:rPr>
          <w:lang w:val="en-US"/>
        </w:rPr>
        <w:t>XXI</w:t>
      </w:r>
      <w:r w:rsidRPr="005A3A9E">
        <w:t xml:space="preserve"> века. </w:t>
      </w:r>
    </w:p>
    <w:p w:rsidR="005A3A9E" w:rsidRPr="005A3A9E" w:rsidRDefault="005A3A9E" w:rsidP="005A3A9E">
      <w:pPr>
        <w:pStyle w:val="a5"/>
        <w:numPr>
          <w:ilvl w:val="0"/>
          <w:numId w:val="3"/>
        </w:num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A9E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5A3A9E">
        <w:rPr>
          <w:rFonts w:ascii="Times New Roman" w:hAnsi="Times New Roman" w:cs="Times New Roman"/>
          <w:sz w:val="24"/>
          <w:szCs w:val="24"/>
        </w:rPr>
        <w:t xml:space="preserve"> М.И. основы обучения чтению младших школьников: Учебное пособие для студентов педагогических вузов./ М.И. </w:t>
      </w:r>
      <w:proofErr w:type="spellStart"/>
      <w:r w:rsidRPr="005A3A9E">
        <w:rPr>
          <w:rFonts w:ascii="Times New Roman" w:hAnsi="Times New Roman" w:cs="Times New Roman"/>
          <w:sz w:val="24"/>
          <w:szCs w:val="24"/>
        </w:rPr>
        <w:t>Омороков</w:t>
      </w:r>
      <w:proofErr w:type="gramStart"/>
      <w:r w:rsidRPr="005A3A9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A3A9E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5A3A9E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A3A9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A3A9E">
        <w:rPr>
          <w:rFonts w:ascii="Times New Roman" w:hAnsi="Times New Roman" w:cs="Times New Roman"/>
          <w:sz w:val="24"/>
          <w:szCs w:val="24"/>
        </w:rPr>
        <w:t xml:space="preserve">- Граф. 2005г.- 128с. </w:t>
      </w:r>
    </w:p>
    <w:p w:rsidR="005A3A9E" w:rsidRPr="005A3A9E" w:rsidRDefault="005A3A9E" w:rsidP="005A3A9E">
      <w:pPr>
        <w:pStyle w:val="a5"/>
        <w:numPr>
          <w:ilvl w:val="0"/>
          <w:numId w:val="3"/>
        </w:numPr>
        <w:tabs>
          <w:tab w:val="left" w:pos="76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Светловская</w:t>
      </w:r>
      <w:proofErr w:type="spellEnd"/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Н.Н. Обучение чтению и законы формирования читателя / Н.Н.  </w:t>
      </w:r>
      <w:proofErr w:type="spellStart"/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Светловская</w:t>
      </w:r>
      <w:proofErr w:type="spellEnd"/>
      <w:r w:rsidRPr="005A3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Начальная школа. - №1. - 2003. 11-18с. </w:t>
      </w:r>
    </w:p>
    <w:p w:rsidR="005A3A9E" w:rsidRPr="005A3A9E" w:rsidRDefault="005A3A9E" w:rsidP="005A3A9E">
      <w:pPr>
        <w:pStyle w:val="1"/>
        <w:keepNext w:val="0"/>
        <w:keepLines w:val="0"/>
        <w:numPr>
          <w:ilvl w:val="0"/>
          <w:numId w:val="3"/>
        </w:numPr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</w:pPr>
      <w:r w:rsidRPr="005A3A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Статистика чтения в России на 2014 год [Электронный ресурс] http://animedia-company.cz/reading-statistics-in-russia-blog/ </w:t>
      </w:r>
    </w:p>
    <w:p w:rsidR="005A3A9E" w:rsidRPr="005A3A9E" w:rsidRDefault="005A3A9E" w:rsidP="005A3A9E">
      <w:pPr>
        <w:pStyle w:val="a5"/>
        <w:numPr>
          <w:ilvl w:val="0"/>
          <w:numId w:val="3"/>
        </w:numPr>
        <w:tabs>
          <w:tab w:val="left" w:pos="7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A9E">
        <w:rPr>
          <w:rFonts w:ascii="Times New Roman" w:eastAsia="Times New Roman" w:hAnsi="Times New Roman" w:cs="Times New Roman"/>
          <w:sz w:val="24"/>
          <w:szCs w:val="24"/>
        </w:rPr>
        <w:t xml:space="preserve">Студенческий научный форум. [Электронный ресурс] </w:t>
      </w:r>
      <w:hyperlink r:id="rId7" w:history="1">
        <w:r w:rsidRPr="005A3A9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http://www.rae.ru</w:t>
        </w:r>
      </w:hyperlink>
      <w:r w:rsidRPr="005A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3A9E" w:rsidRPr="005A3A9E" w:rsidRDefault="005A3A9E" w:rsidP="005A3A9E">
      <w:pPr>
        <w:pStyle w:val="1"/>
        <w:keepNext w:val="0"/>
        <w:keepLines w:val="0"/>
        <w:numPr>
          <w:ilvl w:val="0"/>
          <w:numId w:val="3"/>
        </w:numPr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color w:val="000000"/>
          <w:sz w:val="24"/>
          <w:szCs w:val="24"/>
        </w:rPr>
      </w:pPr>
      <w:r w:rsidRPr="005A3A9E">
        <w:rPr>
          <w:rFonts w:ascii="Times New Roman" w:eastAsiaTheme="minorEastAsia" w:hAnsi="Times New Roman" w:cs="Times New Roman"/>
          <w:b w:val="0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образования. М.: Просвещение, 2009. – 132с.</w:t>
      </w:r>
    </w:p>
    <w:p w:rsidR="00CA6D83" w:rsidRPr="005A3A9E" w:rsidRDefault="00CA6D83" w:rsidP="005A3A9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6D83" w:rsidRPr="005A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5C0D"/>
    <w:multiLevelType w:val="multilevel"/>
    <w:tmpl w:val="3516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4622A"/>
    <w:multiLevelType w:val="hybridMultilevel"/>
    <w:tmpl w:val="7B4C8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A2690"/>
    <w:multiLevelType w:val="hybridMultilevel"/>
    <w:tmpl w:val="415CDA0C"/>
    <w:lvl w:ilvl="0" w:tplc="8A1261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9E"/>
    <w:rsid w:val="00000C5E"/>
    <w:rsid w:val="000105D1"/>
    <w:rsid w:val="00021C7E"/>
    <w:rsid w:val="000358C1"/>
    <w:rsid w:val="0005755C"/>
    <w:rsid w:val="00060E25"/>
    <w:rsid w:val="00070051"/>
    <w:rsid w:val="00095ABC"/>
    <w:rsid w:val="000A4FDA"/>
    <w:rsid w:val="000B1A87"/>
    <w:rsid w:val="000B21CD"/>
    <w:rsid w:val="000B611C"/>
    <w:rsid w:val="000C2CDF"/>
    <w:rsid w:val="000C6733"/>
    <w:rsid w:val="000E0776"/>
    <w:rsid w:val="000E1BA4"/>
    <w:rsid w:val="000F03E5"/>
    <w:rsid w:val="000F13EA"/>
    <w:rsid w:val="000F36C3"/>
    <w:rsid w:val="000F705B"/>
    <w:rsid w:val="00105178"/>
    <w:rsid w:val="001125A9"/>
    <w:rsid w:val="001245BF"/>
    <w:rsid w:val="0013016E"/>
    <w:rsid w:val="00130EC2"/>
    <w:rsid w:val="0014776F"/>
    <w:rsid w:val="00162D10"/>
    <w:rsid w:val="00187A5B"/>
    <w:rsid w:val="001A0895"/>
    <w:rsid w:val="001B2538"/>
    <w:rsid w:val="001F5ACE"/>
    <w:rsid w:val="002031FF"/>
    <w:rsid w:val="00213F3A"/>
    <w:rsid w:val="0021796D"/>
    <w:rsid w:val="002324CD"/>
    <w:rsid w:val="0023676B"/>
    <w:rsid w:val="00245A7F"/>
    <w:rsid w:val="00247C45"/>
    <w:rsid w:val="00251E96"/>
    <w:rsid w:val="00252A48"/>
    <w:rsid w:val="002722D9"/>
    <w:rsid w:val="00277CD3"/>
    <w:rsid w:val="00281C24"/>
    <w:rsid w:val="00286DDC"/>
    <w:rsid w:val="0029520F"/>
    <w:rsid w:val="002A022C"/>
    <w:rsid w:val="002F5167"/>
    <w:rsid w:val="00301733"/>
    <w:rsid w:val="00314C01"/>
    <w:rsid w:val="003168B8"/>
    <w:rsid w:val="00322CE3"/>
    <w:rsid w:val="00323063"/>
    <w:rsid w:val="00333608"/>
    <w:rsid w:val="0035649E"/>
    <w:rsid w:val="003748C9"/>
    <w:rsid w:val="00376392"/>
    <w:rsid w:val="003837C7"/>
    <w:rsid w:val="003847A6"/>
    <w:rsid w:val="00384C5E"/>
    <w:rsid w:val="003A7C55"/>
    <w:rsid w:val="003B0E83"/>
    <w:rsid w:val="003B134D"/>
    <w:rsid w:val="003B61B0"/>
    <w:rsid w:val="003E6208"/>
    <w:rsid w:val="003F1DBA"/>
    <w:rsid w:val="003F348E"/>
    <w:rsid w:val="004126FB"/>
    <w:rsid w:val="00412799"/>
    <w:rsid w:val="00420867"/>
    <w:rsid w:val="00436522"/>
    <w:rsid w:val="00445943"/>
    <w:rsid w:val="00474B52"/>
    <w:rsid w:val="00485B89"/>
    <w:rsid w:val="004C3DD9"/>
    <w:rsid w:val="004E00B0"/>
    <w:rsid w:val="004E3A0F"/>
    <w:rsid w:val="00512F0B"/>
    <w:rsid w:val="00524CC8"/>
    <w:rsid w:val="0053002A"/>
    <w:rsid w:val="00534BE3"/>
    <w:rsid w:val="00542FD1"/>
    <w:rsid w:val="00546B20"/>
    <w:rsid w:val="00560AC9"/>
    <w:rsid w:val="00562737"/>
    <w:rsid w:val="00563EF5"/>
    <w:rsid w:val="0056598A"/>
    <w:rsid w:val="0058018E"/>
    <w:rsid w:val="00585BF0"/>
    <w:rsid w:val="005A2718"/>
    <w:rsid w:val="005A3A9E"/>
    <w:rsid w:val="005A43C1"/>
    <w:rsid w:val="005B2B25"/>
    <w:rsid w:val="005B62AD"/>
    <w:rsid w:val="005C53A1"/>
    <w:rsid w:val="005C5A97"/>
    <w:rsid w:val="005D29B1"/>
    <w:rsid w:val="005D4F34"/>
    <w:rsid w:val="005E06AB"/>
    <w:rsid w:val="005E66A4"/>
    <w:rsid w:val="006076B5"/>
    <w:rsid w:val="006105D0"/>
    <w:rsid w:val="00612254"/>
    <w:rsid w:val="0063632E"/>
    <w:rsid w:val="00645D4E"/>
    <w:rsid w:val="00651D9A"/>
    <w:rsid w:val="00652965"/>
    <w:rsid w:val="00655A95"/>
    <w:rsid w:val="00675E8A"/>
    <w:rsid w:val="00696B96"/>
    <w:rsid w:val="006B6883"/>
    <w:rsid w:val="006D1F18"/>
    <w:rsid w:val="006F25F0"/>
    <w:rsid w:val="007103C1"/>
    <w:rsid w:val="007107DC"/>
    <w:rsid w:val="00713D36"/>
    <w:rsid w:val="0072287C"/>
    <w:rsid w:val="007461AB"/>
    <w:rsid w:val="00773489"/>
    <w:rsid w:val="00774B30"/>
    <w:rsid w:val="0078064D"/>
    <w:rsid w:val="00790FE4"/>
    <w:rsid w:val="00795B7C"/>
    <w:rsid w:val="007B312F"/>
    <w:rsid w:val="007B6256"/>
    <w:rsid w:val="007B7138"/>
    <w:rsid w:val="007C74BA"/>
    <w:rsid w:val="007E005B"/>
    <w:rsid w:val="007E267E"/>
    <w:rsid w:val="008004C3"/>
    <w:rsid w:val="00801BFC"/>
    <w:rsid w:val="00804043"/>
    <w:rsid w:val="00820A21"/>
    <w:rsid w:val="00821F6C"/>
    <w:rsid w:val="00824AC1"/>
    <w:rsid w:val="00832491"/>
    <w:rsid w:val="00841761"/>
    <w:rsid w:val="0084661A"/>
    <w:rsid w:val="00870AA7"/>
    <w:rsid w:val="00874AA4"/>
    <w:rsid w:val="00880BB0"/>
    <w:rsid w:val="00886E4B"/>
    <w:rsid w:val="008A2502"/>
    <w:rsid w:val="008A6E47"/>
    <w:rsid w:val="008B57CF"/>
    <w:rsid w:val="008C3EA6"/>
    <w:rsid w:val="009061A3"/>
    <w:rsid w:val="00933664"/>
    <w:rsid w:val="00944645"/>
    <w:rsid w:val="0095414F"/>
    <w:rsid w:val="00956691"/>
    <w:rsid w:val="009858E7"/>
    <w:rsid w:val="00990D7B"/>
    <w:rsid w:val="009A4FCF"/>
    <w:rsid w:val="009A5169"/>
    <w:rsid w:val="009A6832"/>
    <w:rsid w:val="009B2939"/>
    <w:rsid w:val="009C2AF3"/>
    <w:rsid w:val="009C570C"/>
    <w:rsid w:val="009C7AB6"/>
    <w:rsid w:val="009D5056"/>
    <w:rsid w:val="009E32E3"/>
    <w:rsid w:val="009E4CC1"/>
    <w:rsid w:val="009F6262"/>
    <w:rsid w:val="00A014D1"/>
    <w:rsid w:val="00A2663F"/>
    <w:rsid w:val="00A26833"/>
    <w:rsid w:val="00A3763B"/>
    <w:rsid w:val="00A4467E"/>
    <w:rsid w:val="00A602EB"/>
    <w:rsid w:val="00A942A5"/>
    <w:rsid w:val="00AA0D9E"/>
    <w:rsid w:val="00AA7AE3"/>
    <w:rsid w:val="00AC0984"/>
    <w:rsid w:val="00AC099C"/>
    <w:rsid w:val="00AC523D"/>
    <w:rsid w:val="00AE3735"/>
    <w:rsid w:val="00AE4CF5"/>
    <w:rsid w:val="00B02A5C"/>
    <w:rsid w:val="00B20112"/>
    <w:rsid w:val="00B233A1"/>
    <w:rsid w:val="00B45AB7"/>
    <w:rsid w:val="00B46C42"/>
    <w:rsid w:val="00B54C60"/>
    <w:rsid w:val="00B56F6A"/>
    <w:rsid w:val="00B677E2"/>
    <w:rsid w:val="00B83654"/>
    <w:rsid w:val="00BA3094"/>
    <w:rsid w:val="00BD553F"/>
    <w:rsid w:val="00BE2B4E"/>
    <w:rsid w:val="00BE751C"/>
    <w:rsid w:val="00C00EB4"/>
    <w:rsid w:val="00C25FE5"/>
    <w:rsid w:val="00C3136D"/>
    <w:rsid w:val="00C33F59"/>
    <w:rsid w:val="00C4238C"/>
    <w:rsid w:val="00C44055"/>
    <w:rsid w:val="00C44EE0"/>
    <w:rsid w:val="00C453F7"/>
    <w:rsid w:val="00C56173"/>
    <w:rsid w:val="00C70F4A"/>
    <w:rsid w:val="00C76B25"/>
    <w:rsid w:val="00C802CA"/>
    <w:rsid w:val="00C808AC"/>
    <w:rsid w:val="00C83F1A"/>
    <w:rsid w:val="00C8440A"/>
    <w:rsid w:val="00C96903"/>
    <w:rsid w:val="00CA09FD"/>
    <w:rsid w:val="00CA6D83"/>
    <w:rsid w:val="00CB3A10"/>
    <w:rsid w:val="00CC0C1B"/>
    <w:rsid w:val="00CC3B5D"/>
    <w:rsid w:val="00CD4644"/>
    <w:rsid w:val="00CE2B45"/>
    <w:rsid w:val="00CF004F"/>
    <w:rsid w:val="00D30405"/>
    <w:rsid w:val="00D37DF5"/>
    <w:rsid w:val="00D63DB8"/>
    <w:rsid w:val="00D74B73"/>
    <w:rsid w:val="00D74B87"/>
    <w:rsid w:val="00D834A1"/>
    <w:rsid w:val="00D85C8E"/>
    <w:rsid w:val="00D86D90"/>
    <w:rsid w:val="00D93BC8"/>
    <w:rsid w:val="00DB1F46"/>
    <w:rsid w:val="00DB29DA"/>
    <w:rsid w:val="00DB30F1"/>
    <w:rsid w:val="00DC662A"/>
    <w:rsid w:val="00DD0230"/>
    <w:rsid w:val="00DF018F"/>
    <w:rsid w:val="00E074AA"/>
    <w:rsid w:val="00E1500B"/>
    <w:rsid w:val="00E30144"/>
    <w:rsid w:val="00E306E2"/>
    <w:rsid w:val="00E34357"/>
    <w:rsid w:val="00E4165D"/>
    <w:rsid w:val="00E44D4D"/>
    <w:rsid w:val="00E52BE6"/>
    <w:rsid w:val="00E656E2"/>
    <w:rsid w:val="00E65C13"/>
    <w:rsid w:val="00E84A11"/>
    <w:rsid w:val="00E93D8C"/>
    <w:rsid w:val="00EC1A28"/>
    <w:rsid w:val="00EC78CA"/>
    <w:rsid w:val="00ED2F64"/>
    <w:rsid w:val="00ED4BEA"/>
    <w:rsid w:val="00EE0971"/>
    <w:rsid w:val="00EE210C"/>
    <w:rsid w:val="00F010AA"/>
    <w:rsid w:val="00F170ED"/>
    <w:rsid w:val="00F2589D"/>
    <w:rsid w:val="00F26660"/>
    <w:rsid w:val="00F32552"/>
    <w:rsid w:val="00F40136"/>
    <w:rsid w:val="00F4469A"/>
    <w:rsid w:val="00F5418B"/>
    <w:rsid w:val="00F712A2"/>
    <w:rsid w:val="00F83095"/>
    <w:rsid w:val="00F932C3"/>
    <w:rsid w:val="00F95317"/>
    <w:rsid w:val="00F96F0C"/>
    <w:rsid w:val="00FE713C"/>
    <w:rsid w:val="00FF63F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A9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5A3A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5A3A9E"/>
    <w:pPr>
      <w:ind w:left="720"/>
      <w:contextualSpacing/>
    </w:pPr>
  </w:style>
  <w:style w:type="character" w:customStyle="1" w:styleId="apple-converted-space">
    <w:name w:val="apple-converted-space"/>
    <w:basedOn w:val="a0"/>
    <w:rsid w:val="005A3A9E"/>
  </w:style>
  <w:style w:type="character" w:customStyle="1" w:styleId="a6">
    <w:name w:val="Абзац списка Знак"/>
    <w:basedOn w:val="a0"/>
    <w:link w:val="a5"/>
    <w:uiPriority w:val="99"/>
    <w:rsid w:val="005A3A9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A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A9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5A3A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5A3A9E"/>
    <w:pPr>
      <w:ind w:left="720"/>
      <w:contextualSpacing/>
    </w:pPr>
  </w:style>
  <w:style w:type="character" w:customStyle="1" w:styleId="apple-converted-space">
    <w:name w:val="apple-converted-space"/>
    <w:basedOn w:val="a0"/>
    <w:rsid w:val="005A3A9E"/>
  </w:style>
  <w:style w:type="character" w:customStyle="1" w:styleId="a6">
    <w:name w:val="Абзац списка Знак"/>
    <w:basedOn w:val="a0"/>
    <w:link w:val="a5"/>
    <w:uiPriority w:val="99"/>
    <w:rsid w:val="005A3A9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A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b="0" i="0" u="none" strike="noStrike" baseline="0">
                <a:latin typeface="Times New Roman" pitchFamily="18" charset="0"/>
                <a:cs typeface="Times New Roman" pitchFamily="18" charset="0"/>
              </a:rPr>
              <a:t>Сравнительная диаграмма верно выполненых заданий. 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Исходная ситуация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Умение определять сюжет знакомых произведений по иллюстрациям</c:v>
                </c:pt>
                <c:pt idx="1">
                  <c:v>Широта  читательского кругозора</c:v>
                </c:pt>
                <c:pt idx="2">
                  <c:v>Знание авторов и названий полюбившихся произведений</c:v>
                </c:pt>
                <c:pt idx="3">
                  <c:v>Пользование  книгой  как источником  знаний и информации</c:v>
                </c:pt>
                <c:pt idx="4">
                  <c:v>Определение типа книги, из которой взят текст</c:v>
                </c:pt>
                <c:pt idx="5">
                  <c:v>Любовь к чтению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14</c:v>
                </c:pt>
                <c:pt idx="2">
                  <c:v>15</c:v>
                </c:pt>
                <c:pt idx="3">
                  <c:v>14</c:v>
                </c:pt>
                <c:pt idx="4">
                  <c:v>13</c:v>
                </c:pt>
                <c:pt idx="5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Умение определять сюжет знакомых произведений по иллюстрациям</c:v>
                </c:pt>
                <c:pt idx="1">
                  <c:v>Широта  читательского кругозора</c:v>
                </c:pt>
                <c:pt idx="2">
                  <c:v>Знание авторов и названий полюбившихся произведений</c:v>
                </c:pt>
                <c:pt idx="3">
                  <c:v>Пользование  книгой  как источником  знаний и информации</c:v>
                </c:pt>
                <c:pt idx="4">
                  <c:v>Определение типа книги, из которой взят текст</c:v>
                </c:pt>
                <c:pt idx="5">
                  <c:v>Любовь к чтению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</c:v>
                </c:pt>
                <c:pt idx="1">
                  <c:v>18</c:v>
                </c:pt>
                <c:pt idx="2">
                  <c:v>19</c:v>
                </c:pt>
                <c:pt idx="3">
                  <c:v>19</c:v>
                </c:pt>
                <c:pt idx="4">
                  <c:v>14</c:v>
                </c:pt>
                <c:pt idx="5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8873856"/>
        <c:axId val="158892416"/>
      </c:barChart>
      <c:catAx>
        <c:axId val="1588738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892416"/>
        <c:crosses val="autoZero"/>
        <c:auto val="1"/>
        <c:lblAlgn val="ctr"/>
        <c:lblOffset val="100"/>
        <c:noMultiLvlLbl val="0"/>
      </c:catAx>
      <c:valAx>
        <c:axId val="1588924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887385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1272</Words>
  <Characters>7257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2021-08-19T13:15:00Z</dcterms:created>
  <dcterms:modified xsi:type="dcterms:W3CDTF">2021-08-19T13:17:00Z</dcterms:modified>
</cp:coreProperties>
</file>