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C5" w:rsidRPr="00BF0BC5" w:rsidRDefault="00BF0BC5" w:rsidP="00BF0BC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BF0BC5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BF0BC5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</w:p>
    <w:p w:rsidR="00BF0BC5" w:rsidRPr="00BF0BC5" w:rsidRDefault="00BF0BC5" w:rsidP="00BF0BC5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BC5" w:rsidRPr="00BF0BC5" w:rsidRDefault="00BF0BC5" w:rsidP="00BF0BC5">
      <w:pPr>
        <w:spacing w:after="0" w:line="36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BC5">
        <w:rPr>
          <w:rFonts w:ascii="Times New Roman" w:hAnsi="Times New Roman" w:cs="Times New Roman"/>
          <w:bCs/>
          <w:color w:val="000000"/>
          <w:sz w:val="28"/>
          <w:szCs w:val="28"/>
        </w:rPr>
        <w:t>Зачем творить добро?</w:t>
      </w:r>
    </w:p>
    <w:p w:rsidR="00BF0BC5" w:rsidRPr="00BF0BC5" w:rsidRDefault="00BF0BC5" w:rsidP="00BF0B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0BC5" w:rsidRPr="00BF0BC5" w:rsidRDefault="00BF0BC5" w:rsidP="00BF0BC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0BC5">
        <w:rPr>
          <w:rFonts w:ascii="Times New Roman" w:hAnsi="Times New Roman" w:cs="Times New Roman"/>
          <w:b/>
          <w:color w:val="000000"/>
          <w:sz w:val="28"/>
          <w:szCs w:val="28"/>
        </w:rPr>
        <w:t>Номинация</w:t>
      </w:r>
      <w:r w:rsidRPr="00BF0B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0BC5" w:rsidRPr="00BF0BC5" w:rsidRDefault="00BF0BC5" w:rsidP="00BF0B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BC5">
        <w:rPr>
          <w:rFonts w:ascii="Times New Roman" w:hAnsi="Times New Roman" w:cs="Times New Roman"/>
          <w:color w:val="000000"/>
          <w:sz w:val="28"/>
          <w:szCs w:val="28"/>
        </w:rPr>
        <w:t>Лучшая методическая разработка по предмету: Основы религиозных культур и светской этики (ОРКСЭ)</w:t>
      </w:r>
    </w:p>
    <w:p w:rsidR="00BF0BC5" w:rsidRPr="00BF0BC5" w:rsidRDefault="00BF0BC5" w:rsidP="00BF0BC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0BC5" w:rsidRPr="00BF0BC5" w:rsidRDefault="00BF0BC5" w:rsidP="00BF0B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BC5">
        <w:rPr>
          <w:rFonts w:ascii="Times New Roman" w:hAnsi="Times New Roman" w:cs="Times New Roman"/>
          <w:b/>
          <w:color w:val="000000"/>
          <w:sz w:val="28"/>
          <w:szCs w:val="28"/>
        </w:rPr>
        <w:t>Краткая аннотация работы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ab/>
        <w:t xml:space="preserve">Данный урок является частью  системы уроков, посвященных теме: « Как жить среди людей» (урок 9 «Православное учение о человеке», урок 10 « Совесть и раскаяние», урок 11 «Заповеди», урок12 «Золотое правило этики», урок 20 «Заповеди блаженств», урок 21 «Зачем творить добро» по учебнику Кураева «Основы православной культуры»). Учитель, обобщает </w:t>
      </w:r>
      <w:proofErr w:type="gramStart"/>
      <w:r w:rsidRPr="00BF0BC5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BF0BC5">
        <w:rPr>
          <w:rFonts w:ascii="Times New Roman" w:hAnsi="Times New Roman" w:cs="Times New Roman"/>
          <w:sz w:val="28"/>
          <w:szCs w:val="28"/>
        </w:rPr>
        <w:t xml:space="preserve">, ставит перед детьми новый вопрос: «Легко ли творить добро?».  Каждый день  часто можно слышать слова, обращенные к ребёнку: «Будь вежлив, помогай старшим!  Попроси прощения!»  Но этому нужно ещё учиться. Поэтому данный урок можно  провести на одном из заключительных уроков курса, когда учащиеся уже буду владеть необходимыми православными понятиями. 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ab/>
        <w:t xml:space="preserve">Урок начинается с  чтения стихотворения «Доброта». Обсуждение содержания, специально выстроенный учителем диалог – подводят учащихся к теме урока, дают возможность выявить и осознать  актуальность проблемы и определить  и обсудить цели урока. Затем чтения стихотворения М. Исаковского «Вишня».  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ab/>
        <w:t>Далее идёт фронтальная работа, построенная на проблемно-диалогической технологии: обсуждение: почему такое происходит, можно  ли избежать подобных ситуаций, как? Ребята выдвигают различные гипотезы, намечают пути решения проблемы.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ab/>
        <w:t xml:space="preserve">Затем,  работая в парах и фронтально, ребята анализируют текст учебника, предъявляют  результаты совместных размышлений, переживаний, ребята </w:t>
      </w:r>
      <w:r w:rsidRPr="00BF0BC5">
        <w:rPr>
          <w:rFonts w:ascii="Times New Roman" w:hAnsi="Times New Roman" w:cs="Times New Roman"/>
          <w:sz w:val="28"/>
          <w:szCs w:val="28"/>
        </w:rPr>
        <w:lastRenderedPageBreak/>
        <w:t>обсуждают ситуацию через призму православных традиций, православной этики и обобщают работу всего класса.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ab/>
        <w:t>В заключительной части урока класс возвращается к началу урока для рефлексии и оценки полученного на уроке результата.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ab/>
        <w:t xml:space="preserve">Главное на уроке эмоциональное переживание, эмоциональное восприятие темы урока, которого можно достичь очень тщательно и осторожно подобранным материалом, ребятам интересным и важным. Ребята должны  извлечь нравственный урок, окрашенный их эмоциями, поэтому памятный. 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ab/>
        <w:t xml:space="preserve">Чередование различных видов деятельности помогают активизировать деятельность учащихся, а технология проблемно – диалогического обучения создает ситуацию успеха, уверенность в своих силах. («Мне удалось самому найти ответ на поставленный вопрос», « У меня получилось найти решение благодаря моим одноклассникам»). Использование ИКТ оптимизирует данный урок, позволяет достичь его целей с наименьшими затратами (экономия времени, активизация мыслительной деятельности, формирование интереса к изучаемой теме, мотивация учащихся).  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ab/>
        <w:t>Целесообразность использования интерактивной доски: позволяет реализовать принцип наглядности; помогает учащимся легче воспринимать и усваивать сложные вопросы в результате более ясной, эффективной, динамичной картинки; развивает интерес к предмету, повышает мотивацию; побуждает ученика к активной работе на уроке; помогает организовать учебное сотрудничество.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ab/>
        <w:t xml:space="preserve">В ходе урока учащиеся развивают следующие </w:t>
      </w:r>
      <w:proofErr w:type="spellStart"/>
      <w:r w:rsidRPr="00BF0BC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F0BC5">
        <w:rPr>
          <w:rFonts w:ascii="Times New Roman" w:hAnsi="Times New Roman" w:cs="Times New Roman"/>
          <w:sz w:val="28"/>
          <w:szCs w:val="28"/>
        </w:rPr>
        <w:t xml:space="preserve"> умения: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BC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>Умение оценивать жизненные ситуации с точки зрения христианских ценностей; самостоятельно объяснять свои чувства, возникающие в результате обсуждения, наблюдения.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BC5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>Умение определять важность выполнения задания в учебном процессе;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>Умение определять тему, цель, делать выводы.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BC5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Познавательные: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>Умение перерабатывать информацию, находить ответы на вопросы. Определять значение слов, готовить сообщения к уроку.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BC5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5">
        <w:rPr>
          <w:rFonts w:ascii="Times New Roman" w:hAnsi="Times New Roman" w:cs="Times New Roman"/>
          <w:sz w:val="28"/>
          <w:szCs w:val="28"/>
        </w:rPr>
        <w:t>Умение оформлять устно свою мысль. Слушать и понимать речь других, участвовать в диалоге, умение работать в паре. В группе (выполнять различные роли), договариваться, общаться.</w:t>
      </w: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F0BC5" w:rsidRPr="00BF0BC5" w:rsidSect="001301A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74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989"/>
        <w:gridCol w:w="9753"/>
      </w:tblGrid>
      <w:tr w:rsidR="00BF0BC5" w:rsidRPr="00BF0BC5" w:rsidTr="00FC29B9">
        <w:trPr>
          <w:cantSplit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Общая информация</w:t>
            </w:r>
          </w:p>
        </w:tc>
      </w:tr>
      <w:tr w:rsidR="00BF0BC5" w:rsidRPr="00BF0BC5" w:rsidTr="00FC29B9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</w:tr>
      <w:tr w:rsidR="00BF0BC5" w:rsidRPr="00BF0BC5" w:rsidTr="00FC29B9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УМК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А.В.Кураев</w:t>
            </w:r>
            <w:proofErr w:type="spell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Основы православной культуры</w:t>
            </w:r>
          </w:p>
        </w:tc>
      </w:tr>
      <w:tr w:rsidR="00BF0BC5" w:rsidRPr="00BF0BC5" w:rsidTr="00FC29B9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Зачем творить добро?</w:t>
            </w:r>
          </w:p>
        </w:tc>
      </w:tr>
      <w:tr w:rsidR="00BF0BC5" w:rsidRPr="00BF0BC5" w:rsidTr="00FC29B9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Урок изучения и первичного закрепления новых знаний </w:t>
            </w:r>
          </w:p>
        </w:tc>
      </w:tr>
      <w:tr w:rsidR="00BF0BC5" w:rsidRPr="00BF0BC5" w:rsidTr="00FC29B9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Цель, задачи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Цель: помочь учащимся осмыслить нравственные христианские основы добра; сформировать понимание того, что творить добро-духовная радость.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F0BC5" w:rsidRPr="00BF0BC5" w:rsidRDefault="00BF0BC5" w:rsidP="00BF0BC5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 мотивах </w:t>
            </w:r>
            <w:proofErr w:type="spell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доброделания</w:t>
            </w:r>
            <w:proofErr w:type="spell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 православных христиан </w:t>
            </w:r>
          </w:p>
          <w:p w:rsidR="00BF0BC5" w:rsidRPr="00BF0BC5" w:rsidRDefault="00BF0BC5" w:rsidP="00BF0BC5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собственный опыт  и помочь понять мотивы </w:t>
            </w:r>
            <w:proofErr w:type="spell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доброделания</w:t>
            </w:r>
            <w:proofErr w:type="spell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 православных христиан</w:t>
            </w:r>
          </w:p>
          <w:p w:rsidR="00BF0BC5" w:rsidRPr="00BF0BC5" w:rsidRDefault="00BF0BC5" w:rsidP="00BF0BC5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Мотивировать детей к диалогу о мотивах </w:t>
            </w:r>
            <w:proofErr w:type="spell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доброделания</w:t>
            </w:r>
            <w:proofErr w:type="spell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православных христиан</w:t>
            </w:r>
          </w:p>
          <w:p w:rsidR="00BF0BC5" w:rsidRPr="00BF0BC5" w:rsidRDefault="00BF0BC5" w:rsidP="00BF0BC5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с текстом учебника</w:t>
            </w:r>
          </w:p>
        </w:tc>
      </w:tr>
      <w:tr w:rsidR="00BF0BC5" w:rsidRPr="00BF0BC5" w:rsidTr="00FC29B9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А.В.Кураев</w:t>
            </w:r>
            <w:proofErr w:type="spell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православной культуры» 4-5, </w:t>
            </w:r>
            <w:proofErr w:type="spell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, 2017г. Рабочая тетрадь, электронное приложение к учебнику, Мультимедийное оборудование, Книга для учителя</w:t>
            </w:r>
          </w:p>
        </w:tc>
      </w:tr>
      <w:tr w:rsidR="00BF0BC5" w:rsidRPr="00BF0BC5" w:rsidTr="00FC29B9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заданиями, те</w:t>
            </w: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ихотворения, слайды презентации, музыка</w:t>
            </w:r>
          </w:p>
        </w:tc>
      </w:tr>
    </w:tbl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"/>
        <w:gridCol w:w="4985"/>
        <w:gridCol w:w="9701"/>
        <w:gridCol w:w="34"/>
      </w:tblGrid>
      <w:tr w:rsidR="00BF0BC5" w:rsidRPr="00BF0BC5" w:rsidTr="00FC29B9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Планируемые результаты  урока</w:t>
            </w:r>
          </w:p>
        </w:tc>
      </w:tr>
      <w:tr w:rsidR="00BF0BC5" w:rsidRPr="00BF0BC5" w:rsidTr="00FC29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 w:rsidR="00BF0BC5" w:rsidRPr="00BF0BC5" w:rsidRDefault="00BF0BC5" w:rsidP="00BF0BC5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Личностные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Умение оценивать жизненные ситуации с точки зрения христианских ценностей, самостоятельно объяснять свои чувства, возникающие в результате обсуждения, наблюдения</w:t>
            </w:r>
            <w:proofErr w:type="gramStart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просмотра видеосюжета</w:t>
            </w:r>
          </w:p>
        </w:tc>
      </w:tr>
      <w:tr w:rsidR="00BF0BC5" w:rsidRPr="00BF0BC5" w:rsidTr="00FC29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 w:rsidR="00BF0BC5" w:rsidRPr="00BF0BC5" w:rsidRDefault="00BF0BC5" w:rsidP="00BF0BC5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Знать  этические и нравственные нормы  и традиции православия,  их значение в жизни людей.</w:t>
            </w:r>
          </w:p>
        </w:tc>
      </w:tr>
      <w:tr w:rsidR="00BF0BC5" w:rsidRPr="00BF0BC5" w:rsidTr="00FC29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</w:tcPr>
          <w:p w:rsidR="00BF0BC5" w:rsidRPr="00BF0BC5" w:rsidRDefault="00BF0BC5" w:rsidP="00BF0BC5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Метапредметные</w:t>
            </w:r>
            <w:proofErr w:type="spellEnd"/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(регулятивные УУД, познавательные УУД, коммуникативные УУД)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Р.Умение</w:t>
            </w:r>
            <w:proofErr w:type="spellEnd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ориентироваться в учебнике, работать по плану, делать выводы</w:t>
            </w:r>
          </w:p>
          <w:p w:rsidR="00BF0BC5" w:rsidRPr="00BF0BC5" w:rsidRDefault="00BF0BC5" w:rsidP="00BF0BC5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П.умение</w:t>
            </w:r>
            <w:proofErr w:type="spellEnd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перерабатывать информацию, находить ответы на вопросы, самостоятельно определять значение новых слов, готовить сообщения к уроку</w:t>
            </w:r>
          </w:p>
          <w:p w:rsidR="00BF0BC5" w:rsidRPr="00BF0BC5" w:rsidRDefault="00BF0BC5" w:rsidP="00BF0BC5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К.умение</w:t>
            </w:r>
            <w:proofErr w:type="spellEnd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слушать и понимать речь других, умение работать в паре, договариваться, общаться</w:t>
            </w:r>
          </w:p>
        </w:tc>
      </w:tr>
      <w:tr w:rsidR="00BF0BC5" w:rsidRPr="00BF0BC5" w:rsidTr="00FC29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 и диагностики достижения результатов обучения*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Индивидуальная, фронтальная, работа в парах, составление </w:t>
            </w:r>
            <w:proofErr w:type="spellStart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синквейна</w:t>
            </w:r>
            <w:proofErr w:type="spellEnd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заполнение таблицы</w:t>
            </w:r>
          </w:p>
        </w:tc>
      </w:tr>
    </w:tbl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4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"/>
        <w:gridCol w:w="4985"/>
        <w:gridCol w:w="9701"/>
        <w:gridCol w:w="34"/>
      </w:tblGrid>
      <w:tr w:rsidR="00BF0BC5" w:rsidRPr="00BF0BC5" w:rsidTr="00FC29B9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Литература и Интернет-ресурсы</w:t>
            </w:r>
          </w:p>
        </w:tc>
      </w:tr>
      <w:tr w:rsidR="00BF0BC5" w:rsidRPr="00BF0BC5" w:rsidTr="00FC29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А.В.Кураев</w:t>
            </w:r>
            <w:proofErr w:type="spellEnd"/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Основы православной культуры М.; «Просвещение»2017</w:t>
            </w:r>
          </w:p>
        </w:tc>
      </w:tr>
      <w:tr w:rsidR="00BF0BC5" w:rsidRPr="00BF0BC5" w:rsidTr="00FC29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Библия для детей</w:t>
            </w:r>
          </w:p>
        </w:tc>
      </w:tr>
      <w:tr w:rsidR="00BF0BC5" w:rsidRPr="00BF0BC5" w:rsidTr="00FC29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Интернет-ресурсы</w:t>
            </w:r>
          </w:p>
        </w:tc>
        <w:tc>
          <w:tcPr>
            <w:tcW w:w="9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BF0BC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Http://experiment-opk.pravolimp.ru/lesson</w:t>
              </w:r>
            </w:hyperlink>
            <w:r w:rsidRPr="00BF0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BF0BC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Http://ww.or.ru/</w:t>
              </w:r>
            </w:hyperlink>
            <w:r w:rsidRPr="00BF0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BF0BC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Http://www.religio.ru/</w:t>
              </w:r>
            </w:hyperlink>
            <w:r w:rsidRPr="00BF0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BF0BC5" w:rsidRPr="00BF0BC5" w:rsidRDefault="00BF0BC5" w:rsidP="00BF0BC5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hyperlink r:id="rId9" w:history="1">
              <w:r w:rsidRPr="00BF0BC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BF0BC5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BF0BC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BF0BC5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F0BC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hristianstyo</w:t>
              </w:r>
              <w:proofErr w:type="spellEnd"/>
              <w:r w:rsidRPr="00BF0BC5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F0BC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F0BC5" w:rsidRPr="00BF0BC5" w:rsidTr="00FC29B9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Электронные ресурсы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Диск-приложение к  учебнику ОПК,  слайды презентации</w:t>
            </w:r>
          </w:p>
        </w:tc>
      </w:tr>
    </w:tbl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0BC5">
        <w:rPr>
          <w:rFonts w:ascii="Times New Roman" w:hAnsi="Times New Roman" w:cs="Times New Roman"/>
          <w:b/>
          <w:bCs/>
          <w:iCs/>
          <w:sz w:val="28"/>
          <w:szCs w:val="28"/>
        </w:rPr>
        <w:t>План урока: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621"/>
      </w:tblGrid>
      <w:tr w:rsidR="00BF0BC5" w:rsidRPr="00BF0BC5" w:rsidTr="00FC29B9">
        <w:tc>
          <w:tcPr>
            <w:tcW w:w="11165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1.Мотивация (самоопределение) к учебной деятельности</w:t>
            </w:r>
            <w:r w:rsidRPr="00BF0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  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Актуализация знаний и фиксация индивидуального затруднения в пробном действии.</w:t>
            </w:r>
            <w:r w:rsidRPr="00BF0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3.Выявление места и причины затруднения</w:t>
            </w:r>
            <w:r w:rsidRPr="00BF0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4.Построение проекта выхода из затруднения</w:t>
            </w:r>
            <w:r w:rsidRPr="00BF0B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5.Реализация построенного проекта</w:t>
            </w:r>
            <w:r w:rsidRPr="00BF0B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                 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 Самостоятельная работа с самопроверкой по эталону</w:t>
            </w:r>
            <w:r w:rsidRPr="00BF0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 Включение в систему знаний и повторение</w:t>
            </w:r>
            <w:r w:rsidRPr="00BF0B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8.Рефлексия учебной деятельности                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9.Итог урока                                                                                                                                     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10.Домашнее задание                                                                                                                         </w:t>
            </w:r>
          </w:p>
        </w:tc>
        <w:tc>
          <w:tcPr>
            <w:tcW w:w="3621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 мин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 мин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 мин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iCs/>
                <w:sz w:val="28"/>
                <w:szCs w:val="28"/>
              </w:rPr>
              <w:t>7 мин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iCs/>
                <w:sz w:val="28"/>
                <w:szCs w:val="28"/>
              </w:rPr>
              <w:t>6 мин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 мин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мин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3 мин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2 мин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</w:tc>
      </w:tr>
    </w:tbl>
    <w:p w:rsidR="00BF0BC5" w:rsidRPr="00BF0BC5" w:rsidRDefault="00BF0BC5" w:rsidP="00BF0BC5">
      <w:pPr>
        <w:tabs>
          <w:tab w:val="left" w:pos="426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  <w:gridCol w:w="2220"/>
        <w:gridCol w:w="3025"/>
      </w:tblGrid>
      <w:tr w:rsidR="00BF0BC5" w:rsidRPr="00BF0BC5" w:rsidTr="00FC29B9">
        <w:trPr>
          <w:trHeight w:val="570"/>
        </w:trPr>
        <w:tc>
          <w:tcPr>
            <w:tcW w:w="14709" w:type="dxa"/>
            <w:gridSpan w:val="4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/>
                <w:sz w:val="28"/>
                <w:szCs w:val="28"/>
              </w:rPr>
              <w:t>План проведения занятия с обоснованием выбора технологий, форм организации деятельности обучающихся</w:t>
            </w:r>
          </w:p>
        </w:tc>
      </w:tr>
      <w:tr w:rsidR="00BF0BC5" w:rsidRPr="00BF0BC5" w:rsidTr="00FC29B9">
        <w:trPr>
          <w:trHeight w:val="1156"/>
        </w:trPr>
        <w:tc>
          <w:tcPr>
            <w:tcW w:w="4644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820" w:type="dxa"/>
          </w:tcPr>
          <w:p w:rsidR="00BF0BC5" w:rsidRPr="00BF0BC5" w:rsidRDefault="00BF0BC5" w:rsidP="00BF0B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учителя, применяемые методы и приемы работы</w:t>
            </w:r>
          </w:p>
        </w:tc>
        <w:tc>
          <w:tcPr>
            <w:tcW w:w="2220" w:type="dxa"/>
          </w:tcPr>
          <w:p w:rsidR="00BF0BC5" w:rsidRPr="00BF0BC5" w:rsidRDefault="00BF0BC5" w:rsidP="00BF0BC5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 с указанием форм организации</w:t>
            </w:r>
          </w:p>
        </w:tc>
        <w:tc>
          <w:tcPr>
            <w:tcW w:w="3025" w:type="dxa"/>
          </w:tcPr>
          <w:p w:rsidR="00BF0BC5" w:rsidRPr="00BF0BC5" w:rsidRDefault="00BF0BC5" w:rsidP="00BF0BC5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  <w:p w:rsidR="00BF0BC5" w:rsidRPr="00BF0BC5" w:rsidRDefault="00BF0BC5" w:rsidP="00BF0BC5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BC5" w:rsidRPr="00BF0BC5" w:rsidTr="00FC29B9">
        <w:trPr>
          <w:trHeight w:val="293"/>
        </w:trPr>
        <w:tc>
          <w:tcPr>
            <w:tcW w:w="4644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1.Мотивация (самоопределение) к учебной деятельности. Этап предполагает в    осознанное вхождение учащегося деятельность  пространство учебной деятельности на уроке; создание условий для возникновения внутренней («хочу»), выделения содержательной области («потребности включения могу»).</w:t>
            </w:r>
          </w:p>
        </w:tc>
        <w:tc>
          <w:tcPr>
            <w:tcW w:w="48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Учитель: Сегодня мы снова отправимся в удивительный мир православной культуры. Нас ждет встреча с новыми понятиями и открытиями.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 (учащиеся принимают важность атмосферы дружелюбия для продуктивной работы на уроке), регулятивные (учащиеся оценивают свою готовность к уроку: желание и возможность для  </w:t>
            </w: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активной познавательной работы).</w:t>
            </w:r>
          </w:p>
        </w:tc>
      </w:tr>
      <w:tr w:rsidR="00BF0BC5" w:rsidRPr="00BF0BC5" w:rsidTr="00FC29B9">
        <w:trPr>
          <w:trHeight w:val="293"/>
        </w:trPr>
        <w:tc>
          <w:tcPr>
            <w:tcW w:w="4644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Актуализация знаний и фиксация индивидуального затруднения в пробном действии. Этап предполагает создание мотивации к самостоятельному выполнению пробного учебного действия; актуализацию знаний, умений и навыков, достаточных для построения нового способа действий; тренировку соответствующих мыслительных операций; создание затруднения в индивидуальной деятельности учащихся, фиксируемое ими самими.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стихотворение. Подумайте, о чем оно. Доскажите последнее слово в </w:t>
            </w: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нём</w:t>
            </w:r>
            <w:proofErr w:type="gram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и вы узнаете о чем мы сегодня будем говорить.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Это слово серьёзное,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Главное, важное.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То, что значит оно, 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Очень нужно для каждого.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В нем забота и ласка,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Тепло и любовь.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В нем стремленье 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На помощь прийти вновь и вновь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Это качество 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В сердце у многих живёт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И о боли других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Позабыть не даёт.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оно </w:t>
            </w: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поважнее</w:t>
            </w:r>
            <w:proofErr w:type="gram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Чем лица красота.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Догадались, что это?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Сердец..</w:t>
            </w: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доброта).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О чем сегодня пойдет речь?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(О добре, о доброте, о добре и зле)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Учитель:  Вспомните, чему учил Иисус Христос  на Нагорной проповеди?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(Д:  На прошлом уроке мы беседовали о Заповедях </w:t>
            </w:r>
            <w:proofErr w:type="spell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Блаженствзлом</w:t>
            </w:r>
            <w:proofErr w:type="spell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на зло.</w:t>
            </w:r>
            <w:proofErr w:type="gram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Любите врагов  ваших. Не собирайте себе сокровищ на земле, но собирайте себе сокровища на небе. (Не судите, да не судимы будете)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Учитель: Вспомните Золотое правило этики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всем,  как хотите, чтобы с вами поступали люди, так поступайте и вы с ними».)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Учитель: Итак, живя с Богом в душе, живя по его заветам, христианин обретает счастье.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А сейчас я предлагаю вам послушать стихотворение, которое называется «Вишня»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-Вы знаете, о чем это стихотворение?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Учитель читает стихотворение.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(Автор  в этом стихотворении рассказывает о том, как старик нес вишню домой, и о том, что он подумал и решил посадить вишню не дома, а у дороги).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Учитель: Зачем?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(Во-первых - для красоты)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«Пусть растет большая-пребольшая,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Пусть идет и вширь и в высоту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И, дорогу нашу украшая,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Каждый год купается </w:t>
            </w: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цвету».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Во-вторых - для отдыха: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«Путники в тени ее прилягут</w:t>
            </w: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Отдохнут в прохладе, в тишине».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В-третьих: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«Может </w:t>
            </w:r>
            <w:proofErr w:type="spell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статьсявспомнятобо</w:t>
            </w:r>
            <w:proofErr w:type="spell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мне.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А не вспомнят - </w:t>
            </w: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экая</w:t>
            </w:r>
            <w:proofErr w:type="gram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досада, -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Я об этом вовсе не </w:t>
            </w: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тужу</w:t>
            </w:r>
            <w:proofErr w:type="gram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Не хотят - не вспоминай, не надо, -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Все равно я вишню посажу! »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Учитель: Какая же главная мысль этого стихотворения?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Что хотел нам сказать Исаковский, рассказав эту историю?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Чем симпатичен ему его герой?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(Старик не думает о себе, он хочет позаботиться о других людях.) </w:t>
            </w: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Конечно, он был бы рад, если бы люди, сидя под вишней, вспоминали его. Но и это для него не главное: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«Не хотят - не вспоминай, не надо, - 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Все равно я вишню посажу!»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У: А как вы оцениваете поступок пожилого  человека, посадившего вишню не в саду около дома, а возле дороги?</w:t>
            </w:r>
          </w:p>
          <w:p w:rsidR="00BF0BC5" w:rsidRPr="00BF0BC5" w:rsidRDefault="00BF0BC5" w:rsidP="00BF0B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(Д: Проявил милосердие, поступил по- христиански, совершил добрый поступок, исполнил заповедь Божью.)</w:t>
            </w:r>
          </w:p>
        </w:tc>
        <w:tc>
          <w:tcPr>
            <w:tcW w:w="2220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проблемной ситуации.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</w:p>
        </w:tc>
        <w:tc>
          <w:tcPr>
            <w:tcW w:w="3025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Коммуникативные УУД (выполняют свои обязанности в группе и видят цель деятельности).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(выявляют причинно-следственные связи), коммуникативные (высказывают свою точку зрения, грамотно оформляют свои мысли в устной речи), </w:t>
            </w: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(выделяют и осознают то, что уже усвоено).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(выявляют причинно-следственные связи), коммуникативные (высказывают свою точку зрения, грамотно оформляют свои мысли в устной речи), регулятивные (выделяют и осознают то, что уже усвоено и что вызывает затруднение).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C5" w:rsidRPr="00BF0BC5" w:rsidTr="00FC29B9">
        <w:trPr>
          <w:trHeight w:val="277"/>
        </w:trPr>
        <w:tc>
          <w:tcPr>
            <w:tcW w:w="4644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 xml:space="preserve">3. Выявление места и шага </w:t>
            </w: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причины затруднения. Этап предполагает выявление и фиксацию учащимися, где для решения исходной  возникло затруднение; определение причины затруднения - каких конкретно </w:t>
            </w: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знаний, умений не хватает задачи такого класса или типа.</w:t>
            </w:r>
          </w:p>
        </w:tc>
        <w:tc>
          <w:tcPr>
            <w:tcW w:w="4820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 вами попытаемся в течение урока ответить на вопрос – «Зачем же творить добро?» А поможет нам в этом «Притча о Добром самаритянине»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Просмотр «Притчи о добром Самаритянине»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«</w:t>
            </w: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Иди</w:t>
            </w:r>
            <w:proofErr w:type="gramEnd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 и ты поступай так же» - как вы понимаете?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Д: (Проявлять к людям чуткость, заботу, внимание, любовь, милосердие, сострадание, доброту).</w:t>
            </w:r>
            <w:proofErr w:type="gramEnd"/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- Какие добрые дела совершил Самаритянин?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Д: Остановился, оказал помощь, перевязал раны, довёз до гостиницы, просил хозяина гостиницы позаботиться о раненом человеке, пока он не вернётся из Иерихона.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У: А что случилось бы, если к раненому человеку не подошёл самаритянин?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Д: Он бы умер.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У: Все ли люди могут поступить так же, как он?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>Д: Конечно же, нет.</w:t>
            </w:r>
          </w:p>
        </w:tc>
        <w:tc>
          <w:tcPr>
            <w:tcW w:w="2220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работа. Рассуждение</w:t>
            </w:r>
          </w:p>
        </w:tc>
        <w:tc>
          <w:tcPr>
            <w:tcW w:w="3025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(выявляют причинно-следственные связи, проявляют умение сравнивать), коммуникативные (высказывают свою </w:t>
            </w: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точку зрения, грамотно оформляют свои мысли в устной речи), регулятивные (выделяют и осознают то, что уже усвоено и что вызывает затруднение: возможно ли с точки зрения Церкви обращение людей к оружию?).</w:t>
            </w: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(высказывают свою точку зрения, грамотно оформляют свои мысли в устной речи), регулятивные (ставят цель собственной </w:t>
            </w:r>
            <w:r w:rsidRPr="00BF0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 деятельности).</w:t>
            </w:r>
          </w:p>
        </w:tc>
      </w:tr>
      <w:tr w:rsidR="00BF0BC5" w:rsidRPr="00BF0BC5" w:rsidTr="00FC29B9">
        <w:trPr>
          <w:trHeight w:val="293"/>
        </w:trPr>
        <w:tc>
          <w:tcPr>
            <w:tcW w:w="4644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Построение проекта выхода из затруднения («открытие» детьми нового знания). Этап предполагает обдумывание учащимися в коммуникативной форме проекта будущих учебных действий: постановку цели, построение плана достижения цели, выбор метода и средств разрешения проблемной ситуации</w:t>
            </w:r>
          </w:p>
        </w:tc>
        <w:tc>
          <w:tcPr>
            <w:tcW w:w="48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У: Можно ли творить добро, не преследуя выгоды? Давайте мы прочитаем на с.99 учебника, легенду об апостоле Петре.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Подготовительная работа к восприятию легенды.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такой апостол Пётр?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Апостол — в переводе с 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греческого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«посол, посланник». Апостол Пётр — ученик и последователь Иисуса Христа.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древней легенды, как апостол Пётр пришел в Рим.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(Выделяю голосом те слова, которые необходимы для понимания поступка Петра.)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Б) Легенду читает учитель.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У: Почему Пётр решил покинуть Рим?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Д: Покинуть Рим апостолу Петру было нелегко, но об этом его попросили ученики, для продолжения проповедей христианства.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У: А когда на дороге встретился ему Христос, что с ним произошло?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Д: Он содрогнулся. Страх перед возможностью совершить предательство, ведь однажды он уже отрекался от своего Учителя, а теперь он бросал и своих учеников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У:  Почему он решил вернуться к своим воспитанникам?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Д: Он идет поддержать, укрепить их дух, хотя знает, что все они погибнут.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У: Его поступок   может показаться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странным, непонятным, но я поясню, что с точки зрения православных христиан он сделал очень много. Ведь христианину совсем не безразлично, как умирает человек, с каким лицом он предстает перед вечностью и шагнет в бессмертие.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Пётр понимает, что умереть его ученики должны, оставаясь на высоте души, 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падая от страха на самое её дно. Он идет поддержать их, укрепить духовно. Судьба Петра была интересна. Много было совершено ошибок, но много было совершено и добрых дел. И смерть свою Пётр принял достойно. И, конечно, он подражает Христу, потому что любит его. Подражает, но не гордится этим и просит перед смертью быть распятым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вниз головой, не так, как его Учитель, как бы подчёркивая, что жертва Христа неизмеримо выше.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его брат, апостол Андрей, просил распять себя на косом кресте.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этом апостоле можно узнать, обратившись к рубрике «Это интересно», расположенной в учебнике на с.100.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же рассказывается и о знаменитом Андреевском флаге.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Чтение детьми самостоятельно. «Это интересно», стр.100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Апостолы подражали Христу. И не только они. Мы знаем немало примеров, когда человек жертвовал своей жизнью во благо другим.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-Самоотверженные.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У: Прочитайте, что говорил Христос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доброте к людям (с.100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пояснил, что если кто хочет быть ему благодарным за Его жертву, то пусть он сам будет добр к людям. Подражая жертве Христа, его ученики стремились меньше думать о себе, отвергая порой явные опасности. (Такое состояние человека называют </w:t>
            </w:r>
            <w:r w:rsidRPr="00BF0B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самоотверженность).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Приготовьте слова из конверта. Работа будет проходить в парах.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представленных слов выберите подходящее существительное, характеризующее слово «самоотверженность» (Служение). 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Разместите его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словом «самоотверженность».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какое прилагательное уточняет существительное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«самоотверженность»? Прикрепите его. (Жертвенное)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-Какое словосочетание получилось? (Жертвенное служение)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понимаете это словосочетание? (Совершая добрые поступки, человек лишает себя чего- то добровольно, для пользы других)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чем человек может пожертвовать ради 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ближнего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Выберите подходящие слова. (Временем, достатком, силой, интересами, жизнью)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-Способность жертвовать – проявление высокого мужества. Чем пожертвовал Христос ради спасения людей? Что является, на ваш взгляд, высшей жертвой?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(Высшая жертва – это </w:t>
            </w:r>
            <w:proofErr w:type="spell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Голгофская</w:t>
            </w:r>
            <w:proofErr w:type="spell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жертва,  которую принес.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Господь за всех людей. 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Иисус Христос из любви пожертвовал своей жизнью ради спасения людей.) </w:t>
            </w:r>
            <w:proofErr w:type="gramEnd"/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-Ради кого человек готов жертвовать? (Ради людей, Бога). Прикрепите эти слова.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могу обратиться к ребятам и попросить их назвать имена самоотверженных людей, а могу привести свои примеры. ( Пример из недавних трагических событий в Осетии, когда первого сентября была захвачена школа в Беслане, а учителя оставались с детьми до конца.)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Подражать Христу можно не только в смерти, но и в жизни. Примером этого могут служить жизнь и деяния святых.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Имена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святых вам  известны?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Выслушаю их ответы, приведу свои примеры. Обязательно вспомню имя Сергия Радонежского, благословившего Дмитрия Донского на Куликовскую битву. Серафима Саровского, Блаженной Матроны.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Сообщения детей о святых: Серафиме Саровском, Блаженной Матроне, Сергии Радонежском.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У: Эти люди делали добро бескорыстно, во благо людей и ради Бога, испытывая при этом особую духовную радость (мотив, побуждающий православных творить добро). Эта радость жила в их душах, отражалась в глазах, сквозила в речи, пронизывала все дела и поступки. Потому так тянулись к ним за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помощью и поддержкой люди, обретая новый смысл жизни.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каждого сообщения беседа с 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том, в чём проявилась самоотверженность святых.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У: Почему православные христиане совершают добрые поступки?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Д: Доброта и милосердие — это добродетели, то есть такие качества человека, которые делают его подобными Богу, они делают человека похожими на Отца Небесного.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У: Вспомните свои чувства, когда вы совершали даже самые малые добрые дела?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У: Жизнь святых может служить ярким примером </w:t>
            </w:r>
            <w:proofErr w:type="spell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доброделания</w:t>
            </w:r>
            <w:proofErr w:type="spell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самоотверженности.</w:t>
            </w:r>
          </w:p>
        </w:tc>
        <w:tc>
          <w:tcPr>
            <w:tcW w:w="22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Работают с текстом учебника, Анализ текста,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Работая в парах.</w:t>
            </w:r>
          </w:p>
        </w:tc>
        <w:tc>
          <w:tcPr>
            <w:tcW w:w="3025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(проявляют умение  систематизировать (при составлении кластера), ориентироваться в тексте учебника, выделять важную для изучения нового материала информацию, разрабатывать план ее изучения), коммуникативные (высказывают свою точку зрения, грамотно оформляют свои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мысли в устной речи), регулятивные (адекватно реагируют на замечания и принимают критику для коррекции результатов деятельности, ставят цель познавательной деятельности).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BC5" w:rsidRPr="00BF0BC5" w:rsidTr="00FC29B9">
        <w:trPr>
          <w:trHeight w:val="277"/>
        </w:trPr>
        <w:tc>
          <w:tcPr>
            <w:tcW w:w="4644" w:type="dxa"/>
          </w:tcPr>
          <w:p w:rsidR="00BF0BC5" w:rsidRPr="00BF0BC5" w:rsidRDefault="00BF0BC5" w:rsidP="00BF0BC5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5.Реализация построенного проекта. Этап предполагает решение исходной задачи (обсуждение различных вариантов, предложенных учащимися, выбор оптимального варианта); фиксацию преодоления затруднения; уточнение характера нового знания.</w:t>
            </w:r>
          </w:p>
        </w:tc>
        <w:tc>
          <w:tcPr>
            <w:tcW w:w="48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 по карточкам.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правила работы в группах: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1.Распределить роль в группе.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2.Внимательно прочитать задание.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3.При обсуждении задания выслушивать мнение каждого.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4.Не перебивать говорящего.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У: Как вы поняли значение слова «самоотверженность»?</w:t>
            </w:r>
          </w:p>
        </w:tc>
        <w:tc>
          <w:tcPr>
            <w:tcW w:w="22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парах, взаимопроверка</w:t>
            </w:r>
          </w:p>
        </w:tc>
        <w:tc>
          <w:tcPr>
            <w:tcW w:w="3025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УУД: умение слушать и слышать собеседника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УУД: самоконтроль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Проговаривание последовательности действий, формирование познавательной инициативы.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Умение находить и выделять необходимую информацию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выдвигать предположения и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обосновывать их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Умение выражать свои мысли с достаточной полнотой и точностью, учитывать разные мнения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Умение осознавать ответственность  за общее дело, умение следовать в поведении моральным нормам и этическим требованиям</w:t>
            </w:r>
          </w:p>
        </w:tc>
      </w:tr>
      <w:tr w:rsidR="00BF0BC5" w:rsidRPr="00BF0BC5" w:rsidTr="00FC29B9">
        <w:trPr>
          <w:trHeight w:val="293"/>
        </w:trPr>
        <w:tc>
          <w:tcPr>
            <w:tcW w:w="4644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Самостоятельная работа с самопроверкой по эталону</w:t>
            </w:r>
            <w:r w:rsidRPr="00BF0B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Этап предполагает самостоятельное выполнение учащимися задания с использованием нового способа </w:t>
            </w:r>
            <w:r w:rsidRPr="00BF0B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действия, самопроверку на основе сопоставления с эталоном. Эмоциональная направленность данного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      </w:r>
          </w:p>
        </w:tc>
        <w:tc>
          <w:tcPr>
            <w:tcW w:w="48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карточках подчеркните, какое определение можно дать слову «самоотверженность»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1. Самоотверженность – это…..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Готовность прийти на помощь за хорошую плату?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Готовность прийти на помощь за награду, медаль, портрет в газете?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Готовность прийти на помощь за похвалу родителей?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качество человека, способного пожертвовать собственными интересами ради других, ради общего блага.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 2. Соедини стрелками пословицы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 тому, кто добра не делает никому.                                                    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дана на добрые дела.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ищи красоты - ищи доброты.                                                  Злой плачет от зависти, 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радости.                                              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У: Мы с вами говорим о доброте, милосердии. А что обозначают эти слова?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Давайте, обратимся к толковому словарю Сергея Ивановича Ожегова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«Доброта» С. И. Ожегов – Отзывчивость, душевное расположение к людям, стремление делать добро другим» - все положительное, хорошее, полезное.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«Милосердие» - Готовность помочь кому-нибудь или простить кого-нибудь. Из сострадания, человеколюбия.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У: Как вы думаете, ребята, эти качества сразу рождаются в человеке 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развитыми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совершенными?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Д: Нет, их нужно   растить и развивать в течение всей жизни.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У: Милосердие и доброта подвигают нас на </w:t>
            </w:r>
            <w:proofErr w:type="spell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доброделание</w:t>
            </w:r>
            <w:proofErr w:type="spell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Помогая другим, ты помогаешь себе, потому что творение добра приносит благо и радость для тебя самого. Творить добро – значит жить в радости.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искать радости во внешнем – играть в футбол, ходить в кино, лакомиться сладостями...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Но, как вы думаете, надолго ли такая радость остается в нашем сердце?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 внешняя радость быстро проходит, она не поселяется в нашем сердце. А когда бескорыстно помогаешь другому человеку, душа озаряется светом и этот свет остается в твоем сердце навсегда. И чем больше ты совершаешь добра, тем светлее у тебя на сердце.</w:t>
            </w:r>
          </w:p>
        </w:tc>
        <w:tc>
          <w:tcPr>
            <w:tcW w:w="22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3025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УУД: умение слушать и слышать собеседника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УУД: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самоконтроль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УУД: нравственно-этическая ориентация, интерес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УУД: анализ, синтез</w:t>
            </w:r>
          </w:p>
        </w:tc>
      </w:tr>
      <w:tr w:rsidR="00BF0BC5" w:rsidRPr="00BF0BC5" w:rsidTr="00FC29B9">
        <w:trPr>
          <w:trHeight w:val="277"/>
        </w:trPr>
        <w:tc>
          <w:tcPr>
            <w:tcW w:w="4644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 Включение в систему знаний и повторение. Этап предполагает выявление границ применения нового знания, повторение учебного содержания, необходимого для обеспечения содержательной непрерывности.</w:t>
            </w:r>
          </w:p>
        </w:tc>
        <w:tc>
          <w:tcPr>
            <w:tcW w:w="48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группах. (2 группы)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Составляем </w:t>
            </w:r>
            <w:proofErr w:type="spell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уроку со словом «добро»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творческая работа, которая имеет короткую форму стихотворения, состоящего из пяти нерифмованных строк.)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 существительное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прилагательных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глагола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 предложение (фраза из 4 слов)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 существительное </w:t>
            </w: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сути, синоним названия)</w:t>
            </w:r>
          </w:p>
        </w:tc>
        <w:tc>
          <w:tcPr>
            <w:tcW w:w="22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 работа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УУД: учебное сотрудничество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УУД: самоконтроль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УУД: нравственно-этическая ориентация, интерес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УУД: развитие логического мышления</w:t>
            </w:r>
            <w:proofErr w:type="gramEnd"/>
          </w:p>
        </w:tc>
      </w:tr>
      <w:tr w:rsidR="00BF0BC5" w:rsidRPr="00BF0BC5" w:rsidTr="00FC29B9">
        <w:trPr>
          <w:trHeight w:val="293"/>
        </w:trPr>
        <w:tc>
          <w:tcPr>
            <w:tcW w:w="4644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8.Рефлексия учебной деятельности. Этап предполагает оценивание учащимися собственной деятельности, фиксацию неразрешённых затруднений на уроке как направлений будущей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учебной деятельности, обсуждение и запись домашнего задания.</w:t>
            </w:r>
          </w:p>
        </w:tc>
        <w:tc>
          <w:tcPr>
            <w:tcW w:w="48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У: А сейчас давайте попробуем ответить на вопрос, поставленный в начале урока: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-Зачем творить добро?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F0B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люди вокруг были счастливы, чтобы все любили друг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друга. Чтобы самому становится лучше. Даря добро, человек приобретает гораздо больше, чем отдает. Он получает духовную радость.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У: Потому, что доброта, милосердия, любовь к людям огромное чудо, на языке которого с нами разговаривает Бог.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У: Чтобы вы хотели сказать о сегодняшнем уроке?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больше всего понравилось…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попробую…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захотелось…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научился…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дал мне для жизни</w:t>
            </w:r>
          </w:p>
        </w:tc>
        <w:tc>
          <w:tcPr>
            <w:tcW w:w="22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УУД: сбор информации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УУД: сотрудничество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УУД: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нравственно-этическая ориентация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BC5" w:rsidRPr="00BF0BC5" w:rsidTr="00FC29B9">
        <w:trPr>
          <w:trHeight w:val="293"/>
        </w:trPr>
        <w:tc>
          <w:tcPr>
            <w:tcW w:w="4644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 урока</w:t>
            </w:r>
          </w:p>
        </w:tc>
        <w:tc>
          <w:tcPr>
            <w:tcW w:w="48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У: Эстафета добра в мире не прекращается. Давайте символически изобразим эту эстафету в виде игры, </w:t>
            </w: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встанем, возьмемся за руки и по одной строчке прочитаем стихотворение «Добро творить спеши, мой друг». 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У: Мы понимаем, что полезнее всего в жизни идти дорогою добра. И закончить наш урок мне бы хотелось замечательной песней «Дорога добра». </w:t>
            </w:r>
          </w:p>
        </w:tc>
        <w:tc>
          <w:tcPr>
            <w:tcW w:w="22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BC5" w:rsidRPr="00BF0BC5" w:rsidTr="00FC29B9">
        <w:trPr>
          <w:trHeight w:val="293"/>
        </w:trPr>
        <w:tc>
          <w:tcPr>
            <w:tcW w:w="4644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48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Нарисовать Андреевский флаг и рассказать о нем.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Написать сочинение о добрых делах своих друзей.</w:t>
            </w:r>
          </w:p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0B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Учитель: Я желаю вам и всем людям, чтобы Доброта всегда жила в ваших сердцах и не было там места для зла.</w:t>
            </w:r>
          </w:p>
        </w:tc>
        <w:tc>
          <w:tcPr>
            <w:tcW w:w="2220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</w:tcPr>
          <w:p w:rsidR="00BF0BC5" w:rsidRPr="00BF0BC5" w:rsidRDefault="00BF0BC5" w:rsidP="00BF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39F8" w:rsidRDefault="001A39F8">
      <w:bookmarkStart w:id="0" w:name="_GoBack"/>
      <w:bookmarkEnd w:id="0"/>
    </w:p>
    <w:sectPr w:rsidR="001A39F8" w:rsidSect="00BF0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215D"/>
    <w:multiLevelType w:val="hybridMultilevel"/>
    <w:tmpl w:val="2C088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23"/>
    <w:rsid w:val="001A39F8"/>
    <w:rsid w:val="00496123"/>
    <w:rsid w:val="00B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gi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.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eriment-opk.pravolimp.ru/less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istiansty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3607</Words>
  <Characters>20561</Characters>
  <Application>Microsoft Office Word</Application>
  <DocSecurity>0</DocSecurity>
  <Lines>171</Lines>
  <Paragraphs>48</Paragraphs>
  <ScaleCrop>false</ScaleCrop>
  <Company/>
  <LinksUpToDate>false</LinksUpToDate>
  <CharactersWithSpaces>24120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Боровских ЛВ</dc:creator>
  <cp:keywords/>
  <dc:description/>
  <cp:lastModifiedBy>Боровских ЛВ</cp:lastModifiedBy>
  <cp:revision>2</cp:revision>
  <dcterms:created xsi:type="dcterms:W3CDTF">2021-08-28T03:55:00Z</dcterms:created>
  <dcterms:modified xsi:type="dcterms:W3CDTF">2021-08-28T03:57:00Z</dcterms:modified>
</cp:coreProperties>
</file>