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24" w:rsidRPr="008931F5" w:rsidRDefault="00DB5824" w:rsidP="00DB5824">
      <w:pPr>
        <w:spacing w:line="360" w:lineRule="auto"/>
        <w:jc w:val="center"/>
        <w:rPr>
          <w:b/>
          <w:sz w:val="28"/>
          <w:szCs w:val="28"/>
        </w:rPr>
      </w:pPr>
      <w:r w:rsidRPr="008931F5">
        <w:rPr>
          <w:b/>
          <w:sz w:val="28"/>
          <w:szCs w:val="28"/>
        </w:rPr>
        <w:t>Экскурсии как форма внеклассных занятий по иностранному языку</w:t>
      </w:r>
    </w:p>
    <w:p w:rsidR="00DB5824" w:rsidRPr="003A4F3B" w:rsidRDefault="00DB5824" w:rsidP="00DB5824">
      <w:pPr>
        <w:shd w:val="clear" w:color="000000" w:fill="auto"/>
        <w:tabs>
          <w:tab w:val="left" w:pos="993"/>
        </w:tabs>
        <w:suppressAutoHyphens/>
        <w:spacing w:line="360" w:lineRule="auto"/>
        <w:ind w:firstLine="709"/>
        <w:jc w:val="both"/>
        <w:rPr>
          <w:sz w:val="28"/>
          <w:szCs w:val="21"/>
        </w:rPr>
      </w:pPr>
    </w:p>
    <w:p w:rsidR="00DB5824" w:rsidRPr="003A4F3B" w:rsidRDefault="00DB5824" w:rsidP="00DB5824">
      <w:pPr>
        <w:shd w:val="clear" w:color="000000" w:fill="auto"/>
        <w:tabs>
          <w:tab w:val="left" w:pos="993"/>
        </w:tabs>
        <w:suppressAutoHyphens/>
        <w:spacing w:line="360" w:lineRule="auto"/>
        <w:ind w:firstLine="709"/>
        <w:jc w:val="both"/>
        <w:rPr>
          <w:sz w:val="28"/>
          <w:szCs w:val="21"/>
        </w:rPr>
      </w:pPr>
      <w:r w:rsidRPr="003A4F3B">
        <w:rPr>
          <w:sz w:val="28"/>
          <w:szCs w:val="21"/>
        </w:rPr>
        <w:t>Экскурсия (от лат. excursio — прогулка, поездка) — коллективное посещение музея, достопримечательного места, выставки, предприятия и т.п.; поездка, прогулка с образовательной, научной, спортивной или увеселительной целью.</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iCs/>
          <w:sz w:val="28"/>
          <w:szCs w:val="21"/>
        </w:rPr>
        <w:t xml:space="preserve">Учебная экскурсия </w:t>
      </w:r>
      <w:r w:rsidRPr="003A4F3B">
        <w:rPr>
          <w:sz w:val="28"/>
          <w:szCs w:val="21"/>
        </w:rPr>
        <w:t xml:space="preserve">— это проведение учебного занятия в условиях производства, природы, музея с целью наблюдения и изучения учащимися различных объектов и явлений действительности. Отсюда характерный признак занятия: изучение объектов связано с передвижением учащихся, с их мышечными усилиями. Являясь самостоятельной формой обучения, экскурсия входит важной составной частью в систему учебно-воспитательной работы в современной школе и вносит свой весомый вклад в формирование всесторонне развитой личности. Перед экскурсиями ставятся такие </w:t>
      </w:r>
      <w:r w:rsidRPr="003A4F3B">
        <w:rPr>
          <w:iCs/>
          <w:sz w:val="28"/>
          <w:szCs w:val="21"/>
        </w:rPr>
        <w:t xml:space="preserve">задачи: </w:t>
      </w:r>
      <w:r w:rsidRPr="003A4F3B">
        <w:rPr>
          <w:sz w:val="28"/>
          <w:szCs w:val="21"/>
        </w:rPr>
        <w:t>обогащать знания учащихся (на основе непосредственного восприятия, накопления наглядных представлений и фактов); устанавливать связи теорий с практикой, с жизненными явлениями и процессами; любовь к природе; развивать творческие способност</w:t>
      </w:r>
      <w:r>
        <w:rPr>
          <w:sz w:val="28"/>
          <w:szCs w:val="21"/>
        </w:rPr>
        <w:t xml:space="preserve">и учащихся, </w:t>
      </w:r>
      <w:r w:rsidRPr="003A4F3B">
        <w:rPr>
          <w:sz w:val="28"/>
          <w:szCs w:val="21"/>
        </w:rPr>
        <w:t xml:space="preserve">их самостоятельность, организованность в учебном труде, чувства коллективизма </w:t>
      </w:r>
      <w:r>
        <w:rPr>
          <w:sz w:val="28"/>
          <w:szCs w:val="21"/>
        </w:rPr>
        <w:t xml:space="preserve">            </w:t>
      </w:r>
      <w:r w:rsidRPr="003A4F3B">
        <w:rPr>
          <w:sz w:val="28"/>
          <w:szCs w:val="21"/>
        </w:rPr>
        <w:t>и взаимопомощи; обогащать эстетические чувства; развивать наблюдательность, память, мышление, эмоции; активизировать познавательную и практическую деятельность; воспитывать п</w:t>
      </w:r>
      <w:r>
        <w:rPr>
          <w:sz w:val="28"/>
          <w:szCs w:val="21"/>
        </w:rPr>
        <w:t>оложительное отношение к учению</w:t>
      </w:r>
      <w:r w:rsidRPr="003A4F3B">
        <w:rPr>
          <w:sz w:val="28"/>
        </w:rPr>
        <w:t xml:space="preserve"> [16, </w:t>
      </w:r>
      <w:r>
        <w:rPr>
          <w:sz w:val="28"/>
        </w:rPr>
        <w:t xml:space="preserve">с. </w:t>
      </w:r>
      <w:r w:rsidRPr="003A4F3B">
        <w:rPr>
          <w:sz w:val="28"/>
        </w:rPr>
        <w:t>53].</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В зависимости от типа, содержания и метода проведения экскурсии, возраста учащихся, местных условий и вида передвижения в состав экскурсионной группы может входить от десяти до сорока учеников. Длительность учебной экскурсии (от 40 до 90 минут) определяется в зависимости от учебных задач, конкретных условий проведения, возраста учащихся.</w:t>
      </w:r>
    </w:p>
    <w:p w:rsidR="00DB5824" w:rsidRPr="003A4F3B" w:rsidRDefault="00DB5824" w:rsidP="00DB5824">
      <w:pPr>
        <w:pStyle w:val="2"/>
        <w:shd w:val="clear" w:color="000000" w:fill="auto"/>
        <w:tabs>
          <w:tab w:val="left" w:pos="993"/>
        </w:tabs>
        <w:suppressAutoHyphens/>
        <w:spacing w:line="360" w:lineRule="auto"/>
        <w:rPr>
          <w:szCs w:val="21"/>
        </w:rPr>
      </w:pPr>
      <w:r w:rsidRPr="003A4F3B">
        <w:rPr>
          <w:szCs w:val="21"/>
        </w:rPr>
        <w:lastRenderedPageBreak/>
        <w:t>Каждая экскурсия связана с учебным материалом разных предметов. Практика показывает, что экскурсии помогают ученикам охватить содержание обучения широко, всесторонне, увидеть взаимосвязь изучаемых на уроках законов физики и химии, физики и биологии, истории и географии, поэтому учебная экскурсия в большей степени, чем какая-либо другая форма обучения, способствует реализации межпредметных связей.</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 xml:space="preserve">На экскурсии учащиеся не только усваивают новые знания или углубляют, расширяют имеющиеся, но и приобретают умения и навыки их применения. Например, проводя на местности измерения и вычисления площадей, расстояний </w:t>
      </w:r>
      <w:r>
        <w:rPr>
          <w:sz w:val="28"/>
          <w:szCs w:val="21"/>
        </w:rPr>
        <w:t xml:space="preserve"> </w:t>
      </w:r>
      <w:r w:rsidRPr="003A4F3B">
        <w:rPr>
          <w:sz w:val="28"/>
          <w:szCs w:val="21"/>
        </w:rPr>
        <w:t xml:space="preserve">к отдаленным предметам и высоты деревьев способами «полевой геометрии», учащиеся учатся применять законы геометрии на практике, пользоваться простейшими приспособлениями и приборами, делать зарисовки, записи наблюдений, фотографировать, собирать тематические коллекции, работать </w:t>
      </w:r>
      <w:r>
        <w:rPr>
          <w:sz w:val="28"/>
          <w:szCs w:val="21"/>
        </w:rPr>
        <w:t xml:space="preserve">                </w:t>
      </w:r>
      <w:r w:rsidRPr="003A4F3B">
        <w:rPr>
          <w:sz w:val="28"/>
          <w:szCs w:val="21"/>
        </w:rPr>
        <w:t>с картой местности.</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Экскурсия дает широкие возможности для более полного, комплексного использования методов обучения (и в первую очередь проблемных). Любая экскурсия предоставляет учителю возможность изучить своих воспитанников. Известно, что в естественной и непринужденной обстановке быстрее проявляются те качества личности, которые не сразу и не всегда можно выявить в условиях урока. Экскурсия обогащает знаниями и самого учителя, приобщая его к сфере материального производства, к людям труда, знакомя с современной техн</w:t>
      </w:r>
      <w:r>
        <w:rPr>
          <w:sz w:val="28"/>
          <w:szCs w:val="21"/>
        </w:rPr>
        <w:t>ологией и техникой производства</w:t>
      </w:r>
      <w:r w:rsidRPr="003A4F3B">
        <w:rPr>
          <w:sz w:val="28"/>
          <w:szCs w:val="21"/>
        </w:rPr>
        <w:t xml:space="preserve"> </w:t>
      </w:r>
      <w:r w:rsidRPr="003A4F3B">
        <w:rPr>
          <w:sz w:val="28"/>
        </w:rPr>
        <w:t xml:space="preserve">[21, </w:t>
      </w:r>
      <w:r>
        <w:rPr>
          <w:sz w:val="28"/>
        </w:rPr>
        <w:t xml:space="preserve">с. </w:t>
      </w:r>
      <w:r w:rsidRPr="003A4F3B">
        <w:rPr>
          <w:sz w:val="28"/>
        </w:rPr>
        <w:t>134].</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Школьная экскурсия — сложная форма учебно-воспитательного процесса. Сложность организации и проведения экскурсии, значительные отличия ее от урока, необходимость специальной подготовки экскурсии нередко отпугивает учителей от этой эффективной формы обучения.</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Высокая результативность экскурсии, решение поставленных познавательных и педагогических задач в большой мере зависят от личности учителя, его организаторских способностей, педагогического такта, умения владеть вниманием ребят.</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lastRenderedPageBreak/>
        <w:t xml:space="preserve">Важнейшее назначение учебных экскурсий заключается в выявлении жизненности и актуальности учебного материала, в закреплении и конкретизации знаний, полученных на уроках, в применении знаний и умений на практике. Наглядность — существеннейший признак учебной экскурсии: удельный вес зрительной и слуховой наглядности в получении информации на экскурсии составляет более 70 процентов. Благодаря наглядности учащиеся быстрее усваивают знания, которые затем на уроках и других учебных занятиях становятся опорным фактическим материалом при восприятии новой темы, при обобщении </w:t>
      </w:r>
      <w:r>
        <w:rPr>
          <w:sz w:val="28"/>
          <w:szCs w:val="21"/>
        </w:rPr>
        <w:t xml:space="preserve">        </w:t>
      </w:r>
      <w:r w:rsidRPr="003A4F3B">
        <w:rPr>
          <w:sz w:val="28"/>
          <w:szCs w:val="21"/>
        </w:rPr>
        <w:t xml:space="preserve">и формировании соответствующих выводов. Экскурсионные наблюдения используются также для проверки, исправления, уточнения уже имеющихся </w:t>
      </w:r>
      <w:r>
        <w:rPr>
          <w:sz w:val="28"/>
          <w:szCs w:val="21"/>
        </w:rPr>
        <w:t xml:space="preserve">                     </w:t>
      </w:r>
      <w:r w:rsidRPr="003A4F3B">
        <w:rPr>
          <w:sz w:val="28"/>
          <w:szCs w:val="21"/>
        </w:rPr>
        <w:t>у школьников знаний и представлений, для обогащения их новыми конкретными данными. Так, на экскурсии на промышленное или сельскохозяйственное предприятие происходит наглядное знакомство</w:t>
      </w:r>
      <w:r>
        <w:rPr>
          <w:sz w:val="28"/>
          <w:szCs w:val="21"/>
        </w:rPr>
        <w:t xml:space="preserve"> </w:t>
      </w:r>
      <w:r w:rsidRPr="003A4F3B">
        <w:rPr>
          <w:sz w:val="28"/>
          <w:szCs w:val="21"/>
        </w:rPr>
        <w:t>с практической деятельностью людей, с непосредственным использованием научных знаний, основы которых изучаются в школе, формируются представления о производственных процессах, организации производства, отношениях в коллективе. На экскурсиях по историческим местам осуществляется связь исторических, обществоведческих</w:t>
      </w:r>
      <w:r>
        <w:rPr>
          <w:sz w:val="28"/>
          <w:szCs w:val="21"/>
        </w:rPr>
        <w:t xml:space="preserve">               </w:t>
      </w:r>
      <w:r w:rsidRPr="003A4F3B">
        <w:rPr>
          <w:sz w:val="28"/>
          <w:szCs w:val="21"/>
        </w:rPr>
        <w:t xml:space="preserve"> и экономических знаний с данными о современной, жизни села, города, республики, страны, учащиеся знакомятся с реальной народнохозяйственной практикой и задачами на будущее, что способствует формированию их коммунистического мировоззрения. Наблюдая и познавая явления общественной жизни, школьники сами готовятся </w:t>
      </w:r>
      <w:r>
        <w:rPr>
          <w:sz w:val="28"/>
          <w:szCs w:val="21"/>
        </w:rPr>
        <w:t xml:space="preserve">             </w:t>
      </w:r>
      <w:r w:rsidRPr="003A4F3B">
        <w:rPr>
          <w:sz w:val="28"/>
          <w:szCs w:val="21"/>
        </w:rPr>
        <w:t>к активному участию в различных сферах общественно полезной деятельности.</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 xml:space="preserve">Школьники должны быть осведомлены о развитии и достижениях современной науки. В доступной форме на уроках, факультативах, в кружках учащиеся знакомятся с важнейшими научными открытиями. Но даже просмотр научно-популярного фильма или специальной телепередачи не оказывает на учащихся такого влияния, как полное впечатлений </w:t>
      </w:r>
      <w:r w:rsidRPr="003A4F3B">
        <w:rPr>
          <w:sz w:val="28"/>
          <w:szCs w:val="21"/>
        </w:rPr>
        <w:lastRenderedPageBreak/>
        <w:t>непосредственное соприкосновение с научной деятельностью в научно-исследовательском институте, на агробиостанции или в лаборатории.</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Нередко на экскурсиях школьники выполняют простые исследования: изучают почву или листья методом химического анализа, проводят метеорологические или фенологические наблюдения, собирают материалы по истории родного края. При этом они используют методы научного исследования, приобщаются к научной деятельности.</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Во время экскурсии учащиеся переносят знания в новую ситуацию, открывают для себя новые способы решения познавательных задач. Например, на экскурсии по изучению геологического строения местности школьники находят</w:t>
      </w:r>
      <w:r>
        <w:rPr>
          <w:sz w:val="28"/>
          <w:szCs w:val="21"/>
        </w:rPr>
        <w:t xml:space="preserve">           </w:t>
      </w:r>
      <w:r w:rsidRPr="003A4F3B">
        <w:rPr>
          <w:sz w:val="28"/>
          <w:szCs w:val="21"/>
        </w:rPr>
        <w:t xml:space="preserve"> в овраге небольшого размера обкатанный кусок породы. Учащиеся знают, что камень становится гладким под воздействием воды и перекатывания. По степени обработанности его поверхности можно определить путь обломков от места залегания коренной породы</w:t>
      </w:r>
      <w:r>
        <w:rPr>
          <w:sz w:val="28"/>
          <w:szCs w:val="21"/>
        </w:rPr>
        <w:t xml:space="preserve"> и найти это место</w:t>
      </w:r>
      <w:r w:rsidRPr="003A4F3B">
        <w:rPr>
          <w:sz w:val="28"/>
          <w:szCs w:val="21"/>
        </w:rPr>
        <w:t xml:space="preserve"> </w:t>
      </w:r>
      <w:r w:rsidRPr="003A4F3B">
        <w:rPr>
          <w:sz w:val="28"/>
        </w:rPr>
        <w:t xml:space="preserve">[10, </w:t>
      </w:r>
      <w:r>
        <w:rPr>
          <w:sz w:val="28"/>
        </w:rPr>
        <w:t xml:space="preserve">с. </w:t>
      </w:r>
      <w:r w:rsidRPr="003A4F3B">
        <w:rPr>
          <w:sz w:val="28"/>
        </w:rPr>
        <w:t>201].</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Эвристичность учебной экскурсии проявляется и в процессе практической работы исследовательского характера. Так, во время экскурсии на колхозное поле учащиеся изучают сорные растения, проводят подсчет их на определенных площадях разных участков поля, на основе чего составляется карта засоренности полей.</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Объяснение учителя, экскурсовода требует размышлений учащегося, осознания полученной информации. Наблюдение предметов и явлений действительности невозможно без выполнения логических операций (анализа, синтеза, сравнения, обобщения). Экскурсия обеспечивает учащихся материалом для самостоятельного творческого изучения, способствует формированию основ творческого мышления. Все это, как и самостоятельный поиск ответов на эвристические вопросы, выполнение познавательных задач и проблемных заданий, содействует интеллектуальному развитию школьников.</w:t>
      </w:r>
    </w:p>
    <w:p w:rsidR="00DB5824" w:rsidRPr="003A4F3B" w:rsidRDefault="00DB5824" w:rsidP="00DB5824">
      <w:pPr>
        <w:pStyle w:val="2"/>
        <w:shd w:val="clear" w:color="000000" w:fill="auto"/>
        <w:tabs>
          <w:tab w:val="left" w:pos="993"/>
        </w:tabs>
        <w:suppressAutoHyphens/>
        <w:spacing w:line="360" w:lineRule="auto"/>
        <w:rPr>
          <w:szCs w:val="21"/>
        </w:rPr>
      </w:pPr>
      <w:r w:rsidRPr="003A4F3B">
        <w:rPr>
          <w:szCs w:val="21"/>
        </w:rPr>
        <w:t xml:space="preserve">Экскурсия — эффективное средство воспитания школьников. Каждая производственная, историческая, литературоведческая экскурсия должна </w:t>
      </w:r>
      <w:r w:rsidRPr="003A4F3B">
        <w:rPr>
          <w:szCs w:val="21"/>
        </w:rPr>
        <w:lastRenderedPageBreak/>
        <w:t>стать школой патриотического воспитания. Экскурсия по родному краю, по места боёв Великой Отечественной войны формирует у ребят чувство ответственности за свое поведение перед светлой памятью погибших, воспитывает патриотизм, уважение</w:t>
      </w:r>
      <w:r>
        <w:rPr>
          <w:szCs w:val="21"/>
        </w:rPr>
        <w:t xml:space="preserve">  </w:t>
      </w:r>
      <w:r w:rsidRPr="003A4F3B">
        <w:rPr>
          <w:szCs w:val="21"/>
        </w:rPr>
        <w:t xml:space="preserve"> к защитникам Родины. События далекого прошлого предстают п</w:t>
      </w:r>
      <w:r>
        <w:rPr>
          <w:szCs w:val="21"/>
        </w:rPr>
        <w:t>еред ними как истоки настоящего</w:t>
      </w:r>
      <w:r w:rsidRPr="003A4F3B">
        <w:rPr>
          <w:szCs w:val="21"/>
        </w:rPr>
        <w:t xml:space="preserve"> </w:t>
      </w:r>
      <w:r w:rsidRPr="003A4F3B">
        <w:t xml:space="preserve">[25, </w:t>
      </w:r>
      <w:r>
        <w:t xml:space="preserve">с. </w:t>
      </w:r>
      <w:r w:rsidRPr="003A4F3B">
        <w:t>117].</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Особо следует подчеркнуть значение экскурсий в формировании эмоциональной сферы учащихся: чувства прекрасного, ощущения радости познания, желания быть полезными обществу. В поле, лесу, на реке школьники находятся в мире прекрасного, учатся понимать красоту, потом воспроизводить увиденное и прочувствованное в рисунках, гербариях, стихах, рассказах, поделках. Экскурсии в природу, музеи, выставочные залы, на производство учат понимать произведения искусства, находить красоту в обыденных вещах и явлениях, чувствовать красоту человеческого труда.</w:t>
      </w:r>
    </w:p>
    <w:p w:rsidR="00DB5824" w:rsidRPr="003A4F3B" w:rsidRDefault="00DB5824" w:rsidP="00DB5824">
      <w:pPr>
        <w:shd w:val="clear" w:color="000000" w:fill="auto"/>
        <w:tabs>
          <w:tab w:val="left" w:pos="993"/>
        </w:tabs>
        <w:suppressAutoHyphens/>
        <w:spacing w:line="360" w:lineRule="auto"/>
        <w:ind w:firstLine="709"/>
        <w:jc w:val="both"/>
        <w:rPr>
          <w:sz w:val="28"/>
        </w:rPr>
      </w:pPr>
      <w:r w:rsidRPr="003A4F3B">
        <w:rPr>
          <w:sz w:val="28"/>
          <w:szCs w:val="21"/>
        </w:rPr>
        <w:t>Таким образом, на экскурсии в единстве и взаимосвязи осуществляются образовательная, воспитательная и развивающая функции обучения, но</w:t>
      </w:r>
      <w:r>
        <w:rPr>
          <w:sz w:val="28"/>
          <w:szCs w:val="21"/>
        </w:rPr>
        <w:t xml:space="preserve"> </w:t>
      </w:r>
      <w:r w:rsidRPr="003A4F3B">
        <w:rPr>
          <w:sz w:val="28"/>
          <w:szCs w:val="21"/>
        </w:rPr>
        <w:t>в конкретных условиях на первый план может выходить одна из них. Учитывая моторную, активно-двигательную специфику учебного познания на экскурсии, можно также говорить о ее влиянии на физическое развитие учащихся.</w:t>
      </w:r>
    </w:p>
    <w:p w:rsidR="00D25F91" w:rsidRDefault="00D25F91">
      <w:bookmarkStart w:id="0" w:name="_GoBack"/>
      <w:bookmarkEnd w:id="0"/>
    </w:p>
    <w:sectPr w:rsidR="00D25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7E"/>
    <w:rsid w:val="00D25F91"/>
    <w:rsid w:val="00D8547E"/>
    <w:rsid w:val="00DB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3EBDF-1333-4991-BC7B-9B877FBE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DB5824"/>
    <w:pPr>
      <w:shd w:val="clear" w:color="auto" w:fill="FFFFFF"/>
      <w:ind w:firstLine="709"/>
      <w:jc w:val="both"/>
    </w:pPr>
    <w:rPr>
      <w:sz w:val="28"/>
    </w:rPr>
  </w:style>
  <w:style w:type="character" w:customStyle="1" w:styleId="20">
    <w:name w:val="Основной текст с отступом 2 Знак"/>
    <w:basedOn w:val="a0"/>
    <w:link w:val="2"/>
    <w:uiPriority w:val="99"/>
    <w:semiHidden/>
    <w:rsid w:val="00DB5824"/>
    <w:rPr>
      <w:rFonts w:ascii="Times New Roman" w:eastAsia="Times New Roman" w:hAnsi="Times New Roman" w:cs="Times New Roman"/>
      <w:sz w:val="28"/>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7527</Characters>
  <Application>Microsoft Office Word</Application>
  <DocSecurity>0</DocSecurity>
  <Lines>62</Lines>
  <Paragraphs>17</Paragraphs>
  <ScaleCrop>false</ScaleCrop>
  <Company>diakov.net</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Малахов</dc:creator>
  <cp:keywords/>
  <dc:description/>
  <cp:lastModifiedBy>Иван Малахов</cp:lastModifiedBy>
  <cp:revision>2</cp:revision>
  <dcterms:created xsi:type="dcterms:W3CDTF">2021-08-30T05:41:00Z</dcterms:created>
  <dcterms:modified xsi:type="dcterms:W3CDTF">2021-08-30T05:41:00Z</dcterms:modified>
</cp:coreProperties>
</file>