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C0" w:rsidRPr="00D54B28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Конспект занятия в подготовительной к школе группе по ОБЖ</w:t>
      </w:r>
    </w:p>
    <w:p w:rsidR="000C10C0" w:rsidRPr="00D54B28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54B28">
        <w:rPr>
          <w:rFonts w:eastAsia="Times New Roman"/>
          <w:b/>
          <w:bCs/>
          <w:color w:val="000000"/>
          <w:sz w:val="20"/>
          <w:szCs w:val="20"/>
          <w:lang w:eastAsia="ru-RU"/>
        </w:rPr>
        <w:t>Н.П. Иванова</w:t>
      </w:r>
    </w:p>
    <w:p w:rsidR="000C10C0" w:rsidRPr="00D54B28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54B28">
        <w:rPr>
          <w:rFonts w:eastAsia="Times New Roman"/>
          <w:color w:val="000000"/>
          <w:sz w:val="20"/>
          <w:szCs w:val="20"/>
          <w:lang w:eastAsia="ru-RU"/>
        </w:rPr>
        <w:t xml:space="preserve">Тема занятия: </w:t>
      </w:r>
      <w:r w:rsidRPr="00D54B28">
        <w:rPr>
          <w:rFonts w:eastAsia="Times New Roman"/>
          <w:b/>
          <w:bCs/>
          <w:color w:val="000000"/>
          <w:sz w:val="20"/>
          <w:szCs w:val="20"/>
          <w:lang w:eastAsia="ru-RU"/>
        </w:rPr>
        <w:t>“Поиск пропавшего Буратино.</w:t>
      </w:r>
    </w:p>
    <w:bookmarkEnd w:id="0"/>
    <w:p w:rsidR="000C10C0" w:rsidRPr="00802D3D" w:rsidRDefault="000C10C0" w:rsidP="000C10C0">
      <w:pPr>
        <w:rPr>
          <w:rFonts w:eastAsia="Times New Roman"/>
          <w:sz w:val="24"/>
          <w:szCs w:val="24"/>
          <w:lang w:eastAsia="ru-RU"/>
        </w:rPr>
      </w:pPr>
      <w:r w:rsidRPr="00D54B28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Программное содержание: </w:t>
      </w:r>
      <w:r w:rsidRPr="00D54B28">
        <w:rPr>
          <w:rFonts w:eastAsia="Times New Roman"/>
          <w:color w:val="000000"/>
          <w:sz w:val="20"/>
          <w:szCs w:val="20"/>
          <w:lang w:eastAsia="ru-RU"/>
        </w:rPr>
        <w:t>продолжать учить детей правильно вес</w:t>
      </w:r>
      <w:r w:rsidRPr="00D54B28">
        <w:rPr>
          <w:rFonts w:eastAsia="Times New Roman"/>
          <w:color w:val="000000"/>
          <w:sz w:val="20"/>
          <w:szCs w:val="20"/>
          <w:lang w:eastAsia="ru-RU"/>
        </w:rPr>
        <w:softHyphen/>
        <w:t>ти себя в ситуациях насильственного поведения со стороны взросло</w:t>
      </w:r>
      <w:r w:rsidRPr="00D54B28">
        <w:rPr>
          <w:rFonts w:eastAsia="Times New Roman"/>
          <w:color w:val="000000"/>
          <w:sz w:val="20"/>
          <w:szCs w:val="20"/>
          <w:lang w:eastAsia="ru-RU"/>
        </w:rPr>
        <w:softHyphen/>
        <w:t>го, чтобы окружающие поняли, что над ним совершается насилие; учить объективно оценивать окружающих людей, закрепить знания о несовпадении ласкового голоса, приятной внешности и добрых на</w:t>
      </w:r>
      <w:r w:rsidRPr="00D54B28">
        <w:rPr>
          <w:rFonts w:eastAsia="Times New Roman"/>
          <w:color w:val="000000"/>
          <w:sz w:val="20"/>
          <w:szCs w:val="20"/>
          <w:lang w:eastAsia="ru-RU"/>
        </w:rPr>
        <w:softHyphen/>
        <w:t>мерений; способствовать развитию в детях осторожности в общении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>с незнакомыми людьми; научить детей правилам поведения в отсут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ствие взрослых; воспитывать ответственность за свою жизнь.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Словарь: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портрет, приметы, розыск, фоторобот.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Подготовка: 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чтение сказок, проведение тренингов: “Как бы ты поступил”, “Подскажи правило"; заучивание стихов, </w:t>
      </w:r>
      <w:proofErr w:type="spellStart"/>
      <w:r w:rsidRPr="00802D3D">
        <w:rPr>
          <w:rFonts w:eastAsia="Times New Roman"/>
          <w:color w:val="000000"/>
          <w:sz w:val="20"/>
          <w:szCs w:val="20"/>
          <w:lang w:eastAsia="ru-RU"/>
        </w:rPr>
        <w:t>инсцениро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вание</w:t>
      </w:r>
      <w:proofErr w:type="spellEnd"/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сказок, проведение дидактических игр “Кто стучит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ся в дверь ко мне", “Кого ты впустишь в дом”, “Кто скрывается за приятной внешностью”.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Материал и оборудование: 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>лицо - круг, глаза разных цветов, носы разные, рот улыбающийся, грустный; “волшебные колпачки" по количеству детей, шапочки лисы и петуха, музыка для ритми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ческой гимнастики, “Вальс” (аудиокассеты), дидактические игры “Собери картинку" (из “Сказки о мертвой царевне и о семи бога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тырях” А.С. Пушкина), “Починим куртку Буратино”, “Подбери ключ”, 2-3 конфеты, грамзапись сказки “Три поросенка” (английс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кая сказка в пересказе С. Михалкова), картинки - милиционер, врач, слесарь, старушка, девочка, схематическое изображение человека и карточки-схемы для составления правил поведения при общении с посторонними людьми, игрушка Буратино, телефон, магнитофон, объявление, проигрыватель.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Ход занятия. 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>Ребята, сегодня на дверях детского сада висело вот это объявление: “Внимание! Розыск!"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Мальчик маленький пропал. Может, кто его украл.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Есть особые приметы: Весь он в дерево одетый, Глазки у него большие </w:t>
      </w:r>
      <w:proofErr w:type="gramStart"/>
      <w:r w:rsidRPr="00802D3D">
        <w:rPr>
          <w:rFonts w:eastAsia="Times New Roman"/>
          <w:color w:val="000000"/>
          <w:sz w:val="20"/>
          <w:szCs w:val="20"/>
          <w:lang w:eastAsia="ru-RU"/>
        </w:rPr>
        <w:t>И</w:t>
      </w:r>
      <w:proofErr w:type="gramEnd"/>
      <w:r w:rsidRPr="00802D3D">
        <w:rPr>
          <w:rFonts w:eastAsia="Times New Roman"/>
          <w:color w:val="000000"/>
          <w:sz w:val="20"/>
          <w:szCs w:val="20"/>
          <w:lang w:eastAsia="ru-RU"/>
        </w:rPr>
        <w:t>, как небо, голубые. Длинный носик и улыбка. Часто делал он ошибки.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Вот такие приметы. А что такое приметы?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(Объясняет.)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Да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вайте по приметам составим фоторобот. А что такое фоторобот?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(Объясняет).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Подберите глаза, нос, рот. Почему этот?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состав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ляют портрет Буратино.)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Посмотрите, кто же пропал?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Кто его мог похитить? Как это случилось?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Какую ошибку допустил Буратино? Как бы вы поступили на месте Буратино?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Хотите ли вы отправиться на поиски Буратино?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Но для этого надо, попасть в сказочную страну, а помогут нам в этом “волшебные колпачки".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надевают их.)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16"/>
          <w:szCs w:val="16"/>
          <w:lang w:eastAsia="ru-RU"/>
        </w:rPr>
        <w:t>Инсценировка отрывка из русской народной сказки "Кот. петух и лиса" (участ</w:t>
      </w:r>
      <w:r w:rsidRPr="00802D3D">
        <w:rPr>
          <w:rFonts w:eastAsia="Times New Roman"/>
          <w:color w:val="000000"/>
          <w:sz w:val="16"/>
          <w:szCs w:val="16"/>
          <w:lang w:eastAsia="ru-RU"/>
        </w:rPr>
        <w:softHyphen/>
        <w:t>вуют двое детей).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Несет меня лиса </w:t>
      </w:r>
      <w:proofErr w:type="gramStart"/>
      <w:r w:rsidRPr="00802D3D">
        <w:rPr>
          <w:rFonts w:eastAsia="Times New Roman"/>
          <w:color w:val="000000"/>
          <w:sz w:val="20"/>
          <w:szCs w:val="20"/>
          <w:lang w:eastAsia="ru-RU"/>
        </w:rPr>
        <w:t>За</w:t>
      </w:r>
      <w:proofErr w:type="gramEnd"/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темные леса. За высокие горы! Котик-братик, Выручи меня!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В какую сказку мы попали?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Почему лисе легко удалось украсть петушка? Какое пра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вило не выполнил петушок?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Правильно ли делал петушок, что громко звал на помощь?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Покажите, как бы звали на помощь, если бы вас похитили.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изображают: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“Помогите, меня уводит чужой, отпустите, я вас не знаю” и т.д.)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Мы на верном пути, вот куртка Буратино, но она вся порвана, лоскутки разбросаны по всей поляне. Давайте починим куртку.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собирают лоскутки и вставляют в дырки.)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Дальше дорога идет в лес. Какие опасности могут встретиться на пути? (звери, змеи, ямы). Вспомните сказки, где в лесу с героями случалась беда.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Чтобы с вами не случилось беды, о чем вы должны помнить? А если куда-нибудь захотите пойти в одиночку?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Да, родители всегда должны знать, где вы находитесь. Что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бы справиться с трудностями, которые могут встретиться в лесу, проведем разминку.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(Под музыку дети делают ритмическую гимнастику.)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Силы восстановлены, идем дальше.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Чтобы узнать, куда мы попали, сложим эту картинку (“Царев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на лежит на лавке" -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складывают картинку из частей).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В какой мы сказке? (“Сказка о мертвой царевне и о семи бога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тырях" А.С. Пушкина).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Отчего умерла царевна? Какое правило она нарушила?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Сейчас проверим, как вы умеете отказываться от угощений. Представьте, что я - незнакомка и предлагаю вам конфеты.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(Предла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гает конфеты, дети отказываются.)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Молодцы, отказались так, чтобы не обидеть человека, ведь он может быть и в самом деле добрый.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Этюд “Осенние листья". Музыка - подул сильный ветер, и осен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ние листья закружились в веселом танце, покажите, как листья кру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жатся.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показывают.)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Ветер утих, и листья тихо опустились на землю.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садятся.)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Вот ключи, которые потерял Буратино. Не от этой ли двери?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(Подходят к домику.)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16"/>
          <w:szCs w:val="16"/>
          <w:lang w:eastAsia="ru-RU"/>
        </w:rPr>
        <w:t>Включает грамзапись: "Я бедная, маленькая овечка! Пустите меня переноче</w:t>
      </w:r>
      <w:r w:rsidRPr="00802D3D">
        <w:rPr>
          <w:rFonts w:eastAsia="Times New Roman"/>
          <w:color w:val="000000"/>
          <w:sz w:val="16"/>
          <w:szCs w:val="16"/>
          <w:lang w:eastAsia="ru-RU"/>
        </w:rPr>
        <w:softHyphen/>
        <w:t>вать. я отбилась от стада и очень устала'... Выключает.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Кто это говорит? (Волк из сказки “Три поросенка".) Почему он притворился овечкой?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lastRenderedPageBreak/>
        <w:t>Как поступили поросята? А кого бы вы впустили в дом, если бы были одни дома?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Да, никого. Нельзя открывать незнакомым людям дверь, если нет взрослых дома. А вот этим людям открываете дверь?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(Пока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 xml:space="preserve">зывает картинки милиционера. врача, слесаря, девочки, старушки.) 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t>- Что вы им ответите?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А если чужой стал ломиться в дверь, что вы будете делать? Покажите свои действия.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(Ребенок подбегает к телефону, набира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 xml:space="preserve">ет 02 и говорит, что дверь ломает чужой и на </w:t>
      </w:r>
      <w:proofErr w:type="spellStart"/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зывает</w:t>
      </w:r>
      <w:proofErr w:type="spellEnd"/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свой адрес.)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А если телефона нет, как поступить? (Выйти на балкон или высунуться </w:t>
      </w:r>
      <w:proofErr w:type="gramStart"/>
      <w:r w:rsidRPr="00802D3D">
        <w:rPr>
          <w:rFonts w:eastAsia="Times New Roman"/>
          <w:color w:val="000000"/>
          <w:sz w:val="20"/>
          <w:szCs w:val="20"/>
          <w:lang w:eastAsia="ru-RU"/>
        </w:rPr>
        <w:t>к окно</w:t>
      </w:r>
      <w:proofErr w:type="gramEnd"/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 и громко кричать, звать на помощь, при этом не забывать, что необходимо сообщить свой адрес.)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Если в дверь стучится кто-то. Говорит, что почтальон. Или он водопроводчик. Или добрый дядя он.</w:t>
      </w:r>
    </w:p>
    <w:p w:rsidR="000C10C0" w:rsidRPr="00802D3D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Открывать ему не надо. Когда папы с мамой нет. Это должен помнить каждый. Чтоб сберечь себя от бед.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Вот дверь, не здесь ли держат Буратино? Попробуйте открыть, подберите ключ.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подбирают по рисунку. Дверь открывается, там игрушечный Буратино.)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 xml:space="preserve">Мы успели вовремя, Буратино жив, здоров. </w:t>
      </w:r>
      <w:r w:rsidRPr="00802D3D">
        <w:rPr>
          <w:rFonts w:eastAsia="Times New Roman"/>
          <w:i/>
          <w:iCs/>
          <w:color w:val="000000"/>
          <w:sz w:val="20"/>
          <w:szCs w:val="20"/>
          <w:lang w:eastAsia="ru-RU"/>
        </w:rPr>
        <w:t>(Рассматривают новую игрушку.)</w:t>
      </w:r>
    </w:p>
    <w:p w:rsidR="000C10C0" w:rsidRPr="00802D3D" w:rsidRDefault="000C10C0" w:rsidP="000C10C0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802D3D">
        <w:rPr>
          <w:rFonts w:eastAsia="Times New Roman"/>
          <w:color w:val="000000"/>
          <w:sz w:val="20"/>
          <w:szCs w:val="20"/>
          <w:lang w:eastAsia="ru-RU"/>
        </w:rPr>
        <w:t>Давайте для Буратино и других детей составим правила, как вести себя дома и на улице, если ты один. Дети выбирают карточку-рисунок, объясняют, какое правило она помогает за</w:t>
      </w:r>
      <w:r w:rsidRPr="00802D3D">
        <w:rPr>
          <w:rFonts w:eastAsia="Times New Roman"/>
          <w:color w:val="000000"/>
          <w:sz w:val="20"/>
          <w:szCs w:val="20"/>
          <w:lang w:eastAsia="ru-RU"/>
        </w:rPr>
        <w:softHyphen/>
        <w:t>помнить: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4906"/>
        <w:gridCol w:w="730"/>
      </w:tblGrid>
      <w:tr w:rsidR="000C10C0" w:rsidRPr="00F353B3" w:rsidTr="00F23CE0">
        <w:trPr>
          <w:trHeight w:val="34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рот</w:t>
            </w:r>
          </w:p>
        </w:tc>
        <w:tc>
          <w:tcPr>
            <w:tcW w:w="49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нельзя разговаривать с незнакомыми на улице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36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3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нельзя открывать дверь чужим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144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3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конфета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нельзя брать угощение у чужих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154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2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нельзя без взрослых уходить в лес и другие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408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2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нельзя садиться в машину к незнакомым 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70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малознакомым людям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2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 случае опасности звонить по телефону 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149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10C0" w:rsidRPr="00F353B3" w:rsidTr="00F23CE0">
        <w:trPr>
          <w:trHeight w:val="34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ребенок кричит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 случае опасности звать на 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C10C0" w:rsidRPr="00F353B3" w:rsidRDefault="000C10C0" w:rsidP="00F23C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C10C0" w:rsidRPr="00F353B3" w:rsidRDefault="000C10C0" w:rsidP="000C10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Пусть Буратино поживет в нашей группе, а вы поможете ему запомнить все эти правила.</w:t>
      </w:r>
    </w:p>
    <w:p w:rsidR="008F515E" w:rsidRDefault="008F515E"/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C0"/>
    <w:rsid w:val="000C10C0"/>
    <w:rsid w:val="008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4B8B-DE70-42A2-9507-8DAB02F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2021-10-15T15:05:00Z</dcterms:created>
  <dcterms:modified xsi:type="dcterms:W3CDTF">2021-10-15T15:06:00Z</dcterms:modified>
</cp:coreProperties>
</file>