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80" w:rsidRDefault="00087680" w:rsidP="0008768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«Картотека сюжетно - ролевых игр в средней группе»</w:t>
      </w:r>
      <w:r>
        <w:rPr>
          <w:rFonts w:ascii="Arial" w:hAnsi="Arial" w:cs="Arial"/>
          <w:color w:val="000000"/>
        </w:rPr>
        <w:t> </w:t>
      </w:r>
    </w:p>
    <w:p w:rsidR="00087680" w:rsidRPr="00FD6E54" w:rsidRDefault="00FD6E54" w:rsidP="00087680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  <w:u w:val="single"/>
        </w:rPr>
      </w:pPr>
      <w:r w:rsidRPr="00FD6E54">
        <w:rPr>
          <w:b/>
          <w:bCs/>
          <w:color w:val="000000"/>
          <w:sz w:val="32"/>
          <w:szCs w:val="32"/>
          <w:u w:val="single"/>
        </w:rPr>
        <w:t>№1</w:t>
      </w:r>
      <w:r w:rsidR="00BA191F">
        <w:rPr>
          <w:b/>
          <w:bCs/>
          <w:color w:val="000000"/>
          <w:sz w:val="32"/>
          <w:szCs w:val="32"/>
          <w:u w:val="single"/>
        </w:rPr>
        <w:t xml:space="preserve"> </w:t>
      </w:r>
      <w:r w:rsidR="00087680" w:rsidRPr="00FD6E54">
        <w:rPr>
          <w:b/>
          <w:bCs/>
          <w:color w:val="000000"/>
          <w:sz w:val="32"/>
          <w:szCs w:val="32"/>
          <w:u w:val="single"/>
        </w:rPr>
        <w:t>«Семья»</w:t>
      </w:r>
      <w:r w:rsidR="00087680" w:rsidRPr="00FD6E54">
        <w:rPr>
          <w:rFonts w:ascii="Tahoma" w:hAnsi="Tahoma" w:cs="Tahoma"/>
          <w:b/>
          <w:noProof/>
          <w:color w:val="000000"/>
          <w:sz w:val="18"/>
          <w:szCs w:val="18"/>
          <w:u w:val="single"/>
        </w:rPr>
        <w:drawing>
          <wp:anchor distT="0" distB="0" distL="0" distR="0" simplePos="0" relativeHeight="251654144" behindDoc="0" locked="0" layoutInCell="1" allowOverlap="0" wp14:anchorId="1A58C87C" wp14:editId="5B0FEA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86175" cy="2466975"/>
            <wp:effectExtent l="0" t="0" r="9525" b="9525"/>
            <wp:wrapSquare wrapText="bothSides"/>
            <wp:docPr id="8" name="Рисунок 8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Закреплять представления детей о семье, об обязанностях членов семьи. Развивать интерес к игре. Учить детей распределять роли и действовать согласно принятой на себя роли, развивать сюжет. Побуждать детей к творческому воспроизведению в игре быта семьи. Учить действовать в воображаемых ситуациях, использовать различные предметы – заместители. Воспитывать любовь и уважение к членам семьи и их труду.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Мебель, посуда, атрибуты для оборудования домика, «детского сада», крупный конструктор, игрушечная машина, кукла – младенец,  игрушечная коляска, сумки, различные предметы – заместители.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Беседы: «Моя семья», «Как я маме помогаю», «Кто, кем работает?» «Чем мы занимаемся дома?» Рассматривание сюжетных картинок, фотографий по теме. Чтение художественной литературы: </w:t>
      </w:r>
      <w:proofErr w:type="spellStart"/>
      <w:r>
        <w:rPr>
          <w:color w:val="000000"/>
          <w:sz w:val="27"/>
          <w:szCs w:val="27"/>
        </w:rPr>
        <w:t>Н.Забила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Ясочкин</w:t>
      </w:r>
      <w:proofErr w:type="spellEnd"/>
      <w:r>
        <w:rPr>
          <w:color w:val="000000"/>
          <w:sz w:val="27"/>
          <w:szCs w:val="27"/>
        </w:rPr>
        <w:t xml:space="preserve"> садик», </w:t>
      </w:r>
      <w:proofErr w:type="spellStart"/>
      <w:r>
        <w:rPr>
          <w:color w:val="000000"/>
          <w:sz w:val="27"/>
          <w:szCs w:val="27"/>
        </w:rPr>
        <w:t>А.Барто</w:t>
      </w:r>
      <w:proofErr w:type="spellEnd"/>
      <w:r>
        <w:rPr>
          <w:color w:val="000000"/>
          <w:sz w:val="27"/>
          <w:szCs w:val="27"/>
        </w:rPr>
        <w:t xml:space="preserve"> «Машенька», </w:t>
      </w:r>
      <w:proofErr w:type="spellStart"/>
      <w:r>
        <w:rPr>
          <w:color w:val="000000"/>
          <w:sz w:val="27"/>
          <w:szCs w:val="27"/>
        </w:rPr>
        <w:t>Б.Заходер</w:t>
      </w:r>
      <w:proofErr w:type="spellEnd"/>
      <w:r>
        <w:rPr>
          <w:color w:val="000000"/>
          <w:sz w:val="27"/>
          <w:szCs w:val="27"/>
        </w:rPr>
        <w:t xml:space="preserve"> «Строители», «Шофёр», </w:t>
      </w:r>
      <w:proofErr w:type="spellStart"/>
      <w:r>
        <w:rPr>
          <w:color w:val="000000"/>
          <w:sz w:val="27"/>
          <w:szCs w:val="27"/>
        </w:rPr>
        <w:t>Д.Габе</w:t>
      </w:r>
      <w:proofErr w:type="spellEnd"/>
      <w:r>
        <w:rPr>
          <w:color w:val="000000"/>
          <w:sz w:val="27"/>
          <w:szCs w:val="27"/>
        </w:rPr>
        <w:t xml:space="preserve"> из серии «Моя семья»: «Мама», «Братик», «Работа», </w:t>
      </w:r>
      <w:proofErr w:type="spellStart"/>
      <w:r>
        <w:rPr>
          <w:color w:val="000000"/>
          <w:sz w:val="27"/>
          <w:szCs w:val="27"/>
        </w:rPr>
        <w:t>Е.Яниковская</w:t>
      </w:r>
      <w:proofErr w:type="spellEnd"/>
      <w:r>
        <w:rPr>
          <w:color w:val="000000"/>
          <w:sz w:val="27"/>
          <w:szCs w:val="27"/>
        </w:rPr>
        <w:t xml:space="preserve"> «Я хожу в детский сад», </w:t>
      </w:r>
      <w:proofErr w:type="spellStart"/>
      <w:r>
        <w:rPr>
          <w:color w:val="000000"/>
          <w:sz w:val="27"/>
          <w:szCs w:val="27"/>
        </w:rPr>
        <w:t>А.Кардашова</w:t>
      </w:r>
      <w:proofErr w:type="spellEnd"/>
      <w:r>
        <w:rPr>
          <w:color w:val="000000"/>
          <w:sz w:val="27"/>
          <w:szCs w:val="27"/>
        </w:rPr>
        <w:t xml:space="preserve"> «Большая стирка».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Игровые роли: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мама, папа, бабушка, дедушка, старшая дочка, дети-дошколята, кукла – младенец.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«Утро в семье»</w:t>
      </w:r>
      <w:r>
        <w:rPr>
          <w:color w:val="000000"/>
          <w:sz w:val="27"/>
          <w:szCs w:val="27"/>
        </w:rPr>
        <w:br/>
        <w:t>«Обед в семье»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«Стройка»</w:t>
      </w:r>
      <w:r>
        <w:rPr>
          <w:color w:val="000000"/>
          <w:sz w:val="27"/>
          <w:szCs w:val="27"/>
        </w:rPr>
        <w:br/>
        <w:t>«Папа – хороший хозяин»</w:t>
      </w:r>
      <w:r>
        <w:rPr>
          <w:color w:val="000000"/>
          <w:sz w:val="27"/>
          <w:szCs w:val="27"/>
        </w:rPr>
        <w:br/>
        <w:t>«У нас в семье – младенец»</w:t>
      </w:r>
      <w:r>
        <w:rPr>
          <w:color w:val="000000"/>
          <w:sz w:val="27"/>
          <w:szCs w:val="27"/>
        </w:rPr>
        <w:br/>
        <w:t>«Вечер в семье»</w:t>
      </w:r>
      <w:r>
        <w:rPr>
          <w:color w:val="000000"/>
          <w:sz w:val="27"/>
          <w:szCs w:val="27"/>
        </w:rPr>
        <w:br/>
        <w:t>«Мама укладывает детей спать»</w:t>
      </w:r>
      <w:r>
        <w:rPr>
          <w:color w:val="000000"/>
          <w:sz w:val="27"/>
          <w:szCs w:val="27"/>
        </w:rPr>
        <w:br/>
        <w:t>«Выходной день в семье»</w:t>
      </w:r>
      <w:r>
        <w:rPr>
          <w:color w:val="000000"/>
          <w:sz w:val="27"/>
          <w:szCs w:val="27"/>
        </w:rPr>
        <w:br/>
        <w:t>«В семье заболел ребенок»</w:t>
      </w:r>
      <w:r>
        <w:rPr>
          <w:color w:val="000000"/>
          <w:sz w:val="27"/>
          <w:szCs w:val="27"/>
        </w:rPr>
        <w:br/>
        <w:t>«Помогаем маме стирать белье»</w:t>
      </w:r>
      <w:r>
        <w:rPr>
          <w:color w:val="000000"/>
          <w:sz w:val="27"/>
          <w:szCs w:val="27"/>
        </w:rPr>
        <w:br/>
        <w:t>«Большая уборка дома»</w:t>
      </w:r>
      <w:r>
        <w:rPr>
          <w:color w:val="000000"/>
          <w:sz w:val="27"/>
          <w:szCs w:val="27"/>
        </w:rPr>
        <w:br/>
        <w:t>«К нам пришли гости»</w:t>
      </w:r>
      <w:r>
        <w:rPr>
          <w:color w:val="000000"/>
          <w:sz w:val="27"/>
          <w:szCs w:val="27"/>
        </w:rPr>
        <w:br/>
        <w:t>«Переезд на новую квартиру»</w:t>
      </w:r>
      <w:r>
        <w:rPr>
          <w:color w:val="000000"/>
          <w:sz w:val="27"/>
          <w:szCs w:val="27"/>
        </w:rPr>
        <w:br/>
        <w:t>«Праздник в семье: мамин день, Новый год, день рождения»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proofErr w:type="gramEnd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lastRenderedPageBreak/>
        <w:t>Мама-воспитатель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собирается и идёт на работу; готовит всё необходимое для занятий с детьми; принимает детей, занимается с ними; играет, гуляет, рисует, учит т 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.д.; отдаёт детей родителям, убирает рабочее место; возвращается с работы домой; отдыхает, общается со своими детьми и мужем; помогает бабушке, укладывает детей спать.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Мама-домохозяйка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собирает и провожает дочку в детский сад, мужа на работу; ухаживает за младшим ребёнком (кукла), гуляет с ним, убирает в доме, готовит еду; встречает ребёнка из детского сада, мужа с работы; кормит их, общается, укладывает детей спать.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Папа-строитель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собирается на работу, отводит ребёнка в детский сад, идёт на работу; строит дома, мосты; возвращается с работы, забирает ребёнка из детского сада, возвращаются домой; помогает жене по дому, играет с детьми, общается.</w:t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Папа-водитель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собирается на работу, отводит ребёнка в детский сад, идёт на работу; подвозит грузы (кирпичи) на стройку, разгружает их, едет за новыми; забирает ребёнка из детского сада, возвращается домой; помогает жене по дому; приглашает соседей в гости на чай; провожает соседей; общается с детьми, играет с ними, укладывает их спать.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Бабушка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собирает и провожает внуков в детский сад и школу; убирает в доме; обращается за помощью к старшей внучке; забирает из детский сад внучку, интересуется у воспитателя о ее поведении; готовит обед, печёт пирог; спрашивает у членов семьи как прошёл рабочий день; предлагает пригласить на чай (ужин) соседей, угощает всех пирогом;</w:t>
      </w:r>
      <w:proofErr w:type="gramEnd"/>
      <w:r>
        <w:rPr>
          <w:color w:val="000000"/>
          <w:sz w:val="27"/>
          <w:szCs w:val="27"/>
        </w:rPr>
        <w:t xml:space="preserve"> играет с внуками; даёт советы.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Дедушка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помогает бабушке, папе, читает газеты, журналы; играет с внуками, общается с соседями.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Старшая дочка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помогает бабушке готовить еду, мыть посуду, убирать в доме, гладить бельё; играет и гуляет с младшей сестрой, общается.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Дети-дошкольники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встают, собираются и идут в детский сад; в детском саду занимаются: играют, рисуют, гуляют; возвращаются с детского сада, играют, помогают родителям, укладываются спать.</w:t>
      </w:r>
    </w:p>
    <w:p w:rsidR="00087680" w:rsidRDefault="00FD6E54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63360" behindDoc="0" locked="0" layoutInCell="1" allowOverlap="0" wp14:anchorId="37CD61FC" wp14:editId="5D34D2AB">
            <wp:simplePos x="0" y="0"/>
            <wp:positionH relativeFrom="column">
              <wp:posOffset>71120</wp:posOffset>
            </wp:positionH>
            <wp:positionV relativeFrom="line">
              <wp:posOffset>17145</wp:posOffset>
            </wp:positionV>
            <wp:extent cx="2695575" cy="3190875"/>
            <wp:effectExtent l="0" t="0" r="0" b="0"/>
            <wp:wrapSquare wrapText="bothSides"/>
            <wp:docPr id="7" name="Рисунок 7" descr="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680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680" w:rsidRDefault="00FD6E54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№2</w:t>
      </w:r>
      <w:r w:rsidR="00BA191F">
        <w:rPr>
          <w:b/>
          <w:bCs/>
          <w:color w:val="000000"/>
          <w:sz w:val="32"/>
          <w:szCs w:val="32"/>
          <w:u w:val="single"/>
        </w:rPr>
        <w:t xml:space="preserve"> </w:t>
      </w:r>
      <w:r w:rsidR="00087680">
        <w:rPr>
          <w:b/>
          <w:bCs/>
          <w:color w:val="000000"/>
          <w:sz w:val="32"/>
          <w:szCs w:val="32"/>
          <w:u w:val="single"/>
        </w:rPr>
        <w:t>«Детский сад»</w:t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Расширить представления детей о содержании трудовых действий сотрудников детского сада. Вызвать у детей желание подражать действиям взрослых. Воспитывать дружеские взаимоотношения в игре между детьми.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Куклы с набором одежды, мебель, посуда, мелкие игрушки, швабры,, ведра, тряпочки, передники, халаты, стиральная машина, тазик, </w:t>
      </w:r>
      <w:r>
        <w:rPr>
          <w:color w:val="000000"/>
          <w:sz w:val="27"/>
          <w:szCs w:val="27"/>
        </w:rPr>
        <w:lastRenderedPageBreak/>
        <w:t>подставка для сушки белья, гладильная доска, утюги, плита, набор посуды для повара, продукты, пылесос, музыкальные инструменты.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Наблюдение за работой воспитателя, помощника воспитателя. Беседа с детьми о работе воспитателя, помощника воспитателя, повара, медсестры и др. работников д/сада. Экскурсия-осмотр музыкального (физкультурного) зала с последующей беседой о работе муз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уководителя (физ. рук.). Экскурсия-осмотр мед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 xml:space="preserve">абинета, наблюдение за работой врача, беседы из личного опыта детей. Осмотр кухни, беседа о техническом оборудовании, облегчающем труд работников кухни. Игра-драматизация по стихотворению </w:t>
      </w:r>
      <w:proofErr w:type="spellStart"/>
      <w:r>
        <w:rPr>
          <w:color w:val="000000"/>
          <w:sz w:val="27"/>
          <w:szCs w:val="27"/>
        </w:rPr>
        <w:t>Н.Забилы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Ясочкин</w:t>
      </w:r>
      <w:proofErr w:type="spellEnd"/>
      <w:r>
        <w:rPr>
          <w:color w:val="000000"/>
          <w:sz w:val="27"/>
          <w:szCs w:val="27"/>
        </w:rPr>
        <w:t xml:space="preserve"> садик» с использованием игрушек. Экскурсия в прачечную. Организация труда детей — стирка кукольного белья, платочков.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proofErr w:type="gramStart"/>
      <w:r>
        <w:rPr>
          <w:color w:val="000000"/>
          <w:sz w:val="27"/>
          <w:szCs w:val="27"/>
        </w:rPr>
        <w:t>Врач, медицинская сестра, воспитатель, музыкальный работник, физкультурный руководитель, няня, повар, прачка.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«Утренний прием»</w:t>
      </w:r>
      <w:r>
        <w:rPr>
          <w:color w:val="000000"/>
          <w:sz w:val="27"/>
          <w:szCs w:val="27"/>
        </w:rPr>
        <w:br/>
        <w:t>«Наши занятия»</w:t>
      </w:r>
      <w:r>
        <w:rPr>
          <w:color w:val="000000"/>
          <w:sz w:val="27"/>
          <w:szCs w:val="27"/>
        </w:rPr>
        <w:br/>
        <w:t>«Зарядка в детском саду»</w:t>
      </w:r>
      <w:r>
        <w:rPr>
          <w:color w:val="000000"/>
          <w:sz w:val="27"/>
          <w:szCs w:val="27"/>
        </w:rPr>
        <w:br/>
        <w:t>«Работа няни - завтрак»</w:t>
      </w:r>
      <w:r>
        <w:rPr>
          <w:color w:val="000000"/>
          <w:sz w:val="27"/>
          <w:szCs w:val="27"/>
        </w:rPr>
        <w:br/>
        <w:t>«Работа няни - уборка группы»</w:t>
      </w:r>
      <w:r>
        <w:rPr>
          <w:color w:val="000000"/>
          <w:sz w:val="27"/>
          <w:szCs w:val="27"/>
        </w:rPr>
        <w:br/>
        <w:t>«На прогулке»</w:t>
      </w:r>
      <w:r>
        <w:rPr>
          <w:color w:val="000000"/>
          <w:sz w:val="27"/>
          <w:szCs w:val="27"/>
        </w:rPr>
        <w:br/>
        <w:t>«На музыкальном занятии»</w:t>
      </w:r>
      <w:r>
        <w:rPr>
          <w:color w:val="000000"/>
          <w:sz w:val="27"/>
          <w:szCs w:val="27"/>
        </w:rPr>
        <w:br/>
        <w:t>«На физкультурном занятии»</w:t>
      </w:r>
      <w:r>
        <w:rPr>
          <w:color w:val="000000"/>
          <w:sz w:val="27"/>
          <w:szCs w:val="27"/>
        </w:rPr>
        <w:br/>
        <w:t>«Осмотр врача»</w:t>
      </w:r>
      <w:r>
        <w:rPr>
          <w:color w:val="000000"/>
          <w:sz w:val="27"/>
          <w:szCs w:val="27"/>
        </w:rPr>
        <w:br/>
        <w:t>«Обед в д/саду»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«Работа повара в детском саду»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«Работа в прачечной детского сада»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proofErr w:type="gram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принимает детей, беседует с родителями, играет с детьми, проводит занятия.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Физ</w:t>
      </w:r>
      <w:proofErr w:type="gramStart"/>
      <w:r>
        <w:rPr>
          <w:i/>
          <w:iCs/>
          <w:color w:val="000000"/>
          <w:sz w:val="27"/>
          <w:szCs w:val="27"/>
        </w:rPr>
        <w:t>.р</w:t>
      </w:r>
      <w:proofErr w:type="gramEnd"/>
      <w:r>
        <w:rPr>
          <w:i/>
          <w:iCs/>
          <w:color w:val="000000"/>
          <w:sz w:val="27"/>
          <w:szCs w:val="27"/>
        </w:rPr>
        <w:t>ук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проводит утреннюю зарядку, физкультуру.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Младший воспитатель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следит за порядком в группе, оказывает помощь воспитателю в подготовке к занятиям, получает еду…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Муз</w:t>
      </w:r>
      <w:proofErr w:type="gramStart"/>
      <w:r>
        <w:rPr>
          <w:i/>
          <w:iCs/>
          <w:color w:val="000000"/>
          <w:sz w:val="27"/>
          <w:szCs w:val="27"/>
        </w:rPr>
        <w:t>.р</w:t>
      </w:r>
      <w:proofErr w:type="gramEnd"/>
      <w:r>
        <w:rPr>
          <w:i/>
          <w:iCs/>
          <w:color w:val="000000"/>
          <w:sz w:val="27"/>
          <w:szCs w:val="27"/>
        </w:rPr>
        <w:t>уководитель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проводит муз. занятие.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Врач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осматривает детей, слушает, делает назначения.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Медсестра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измеряет температуру, рост, взвешивает, делает прививки, проверяет чистоту групп, кухни.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Повар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готовит еду, выдает ее помощникам воспитателя.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Прачка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стирает  белье, сушит, гладит, аккуратно складывает, выдает чистое няне.</w:t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1286D" w:rsidRDefault="00D1286D" w:rsidP="00087680">
      <w:pPr>
        <w:pStyle w:val="a3"/>
        <w:rPr>
          <w:b/>
          <w:bCs/>
          <w:color w:val="000000"/>
          <w:sz w:val="32"/>
          <w:szCs w:val="32"/>
          <w:u w:val="single"/>
        </w:rPr>
      </w:pPr>
    </w:p>
    <w:p w:rsidR="00D1286D" w:rsidRDefault="00D1286D" w:rsidP="00087680">
      <w:pPr>
        <w:pStyle w:val="a3"/>
        <w:rPr>
          <w:b/>
          <w:bCs/>
          <w:color w:val="000000"/>
          <w:sz w:val="32"/>
          <w:szCs w:val="32"/>
          <w:u w:val="single"/>
        </w:rPr>
      </w:pPr>
    </w:p>
    <w:p w:rsidR="00D1286D" w:rsidRDefault="00D1286D" w:rsidP="00087680">
      <w:pPr>
        <w:pStyle w:val="a3"/>
        <w:rPr>
          <w:b/>
          <w:bCs/>
          <w:color w:val="000000"/>
          <w:sz w:val="32"/>
          <w:szCs w:val="32"/>
          <w:u w:val="single"/>
        </w:rPr>
      </w:pPr>
    </w:p>
    <w:p w:rsidR="00D1286D" w:rsidRDefault="00D1286D" w:rsidP="00087680">
      <w:pPr>
        <w:pStyle w:val="a3"/>
        <w:rPr>
          <w:b/>
          <w:bCs/>
          <w:color w:val="000000"/>
          <w:sz w:val="32"/>
          <w:szCs w:val="32"/>
          <w:u w:val="single"/>
        </w:rPr>
      </w:pPr>
    </w:p>
    <w:p w:rsidR="00087680" w:rsidRDefault="00D1286D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noProof/>
          <w:color w:val="000000"/>
          <w:sz w:val="32"/>
          <w:szCs w:val="32"/>
          <w:u w:val="single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2577465</wp:posOffset>
            </wp:positionH>
            <wp:positionV relativeFrom="line">
              <wp:posOffset>-291465</wp:posOffset>
            </wp:positionV>
            <wp:extent cx="2991485" cy="2991485"/>
            <wp:effectExtent l="19050" t="0" r="0" b="0"/>
            <wp:wrapSquare wrapText="bothSides"/>
            <wp:docPr id="6" name="Рисунок 6" descr="Поликл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икли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191F">
        <w:rPr>
          <w:b/>
          <w:bCs/>
          <w:color w:val="000000"/>
          <w:sz w:val="32"/>
          <w:szCs w:val="32"/>
          <w:u w:val="single"/>
        </w:rPr>
        <w:t xml:space="preserve">№3 </w:t>
      </w:r>
      <w:r w:rsidR="00087680">
        <w:rPr>
          <w:b/>
          <w:bCs/>
          <w:color w:val="000000"/>
          <w:sz w:val="32"/>
          <w:szCs w:val="32"/>
          <w:u w:val="single"/>
        </w:rPr>
        <w:t>«Поликлиника»</w:t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Вызвать у детей интерес к профессии врача. Формировать умение творчески развивать сюжет игры.  Закрепить названия медицинских инструментов: фонендоскоп, шприц, шпатель. Воспитывать чуткое, внимательное отношение к больному, доброту, отзывчивость, культуру общения.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фонендоскоп, шпатель, прививка, витамины.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халат и шапочка врача, халаты и шапочки для медсестёр, медицинские инструменты (градусник, шприц, шпатель) бинт, зелёнка, вата, горчичники, карточки пациентов, витамины.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Экскурсия в медицинский кабинет д/с. Наблюдение за работой врача. Чтение художественной литературы: Я. Райнис «Кукла заболела», В. Берестов «Больная кукла».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«Мы с Тамарой», П. Образцов «Лечу куклу», А. </w:t>
      </w:r>
      <w:proofErr w:type="spellStart"/>
      <w:r>
        <w:rPr>
          <w:color w:val="000000"/>
          <w:sz w:val="27"/>
          <w:szCs w:val="27"/>
        </w:rPr>
        <w:t>Кардашова</w:t>
      </w:r>
      <w:proofErr w:type="spellEnd"/>
      <w:r>
        <w:rPr>
          <w:color w:val="000000"/>
          <w:sz w:val="27"/>
          <w:szCs w:val="27"/>
        </w:rPr>
        <w:t xml:space="preserve"> «Наш доктор». Инсценировка «Звери болеют». Рассматривание альбома «Мы играем во «врача». Изготовление атрибутов для игры. Беседы с детьми «Нас лечат врач и медсестра», «Как нужно вести себя в кабинете у врача?»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 </w:t>
      </w:r>
      <w:r>
        <w:rPr>
          <w:color w:val="000000"/>
          <w:sz w:val="27"/>
          <w:szCs w:val="27"/>
        </w:rPr>
        <w:t>Врач, медсестра, больной.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 сюжеты: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«На приеме у врача»,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«Вызов врача домой»</w:t>
      </w:r>
      <w:r>
        <w:rPr>
          <w:color w:val="000000"/>
          <w:sz w:val="27"/>
          <w:szCs w:val="27"/>
        </w:rPr>
        <w:br/>
        <w:t>«Поранили пальчик»</w:t>
      </w:r>
      <w:r>
        <w:rPr>
          <w:color w:val="000000"/>
          <w:sz w:val="27"/>
          <w:szCs w:val="27"/>
        </w:rPr>
        <w:br/>
        <w:t>«Болит горлышко»</w:t>
      </w:r>
      <w:r>
        <w:rPr>
          <w:color w:val="000000"/>
          <w:sz w:val="27"/>
          <w:szCs w:val="27"/>
        </w:rPr>
        <w:br/>
        <w:t xml:space="preserve">«Ставим </w:t>
      </w:r>
      <w:proofErr w:type="spellStart"/>
      <w:r>
        <w:rPr>
          <w:color w:val="000000"/>
          <w:sz w:val="27"/>
          <w:szCs w:val="27"/>
        </w:rPr>
        <w:t>укольчик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  <w:t>«Делаем прививку»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Врач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принимает больных, внимательно выслушивает их жалобы, задает вопросы, прослушивает, смотрит горло, делает назначение.</w:t>
      </w:r>
      <w:r>
        <w:rPr>
          <w:color w:val="000000"/>
          <w:sz w:val="27"/>
          <w:szCs w:val="27"/>
        </w:rPr>
        <w:br/>
        <w:t> </w:t>
      </w:r>
      <w:r>
        <w:rPr>
          <w:i/>
          <w:iCs/>
          <w:color w:val="000000"/>
          <w:sz w:val="27"/>
          <w:szCs w:val="27"/>
        </w:rPr>
        <w:t>Медсестра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делает уколы, дает лекарство, витамины, ставит горчичники, смазывает ранки, забинтовывает.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Больной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приходит на приём к врачу, рассказывает, что его беспокоит, выполняет рекомендации врача.</w:t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3095625"/>
            <wp:effectExtent l="0" t="0" r="0" b="0"/>
            <wp:wrapSquare wrapText="bothSides"/>
            <wp:docPr id="5" name="Рисунок 5" descr="вод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дит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087680" w:rsidRDefault="00BA191F" w:rsidP="0008768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 xml:space="preserve">№4 </w:t>
      </w:r>
      <w:r w:rsidR="00087680">
        <w:rPr>
          <w:b/>
          <w:bCs/>
          <w:color w:val="000000"/>
          <w:sz w:val="32"/>
          <w:szCs w:val="32"/>
          <w:u w:val="single"/>
        </w:rPr>
        <w:t>«Я – водитель»</w:t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Расширять у детей представления о профессии шофера, автомеханика. Развивать умение строить ролевой диалог, использовать ролевую речь, творчество в игре, используя реальные предметы для создания игровой обстановки. Воспитывать доброжелательность, готовность прийти на помощь. Воспитывать культуру поведения в транспорте.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Словарные слова: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бензозаправочная колонка, бензин, канистра, заправщик, кондуктор, механик, жезл, инспектор, права.</w:t>
      </w:r>
      <w:proofErr w:type="gram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инструменты для ремонта машин, бензозаправочная колонка, строительный материал, руль, канистра, шланг для имитации заправки машины бензином, ведерко с тряпкой, билеты, деньги, сумка для кондуктора, светофор, жезл, фуражка инспектора ГИБДД, документы водителя (права).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Экскурсия к автобусной остановке, наблюдение за автобусом, такси и работой шофера. Познакомить с простыми жестами регулирования: «остановиться», «приготовится», «проезд разрешен». Подвижной игры: «Пешеходы и такси», «Светофор». Чтение и рассматривание иллюстраций по теме «Шоферы». Д/и «Внимательный водитель», «Узнай машину», «Почини машину». Чтение: В. </w:t>
      </w:r>
      <w:proofErr w:type="spellStart"/>
      <w:r>
        <w:rPr>
          <w:color w:val="000000"/>
          <w:sz w:val="27"/>
          <w:szCs w:val="27"/>
        </w:rPr>
        <w:t>Сутеев</w:t>
      </w:r>
      <w:proofErr w:type="spellEnd"/>
      <w:r>
        <w:rPr>
          <w:color w:val="000000"/>
          <w:sz w:val="27"/>
          <w:szCs w:val="27"/>
        </w:rPr>
        <w:t xml:space="preserve"> «Разные колеса», 3. Александрова «Грузовик», A. </w:t>
      </w:r>
      <w:proofErr w:type="spellStart"/>
      <w:r>
        <w:rPr>
          <w:color w:val="000000"/>
          <w:sz w:val="27"/>
          <w:szCs w:val="27"/>
        </w:rPr>
        <w:t>Кардашов</w:t>
      </w:r>
      <w:proofErr w:type="spellEnd"/>
      <w:r>
        <w:rPr>
          <w:color w:val="000000"/>
          <w:sz w:val="27"/>
          <w:szCs w:val="27"/>
        </w:rPr>
        <w:t xml:space="preserve"> «Дождевой автомобиль» Э. </w:t>
      </w:r>
      <w:proofErr w:type="spellStart"/>
      <w:r>
        <w:rPr>
          <w:color w:val="000000"/>
          <w:sz w:val="27"/>
          <w:szCs w:val="27"/>
        </w:rPr>
        <w:t>Мотковская</w:t>
      </w:r>
      <w:proofErr w:type="spellEnd"/>
      <w:r>
        <w:rPr>
          <w:color w:val="000000"/>
          <w:sz w:val="27"/>
          <w:szCs w:val="27"/>
        </w:rPr>
        <w:t xml:space="preserve"> «Я автомобиль» B. </w:t>
      </w:r>
      <w:proofErr w:type="gramStart"/>
      <w:r>
        <w:rPr>
          <w:color w:val="000000"/>
          <w:sz w:val="27"/>
          <w:szCs w:val="27"/>
        </w:rPr>
        <w:t>Степанов «Шофер», «Водитель автобуса», Б. Житков «Светофор», Н. Калинина «Как ребята переходили улицу», Н. Павлова «На машине».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Водитель такси, водитель автобуса, кондуктор, пассажиры, водитель грузовой машины, механик, заправщик, полицейский (инспектор ГИБДД).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«Строим автобус»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«Учимся водить автобус»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«Автобус везет пассажиров»</w:t>
      </w:r>
      <w:r>
        <w:rPr>
          <w:color w:val="000000"/>
          <w:sz w:val="27"/>
          <w:szCs w:val="27"/>
        </w:rPr>
        <w:br/>
        <w:t>«Ремонт машин»</w:t>
      </w:r>
      <w:r>
        <w:rPr>
          <w:color w:val="000000"/>
          <w:sz w:val="27"/>
          <w:szCs w:val="27"/>
        </w:rPr>
        <w:br/>
        <w:t>«Заправляю машину»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«Мойка машин»</w:t>
      </w:r>
      <w:r>
        <w:rPr>
          <w:color w:val="000000"/>
          <w:sz w:val="27"/>
          <w:szCs w:val="27"/>
        </w:rPr>
        <w:br/>
        <w:t>«Грузовая машина везет мебель в новый дом»</w:t>
      </w:r>
      <w:r>
        <w:rPr>
          <w:color w:val="000000"/>
          <w:sz w:val="27"/>
          <w:szCs w:val="27"/>
        </w:rPr>
        <w:br/>
        <w:t>«Грузовик возит грузы (кирпичи, песок, снег)»</w:t>
      </w:r>
      <w:r>
        <w:rPr>
          <w:color w:val="000000"/>
          <w:sz w:val="27"/>
          <w:szCs w:val="27"/>
        </w:rPr>
        <w:br/>
        <w:t>«Продуктовая машина везет продукты (в магазин, в детский сад, в больницу)»</w:t>
      </w:r>
      <w:r>
        <w:rPr>
          <w:color w:val="000000"/>
          <w:sz w:val="27"/>
          <w:szCs w:val="27"/>
        </w:rPr>
        <w:br/>
        <w:t>«Везу пассажиров на вокзал»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«Я поеду в гараж»</w:t>
      </w:r>
      <w:r>
        <w:rPr>
          <w:color w:val="000000"/>
          <w:sz w:val="27"/>
          <w:szCs w:val="27"/>
        </w:rPr>
        <w:br/>
        <w:t>«Едем в детский сад»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«Катаемся по городу»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«Едем в гости»</w:t>
      </w:r>
      <w:r>
        <w:rPr>
          <w:color w:val="000000"/>
          <w:sz w:val="27"/>
          <w:szCs w:val="27"/>
        </w:rPr>
        <w:br/>
        <w:t>«Поездка на дачу»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</w:t>
      </w:r>
      <w:proofErr w:type="gramEnd"/>
      <w:r>
        <w:rPr>
          <w:b/>
          <w:bCs/>
          <w:color w:val="000000"/>
          <w:sz w:val="27"/>
          <w:szCs w:val="27"/>
        </w:rPr>
        <w:t xml:space="preserve"> действия: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Водитель такси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доставляет пассажиров до места, берет деньги за проезд, заботиться о пассажирах, помогает положить багаж.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Водитель грузовой машины</w:t>
      </w:r>
      <w:r>
        <w:rPr>
          <w:color w:val="000000"/>
          <w:sz w:val="27"/>
          <w:szCs w:val="27"/>
        </w:rPr>
        <w:t xml:space="preserve">  </w:t>
      </w:r>
      <w:proofErr w:type="gramStart"/>
      <w:r>
        <w:rPr>
          <w:color w:val="000000"/>
          <w:sz w:val="27"/>
          <w:szCs w:val="27"/>
        </w:rPr>
        <w:t>нагружает</w:t>
      </w:r>
      <w:proofErr w:type="gramEnd"/>
      <w:r>
        <w:rPr>
          <w:color w:val="000000"/>
          <w:sz w:val="27"/>
          <w:szCs w:val="27"/>
        </w:rPr>
        <w:t xml:space="preserve"> и выгружать грузы.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Водитель автобуса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управляет автобусом, вращает руль, подаёт сигнал, устраняет неполадки, делает остановки, объявляет их.</w:t>
      </w:r>
      <w:r>
        <w:rPr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Кондуктор</w:t>
      </w:r>
      <w:r>
        <w:rPr>
          <w:color w:val="000000"/>
          <w:sz w:val="27"/>
          <w:szCs w:val="27"/>
        </w:rPr>
        <w:t>продает</w:t>
      </w:r>
      <w:proofErr w:type="spellEnd"/>
      <w:r>
        <w:rPr>
          <w:color w:val="000000"/>
          <w:sz w:val="27"/>
          <w:szCs w:val="27"/>
        </w:rPr>
        <w:t xml:space="preserve"> билеты, проверяет проездные билеты, следит за порядком в салоне автобуса, отвечает пассажирам на вопросы, где удобнее им выйти.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Пассажиры</w:t>
      </w:r>
      <w:r>
        <w:rPr>
          <w:color w:val="000000"/>
          <w:sz w:val="27"/>
          <w:szCs w:val="27"/>
        </w:rPr>
        <w:t>садятся</w:t>
      </w:r>
      <w:proofErr w:type="spellEnd"/>
      <w:r>
        <w:rPr>
          <w:color w:val="000000"/>
          <w:sz w:val="27"/>
          <w:szCs w:val="27"/>
        </w:rPr>
        <w:t xml:space="preserve"> в автобус, покупают билеты, выходят на остановках, уступают места старшим, пассажирам с детьми, помогают им выйти из автобуса, соблюдают правила поведения в общественном транспорте, общаются; готовятся к дальней поездке – собирают вещи, воду, продукты в дорогу; наряжаются, причесываются, если едут в гости, в театр.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Механик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производит ремонтные работы, проверяет состояние машины перед поездкой, моет машину из шланга – вытирает.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Заправщик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вставляет шланг, заливает бензин, берет деньги.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Полицейский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(инспектор ГИБДД)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регулирует движение, проверяет документы, следит за соблюдением правил дорожного движения.</w:t>
      </w:r>
    </w:p>
    <w:p w:rsidR="00087680" w:rsidRDefault="00BA191F" w:rsidP="0008768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 xml:space="preserve">№5 </w:t>
      </w:r>
      <w:r w:rsidR="00087680">
        <w:rPr>
          <w:b/>
          <w:bCs/>
          <w:color w:val="000000"/>
          <w:sz w:val="32"/>
          <w:szCs w:val="32"/>
          <w:u w:val="single"/>
        </w:rPr>
        <w:t>«Парикмахерская»</w:t>
      </w:r>
      <w:r w:rsidR="00087680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3267075"/>
            <wp:effectExtent l="0" t="0" r="9525" b="9525"/>
            <wp:wrapSquare wrapText="bothSides"/>
            <wp:docPr id="4" name="Рисунок 4" descr="Парикмахер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икмахерск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Познакомить со спецификой работы мужского и женского парикмахера. Формировать представление детей о том, как женщины ухаживают за ногтями</w:t>
      </w:r>
      <w:proofErr w:type="gramStart"/>
      <w:r>
        <w:rPr>
          <w:color w:val="000000"/>
          <w:sz w:val="27"/>
          <w:szCs w:val="27"/>
        </w:rPr>
        <w:t xml:space="preserve"> У</w:t>
      </w:r>
      <w:proofErr w:type="gramEnd"/>
      <w:r>
        <w:rPr>
          <w:color w:val="000000"/>
          <w:sz w:val="27"/>
          <w:szCs w:val="27"/>
        </w:rPr>
        <w:t xml:space="preserve">чить выполнять несколько последовательных действий, направленных на выполнение его обязанностей. Развивать умение вступать в ролевое взаимодействие, строить ролевой диалог. </w:t>
      </w:r>
      <w:proofErr w:type="gramStart"/>
      <w:r>
        <w:rPr>
          <w:color w:val="000000"/>
          <w:sz w:val="27"/>
          <w:szCs w:val="27"/>
        </w:rPr>
        <w:t>Воспитывать культуру общения с «клиентами»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Словарные слова: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мастер, фен, фартук, пелеринка, бритва, маникюр.</w:t>
      </w:r>
      <w:proofErr w:type="gram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Зеркало, тумбочка для хранения атрибутов, разные расчески, флаконы, бигуди, лак для волос, ножницы, фен, пелерина, фартук для парикмахера, маникюрши, уборщицы, заколки, </w:t>
      </w:r>
      <w:proofErr w:type="spellStart"/>
      <w:r>
        <w:rPr>
          <w:color w:val="000000"/>
          <w:sz w:val="27"/>
          <w:szCs w:val="27"/>
        </w:rPr>
        <w:t>резиночки</w:t>
      </w:r>
      <w:proofErr w:type="spellEnd"/>
      <w:r>
        <w:rPr>
          <w:color w:val="000000"/>
          <w:sz w:val="27"/>
          <w:szCs w:val="27"/>
        </w:rPr>
        <w:t xml:space="preserve">, банты, полотенце, журналы с образцами причесок, бритва, машинка для стрижки волос, </w:t>
      </w:r>
      <w:r>
        <w:rPr>
          <w:color w:val="000000"/>
          <w:sz w:val="27"/>
          <w:szCs w:val="27"/>
        </w:rPr>
        <w:lastRenderedPageBreak/>
        <w:t>полотенца, деньги, швабра, ведра, тряпочки для пыли, для пола, лак для ногтей, пилочка, баночки от крем.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Беседа «Зачем нужны парикмахерские». Этическая беседа о культуре поведения в общественных местах. Чтение  рассказов Б. Житкова «Что я видел», С. Михалкова «В парикмахерской». Экскурсия в парикмахерскую. Рассматривание предметов, необходимых для работы парикмахера. </w:t>
      </w:r>
      <w:proofErr w:type="gramStart"/>
      <w:r>
        <w:rPr>
          <w:color w:val="000000"/>
          <w:sz w:val="27"/>
          <w:szCs w:val="27"/>
        </w:rPr>
        <w:t>Дидактическая</w:t>
      </w:r>
      <w:proofErr w:type="gramEnd"/>
      <w:r>
        <w:rPr>
          <w:color w:val="000000"/>
          <w:sz w:val="27"/>
          <w:szCs w:val="27"/>
        </w:rPr>
        <w:t xml:space="preserve"> игры «Красивые прически для кукол», «Поучимся завязывать бантики», «Подбери бант для куклы», «Чудо-фен». Рассмотреть предметы для бритья. Изготовление с детьми атрибутов к игре (фартуки, пелеринка, полотенца, пилочки, чеки, деньги и др.). Изготовление альбома «Модели причесок».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Парикмахеры – дамский мастер и мужской мастер, мастер по маникюру, уборщица, клиенты (посетители): мамы, папы, их дети.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  <w:t>«Мама ведет дочку в парикмахерскую»</w:t>
      </w:r>
      <w:r>
        <w:rPr>
          <w:color w:val="000000"/>
          <w:sz w:val="27"/>
          <w:szCs w:val="27"/>
        </w:rPr>
        <w:br/>
        <w:t>«Папа ведет сына в парикмахерскую»</w:t>
      </w:r>
      <w:r>
        <w:rPr>
          <w:color w:val="000000"/>
          <w:sz w:val="27"/>
          <w:szCs w:val="27"/>
        </w:rPr>
        <w:br/>
        <w:t>«Сделаем куклам красивые прически»</w:t>
      </w:r>
      <w:r>
        <w:rPr>
          <w:color w:val="000000"/>
          <w:sz w:val="27"/>
          <w:szCs w:val="27"/>
        </w:rPr>
        <w:br/>
        <w:t>«Едем на автобусе в парикмахерскую»</w:t>
      </w:r>
      <w:r>
        <w:rPr>
          <w:color w:val="000000"/>
          <w:sz w:val="27"/>
          <w:szCs w:val="27"/>
        </w:rPr>
        <w:br/>
        <w:t>«Делаем прически к празднику»</w:t>
      </w:r>
      <w:r>
        <w:rPr>
          <w:color w:val="000000"/>
          <w:sz w:val="27"/>
          <w:szCs w:val="27"/>
        </w:rPr>
        <w:br/>
        <w:t>«Приведем себя в порядок»</w:t>
      </w:r>
      <w:r>
        <w:rPr>
          <w:color w:val="000000"/>
          <w:sz w:val="27"/>
          <w:szCs w:val="27"/>
        </w:rPr>
        <w:br/>
        <w:t>«В мужском зале»</w:t>
      </w:r>
      <w:r>
        <w:rPr>
          <w:color w:val="000000"/>
          <w:sz w:val="27"/>
          <w:szCs w:val="27"/>
        </w:rPr>
        <w:br/>
        <w:t>«Покупка товаров для парикмахерской»</w:t>
      </w:r>
      <w:r>
        <w:rPr>
          <w:color w:val="000000"/>
          <w:sz w:val="27"/>
          <w:szCs w:val="27"/>
        </w:rPr>
        <w:br/>
        <w:t>«Приглашаем парикмахера в детский сад»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Парикмахер женского зала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надевает на клиента пелеринку, красит волосы, моет голову, вытирает полотенцем, стрижет, отряхивает состриженные пряди с пелеринки, накручивает на бигуди, сушит волосы  феном, покрывает лаком, плетет косички, закалывает заколки, дает рекомендации по уходу за волосами.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Парикмахер мужского зала</w:t>
      </w:r>
      <w:r>
        <w:rPr>
          <w:color w:val="000000"/>
          <w:sz w:val="27"/>
          <w:szCs w:val="27"/>
        </w:rPr>
        <w:t xml:space="preserve">  бреет, моет голову, </w:t>
      </w:r>
      <w:proofErr w:type="gramStart"/>
      <w:r>
        <w:rPr>
          <w:color w:val="000000"/>
          <w:sz w:val="27"/>
          <w:szCs w:val="27"/>
        </w:rPr>
        <w:t>сушит волосы  феном делает</w:t>
      </w:r>
      <w:proofErr w:type="gramEnd"/>
      <w:r>
        <w:rPr>
          <w:color w:val="000000"/>
          <w:sz w:val="27"/>
          <w:szCs w:val="27"/>
        </w:rPr>
        <w:t xml:space="preserve"> стрижки, причесывает клиентов, придет форму бороде, усам, предлагает посмотреть в зеркало, освежает одеколоном.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Мастер по маникюру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подпиливает ногти,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окрашивает их лаком, накладывает крем на руки.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Клиенты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вежливо здороваются, ожидающие очереди – рассматривают альбомы с иллюстрациями разных причесок, читают журналы, могут пить кофе в кафе; просят сделать стрижку, маникюр; советуются, платят деньги, благодарят за услуги.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Уборщица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подметает, протирает пыль, моет пол, меняет использованные полотенца.</w:t>
      </w:r>
    </w:p>
    <w:p w:rsidR="00087680" w:rsidRDefault="00087680" w:rsidP="0008768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87680" w:rsidRDefault="00BA191F" w:rsidP="0008768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lastRenderedPageBreak/>
        <w:t xml:space="preserve">№6 </w:t>
      </w:r>
      <w:r w:rsidR="00087680">
        <w:rPr>
          <w:b/>
          <w:bCs/>
          <w:color w:val="000000"/>
          <w:sz w:val="32"/>
          <w:szCs w:val="32"/>
          <w:u w:val="single"/>
        </w:rPr>
        <w:t>«Магазин – Супермаркет»</w:t>
      </w:r>
      <w:r w:rsidR="00087680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7550" cy="3267075"/>
            <wp:effectExtent l="0" t="0" r="0" b="9525"/>
            <wp:wrapSquare wrapText="bothSides"/>
            <wp:docPr id="3" name="Рисунок 3" descr="Мага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газ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Формировать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Словарные слова: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витрина,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кассир, кондитерская.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витрина, весы, касса, сумочки и корзинки для покупателей, форма продавца, деньги, кошельки, товары по отделам, машина для перевозки товаров, оборудование для уборки.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«Продуктовый магазин»: муляжи овощей и фруктов, разные выпечки из соленого теста, муляжи шоколадок, конфет, печенье, торта, пирожных, коробки из под чая, сока, напитков, колбасы, рыбы, упаковки из под молока, стаканчики для сметаны, баночки от йогуртов и т.п.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Беседы с </w:t>
      </w:r>
      <w:proofErr w:type="gramStart"/>
      <w:r>
        <w:rPr>
          <w:color w:val="000000"/>
          <w:sz w:val="27"/>
          <w:szCs w:val="27"/>
        </w:rPr>
        <w:t>детьми</w:t>
      </w:r>
      <w:proofErr w:type="gramEnd"/>
      <w:r>
        <w:rPr>
          <w:color w:val="000000"/>
          <w:sz w:val="27"/>
          <w:szCs w:val="27"/>
        </w:rPr>
        <w:t xml:space="preserve"> «Какие магазины бывают и что в них можно купить?» «Кто работает в магазине?», «Правила работы с кассой». Д/и «Магазин», «Овощи», «Кому что?». Чтение стихотворения О. Емельяновой «Магазин игрушек». Б. Воронько «Сказка о необычных покупках» Изготовление из соленого теста баранок, булочек, печенья, приготовить конфеты.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Продавец, покупатель, кассир, директор магазина, шофер.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«Булочная-кондитерская (хлебный отдел, магазин)»</w:t>
      </w:r>
      <w:r>
        <w:rPr>
          <w:color w:val="000000"/>
          <w:sz w:val="27"/>
          <w:szCs w:val="27"/>
        </w:rPr>
        <w:br/>
        <w:t>«Овощной магазин (отдел)»</w:t>
      </w:r>
      <w:r>
        <w:rPr>
          <w:color w:val="000000"/>
          <w:sz w:val="27"/>
          <w:szCs w:val="27"/>
        </w:rPr>
        <w:br/>
        <w:t>«Мясной, колбасный магазин (отдел)»</w:t>
      </w:r>
      <w:r>
        <w:rPr>
          <w:color w:val="000000"/>
          <w:sz w:val="27"/>
          <w:szCs w:val="27"/>
        </w:rPr>
        <w:br/>
        <w:t>«Рыбный магазин (отдел)»</w:t>
      </w:r>
      <w:r>
        <w:rPr>
          <w:color w:val="000000"/>
          <w:sz w:val="27"/>
          <w:szCs w:val="27"/>
        </w:rPr>
        <w:br/>
        <w:t>«Молочный магазин (отдел)»</w:t>
      </w:r>
      <w:r>
        <w:rPr>
          <w:color w:val="000000"/>
          <w:sz w:val="27"/>
          <w:szCs w:val="27"/>
        </w:rPr>
        <w:br/>
        <w:t>«Продуктовый магазин»</w:t>
      </w:r>
      <w:r>
        <w:rPr>
          <w:color w:val="000000"/>
          <w:sz w:val="27"/>
          <w:szCs w:val="27"/>
        </w:rPr>
        <w:br/>
        <w:t>«Магазин музыкальных инструментов»</w:t>
      </w:r>
      <w:r>
        <w:rPr>
          <w:color w:val="000000"/>
          <w:sz w:val="27"/>
          <w:szCs w:val="27"/>
        </w:rPr>
        <w:br/>
        <w:t>«Книжный магазин»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proofErr w:type="gram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Продавец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одевает форму, предлагает товар, взвешивает, упаковывает, раскладывают товар на полках (оформляет витрину).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Директор магазина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организует работу сотрудников магазина, делает заявки на получение товаров, обращает внимание на правильность работы продавца и </w:t>
      </w:r>
      <w:r>
        <w:rPr>
          <w:color w:val="000000"/>
          <w:sz w:val="27"/>
          <w:szCs w:val="27"/>
        </w:rPr>
        <w:lastRenderedPageBreak/>
        <w:t>кассира, следит за порядком в магазине.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Покупатели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приходят за покупками, выбирают товар, узнает цену, советуются с продавцами,  соблюдают правила поведения в общественном месте, устанавливают очередь в кассе, оплачивают покупку в кассе, получают чек.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Кассир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получает деньги, пробивает чек, выдаёт чек, сдаёт покупателю сдачу.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Шофер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доставляет определённое количество разнообразных товаров, получают заявки на получение товаров от директора магазина, выгружает привезённый товар.</w:t>
      </w:r>
    </w:p>
    <w:p w:rsidR="00087680" w:rsidRDefault="00BA191F" w:rsidP="0008768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 xml:space="preserve">№7 </w:t>
      </w:r>
      <w:r w:rsidR="00087680">
        <w:rPr>
          <w:b/>
          <w:bCs/>
          <w:color w:val="000000"/>
          <w:sz w:val="32"/>
          <w:szCs w:val="32"/>
          <w:u w:val="single"/>
        </w:rPr>
        <w:t>«Зоопарк»</w:t>
      </w:r>
      <w:r w:rsidR="00087680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43350" cy="2733675"/>
            <wp:effectExtent l="0" t="0" r="0" b="9525"/>
            <wp:wrapSquare wrapText="bothSides"/>
            <wp:docPr id="2" name="Рисунок 2" descr="Зооп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оопар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Обогатить знания детей о диких животных, об их внешнем виде, повадках, питании. Расширить представления детей об обязанностях сотрудников зоопарка. Формировать у детей умение творчески развивать сюжет игры используя строительный напольный материал, разнообразно действовать с ним. Развивать речь, обогащать словарный запас. Воспитывать доброе, заботливое отношение к животным.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Словарные слова: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ветеринар, экскурсовод, вольер (клетка).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Табличка «Зоопарк», строительный материал (крупный, мелкий), грузовая машина с клеткой, игрушки животных, тарелочки для продуктов питания, муляжи продуктов питания, метёлочки, совочки, ведёрки, тряпочки, фартук с нарукавниками для рабочих, билеты, деньги, касса, белый халат для ветеринара, градусник, фонендоскоп, аптечка.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Рассказ о посещение зоопарка. Беседы о животных с использованием иллюстраций о зоопарке. Беседа «Правила поведения в зоопарке». Отгадывание загадок о животных, Чтение стихотворений С.Я. Маршака «Детки в клетке, «Где обедал воробей?», В. Маяковского «Что ни страница, то слон, то львица». Изготовление альбома «Зоопарк». Рисование и лепка животных. Дидактические игры: «Животные и их детеныши», «Загадки о животных», «</w:t>
      </w: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где живет? », «Животные жарких стран», «Животные Севера».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Директор зоопарка, экскурсовод, рабочие зоопарка (служители), врач (ветеринар), кассир, строитель, посетители.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  <w:t>«Строим клетки для зверей»</w:t>
      </w:r>
      <w:r>
        <w:rPr>
          <w:color w:val="000000"/>
          <w:sz w:val="27"/>
          <w:szCs w:val="27"/>
        </w:rPr>
        <w:br/>
        <w:t>«К нам едет зоопарк»</w:t>
      </w:r>
      <w:r>
        <w:rPr>
          <w:color w:val="000000"/>
          <w:sz w:val="27"/>
          <w:szCs w:val="27"/>
        </w:rPr>
        <w:br/>
        <w:t>«Экскурсия по зоопарку»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«Мы едем в зоопарк»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«Покупка продуктов для животных»</w:t>
      </w:r>
      <w:r>
        <w:rPr>
          <w:color w:val="000000"/>
          <w:sz w:val="27"/>
          <w:szCs w:val="27"/>
        </w:rPr>
        <w:br/>
        <w:t>«Кормление животных»</w:t>
      </w:r>
      <w:r>
        <w:rPr>
          <w:color w:val="000000"/>
          <w:sz w:val="27"/>
          <w:szCs w:val="27"/>
        </w:rPr>
        <w:br/>
        <w:t>«Уборка вольеров (клеток)»</w:t>
      </w:r>
      <w:r>
        <w:rPr>
          <w:color w:val="000000"/>
          <w:sz w:val="27"/>
          <w:szCs w:val="27"/>
        </w:rPr>
        <w:br/>
        <w:t>«Лечение животных»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Директор зоопарка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руководит работой зоопарка.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Экскурсовод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проводит экскурсии, рассказывает о животных, чем питаются, где они живут, их внешнем виде, как надо обращаться с животными, говорит о мерах безопасности как ухаживать за ними.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Рабочие зоопарка (служители</w:t>
      </w:r>
      <w:r>
        <w:rPr>
          <w:color w:val="000000"/>
          <w:sz w:val="27"/>
          <w:szCs w:val="27"/>
        </w:rPr>
        <w:t>) получает продукты питания для животных, готовят специальные корма для животных, кормят их, убирают клетки и вольеры, моют своих питомцев, заботятся о них.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Врач (ветеринар)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проводит осмотр животного, измеряет температуру, делает прививки, лечит обитателей зоопарка, ставит уколы, дает витамины.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Кассир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продаёт билеты на посещение зоопарка и на экскурсии.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Строитель</w:t>
      </w:r>
      <w:r>
        <w:rPr>
          <w:color w:val="000000"/>
          <w:sz w:val="27"/>
          <w:szCs w:val="27"/>
        </w:rPr>
        <w:t> строит вольер для животного.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Посетители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покупают билеты в кассе и идут в зоопарк, рассматривают животных.</w:t>
      </w:r>
    </w:p>
    <w:p w:rsidR="00BA191F" w:rsidRDefault="00087680" w:rsidP="00BA191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BA191F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65408" behindDoc="0" locked="0" layoutInCell="1" allowOverlap="0" wp14:anchorId="7BC98B73" wp14:editId="7DF7B462">
            <wp:simplePos x="0" y="0"/>
            <wp:positionH relativeFrom="column">
              <wp:posOffset>-28575</wp:posOffset>
            </wp:positionH>
            <wp:positionV relativeFrom="line">
              <wp:posOffset>133350</wp:posOffset>
            </wp:positionV>
            <wp:extent cx="3381375" cy="3248025"/>
            <wp:effectExtent l="0" t="0" r="0" b="0"/>
            <wp:wrapSquare wrapText="bothSides"/>
            <wp:docPr id="1" name="Рисунок 1" descr="Моря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ря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680" w:rsidRDefault="00BA191F" w:rsidP="00BA191F">
      <w:pPr>
        <w:pStyle w:val="a3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  <w:u w:val="single"/>
        </w:rPr>
        <w:t xml:space="preserve">№8 </w:t>
      </w:r>
      <w:r w:rsidR="00087680">
        <w:rPr>
          <w:b/>
          <w:bCs/>
          <w:color w:val="000000"/>
          <w:sz w:val="32"/>
          <w:szCs w:val="32"/>
          <w:u w:val="single"/>
        </w:rPr>
        <w:t>«Моряки-рыбаки»</w:t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Учить детей брать на себя и обыгрывать роли капитана, рулевого, матросов, повара-кока, моряков-рыбаков. Продолжать учить использовать предметы-заменители, четко выполнять цепочку игровых действий. Активизировать речь детей. Воспитывать дружеские взаимоотношения, чувство коллективизма.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Кок, якорь, штурвал.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крупный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строительный материал, фуражка капитана, бескозырки, гюйс-воротники, спасательный круг, медицинский халат, медицинские инструменты, якорь, штурвал, бинокли, ведро, швабра, костюм для повара-кока, посуда для столовой, игрушечные рыбки, сети, ящик для рыбы, деньги.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Чтение художественной литературы о рыбной ловле, кораблях, моряках. Просмотр фотографий, картин о море, моряках, кораблях. Беседа «Кто работает на корабле». Рисование и лепка рыбок.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Капитан, рыбаки, врач, повар (кок), водитель.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Разыгрываются сюжеты: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«Строим корабль»</w:t>
      </w:r>
      <w:r>
        <w:rPr>
          <w:color w:val="000000"/>
          <w:sz w:val="27"/>
          <w:szCs w:val="27"/>
        </w:rPr>
        <w:br/>
        <w:t>«Моряки плывут на корабле по морю»</w:t>
      </w:r>
      <w:r>
        <w:rPr>
          <w:color w:val="000000"/>
          <w:sz w:val="27"/>
          <w:szCs w:val="27"/>
        </w:rPr>
        <w:br/>
        <w:t>«Моряки ловят рыбу, работают рыболовами»</w:t>
      </w:r>
      <w:r>
        <w:rPr>
          <w:color w:val="000000"/>
          <w:sz w:val="27"/>
          <w:szCs w:val="27"/>
        </w:rPr>
        <w:br/>
        <w:t>«Моряки проверяют здоровье у корабельного доктора»</w:t>
      </w:r>
      <w:r>
        <w:rPr>
          <w:color w:val="000000"/>
          <w:sz w:val="27"/>
          <w:szCs w:val="27"/>
        </w:rPr>
        <w:br/>
        <w:t>«Моряки плывут по морю, ловят рыбу, обедают»</w:t>
      </w:r>
      <w:r>
        <w:rPr>
          <w:color w:val="000000"/>
          <w:sz w:val="27"/>
          <w:szCs w:val="27"/>
        </w:rPr>
        <w:br/>
        <w:t>«Моряки выходят на берег и идут в парикмахерскую»</w:t>
      </w:r>
      <w:r>
        <w:rPr>
          <w:color w:val="000000"/>
          <w:sz w:val="27"/>
          <w:szCs w:val="27"/>
        </w:rPr>
        <w:br/>
        <w:t>«Моряки привозят улов на берег, сдают рыбу в магазин»</w:t>
      </w:r>
      <w:r>
        <w:rPr>
          <w:color w:val="000000"/>
          <w:sz w:val="27"/>
          <w:szCs w:val="27"/>
        </w:rPr>
        <w:br/>
        <w:t>«Моряки приплывают в большой город и идут в «Зоопарк»</w:t>
      </w:r>
      <w:r>
        <w:rPr>
          <w:color w:val="000000"/>
          <w:sz w:val="27"/>
          <w:szCs w:val="27"/>
        </w:rPr>
        <w:br/>
        <w:t>«Моряки вернулись с плавания и отправились в магазин</w:t>
      </w:r>
      <w:proofErr w:type="gram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Капитан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ведёт судно, крутит штурвал, смотрит в бинокль, даёт команду отчалить, бросить якорь, ловить рыбу, контролирует работу рыбаков, даёт команду причалить к берегу.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Моряки-</w:t>
      </w:r>
      <w:proofErr w:type="spellStart"/>
      <w:r>
        <w:rPr>
          <w:i/>
          <w:iCs/>
          <w:color w:val="000000"/>
          <w:sz w:val="27"/>
          <w:szCs w:val="27"/>
        </w:rPr>
        <w:t>рыбаки</w:t>
      </w:r>
      <w:r>
        <w:rPr>
          <w:color w:val="000000"/>
          <w:sz w:val="27"/>
          <w:szCs w:val="27"/>
        </w:rPr>
        <w:t>выполняют</w:t>
      </w:r>
      <w:proofErr w:type="spellEnd"/>
      <w:r>
        <w:rPr>
          <w:color w:val="000000"/>
          <w:sz w:val="27"/>
          <w:szCs w:val="27"/>
        </w:rPr>
        <w:t xml:space="preserve"> приказы, моют палубу, раскручивают сеть, бросают в море, ловят рыбу, раскладывают в ящики.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Врач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осматривает моряков перед плаванием, разрешает отправиться в море, лечит заболевших на корабле.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Повар (кок)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готовит еду, кормит моряков.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Водитель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подъезжает к кораблю, проверяет качество рыбы, покупает у рыбаков рыбу, загружает её в машину и отвозит в магазин.</w:t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32"/>
          <w:szCs w:val="32"/>
          <w:u w:val="single"/>
        </w:rPr>
        <w:t>«Почта»</w:t>
      </w:r>
    </w:p>
    <w:p w:rsidR="00087680" w:rsidRDefault="00087680" w:rsidP="0008768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Формировать у детей представления о труде работников почты. Расширить представления детей о способах отправки и получения корреспонденции. Развивать воображение, мышление, речь. Воспитывать самостоятельность, ответственность, желание приносить  пользу   окружающим.   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Словарная работа: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печать, посылка, почтальон, сортировщик, приемщик.</w:t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столик для отправки и получения посылок, почтовый ящик, сумка почтальона, конверты с бумагой, марки, открытки, коробки для посылок,  детские журналы и газеты, атрибуты к персонажу «голубь»,  деньги, кошельки, печать, машина.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Экскурсия на почту, наблюдение за приемом корреспонденции, отправлением почты. Беседы о разных видах связи: почта, телеграф, телефон, интернет, радио. Просмотр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/ф «Каникулы в Простоквашино», «Зима в Простоквашино», «Снеговик-почтовик». Чтение С. Я. Маршак «Почта», Ю. </w:t>
      </w:r>
      <w:proofErr w:type="spellStart"/>
      <w:r>
        <w:rPr>
          <w:color w:val="000000"/>
          <w:sz w:val="27"/>
          <w:szCs w:val="27"/>
        </w:rPr>
        <w:t>Кушан</w:t>
      </w:r>
      <w:proofErr w:type="spellEnd"/>
      <w:r>
        <w:rPr>
          <w:color w:val="000000"/>
          <w:sz w:val="27"/>
          <w:szCs w:val="27"/>
        </w:rPr>
        <w:t xml:space="preserve"> «Почтовая история». </w:t>
      </w:r>
      <w:proofErr w:type="gramStart"/>
      <w:r>
        <w:rPr>
          <w:color w:val="000000"/>
          <w:sz w:val="27"/>
          <w:szCs w:val="27"/>
        </w:rPr>
        <w:t xml:space="preserve">Изготовление печати-штампа, конвертов, открыток, марок, почтового ящика для писем, сумки, денег, кошельков и др. Коллекционирование открыток, журналов, </w:t>
      </w:r>
      <w:proofErr w:type="spellStart"/>
      <w:r>
        <w:rPr>
          <w:color w:val="000000"/>
          <w:sz w:val="27"/>
          <w:szCs w:val="27"/>
        </w:rPr>
        <w:t>календариков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Дидактические игры «Отправь письмо», «Путешествие письма», «Что нужно для работы почтальона»,  «Как отправить посылку». Слушание «Песенки почтальона» Б. Савельев.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роли: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Почтальон, сортировщик, приемщик, шофер, посетители.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Разыгрываются сюжеты: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«Пришло письмо, открытка»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Почтовый голубь принес письмо»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«Отправить поздравительную открытку»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«Покупка журнала на почте»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«Отправить посылку своей бабушке»</w:t>
      </w:r>
      <w:r>
        <w:rPr>
          <w:color w:val="000000"/>
          <w:sz w:val="27"/>
          <w:szCs w:val="27"/>
        </w:rPr>
        <w:br/>
        <w:t>«Посылка от сказочного героя»</w:t>
      </w:r>
      <w:r>
        <w:rPr>
          <w:color w:val="000000"/>
          <w:sz w:val="27"/>
          <w:szCs w:val="27"/>
        </w:rPr>
        <w:br/>
        <w:t>«Шофер везет почту»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Игровые действия: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Почтальон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берет на почте письма, газеты, журналы, открытки; разносит их по адресам; отпускает корреспонденцию в почтовый ящик.</w:t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Посетитель </w:t>
      </w:r>
      <w:r>
        <w:rPr>
          <w:color w:val="000000"/>
          <w:sz w:val="27"/>
          <w:szCs w:val="27"/>
        </w:rPr>
        <w:t> отправляет письма, открытки, посылки, упаковывает их; покупает конверты, газеты, журналы, открытки; соблюдает правила поведения в общественном месте; занимает очередь; получает письма, газеты, журналы, открытки, посылки.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Приемщик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обслуживает посетителей; принимает посылки; продает газеты, журналы.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Сортировщик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сортирует письма, газеты, журналы, посылки, ставит на них печать; объясняет шоферу куда ехать (на железную дорогу, в аэропорт…).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Шофер </w:t>
      </w:r>
      <w:r>
        <w:rPr>
          <w:color w:val="000000"/>
          <w:sz w:val="27"/>
          <w:szCs w:val="27"/>
        </w:rPr>
        <w:t>вынимает из почтового ящик письма и открытки; подвозит на почту новые газеты, журналы, открытки, письма; привозит посылки; доставляет письма и посылки на почтовых машинах до поездов, самолётов, и теплоходов.</w:t>
      </w:r>
    </w:p>
    <w:p w:rsidR="00204D9B" w:rsidRDefault="00204D9B"/>
    <w:sectPr w:rsidR="00204D9B" w:rsidSect="0002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8B3"/>
    <w:rsid w:val="00027D5E"/>
    <w:rsid w:val="00087680"/>
    <w:rsid w:val="00204D9B"/>
    <w:rsid w:val="00240055"/>
    <w:rsid w:val="00AC58B3"/>
    <w:rsid w:val="00B46AAC"/>
    <w:rsid w:val="00BA191F"/>
    <w:rsid w:val="00D1286D"/>
    <w:rsid w:val="00ED6950"/>
    <w:rsid w:val="00FD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Айталина</dc:creator>
  <cp:keywords/>
  <dc:description/>
  <cp:lastModifiedBy>Айталина</cp:lastModifiedBy>
  <cp:revision>5</cp:revision>
  <dcterms:created xsi:type="dcterms:W3CDTF">2016-12-04T09:27:00Z</dcterms:created>
  <dcterms:modified xsi:type="dcterms:W3CDTF">2017-01-13T18:00:00Z</dcterms:modified>
</cp:coreProperties>
</file>