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9B" w:rsidRDefault="00511E8A" w:rsidP="00511E8A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511E8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Эффективность </w:t>
      </w:r>
      <w:proofErr w:type="spellStart"/>
      <w:r w:rsidRPr="00511E8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логоритмических</w:t>
      </w:r>
      <w:proofErr w:type="spellEnd"/>
      <w:r w:rsidRPr="00511E8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занятий</w:t>
      </w:r>
    </w:p>
    <w:p w:rsidR="009D3B6E" w:rsidRPr="00511E8A" w:rsidRDefault="00511E8A" w:rsidP="00511E8A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511E8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на развитие речи дошкольников</w:t>
      </w:r>
    </w:p>
    <w:p w:rsidR="00511E8A" w:rsidRDefault="00511E8A" w:rsidP="009262E1">
      <w:pPr>
        <w:shd w:val="clear" w:color="auto" w:fill="FFFFFF"/>
        <w:spacing w:before="165" w:after="165" w:line="240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11E8A" w:rsidRDefault="009262E1" w:rsidP="00511E8A">
      <w:pPr>
        <w:shd w:val="clear" w:color="auto" w:fill="FFFFFF"/>
        <w:spacing w:before="165" w:after="165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каждым годом, по наблюдению логопедов,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телевизором, компьютером, увеличение частоты общих заболеваний детей, плохая экология и т.д.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    </w:t>
      </w:r>
      <w:r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для детей просто необходимо проводить занятия </w:t>
      </w:r>
      <w:proofErr w:type="spell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логоритмикой</w:t>
      </w:r>
      <w:proofErr w:type="spell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11E8A" w:rsidRDefault="009262E1" w:rsidP="00511E8A">
      <w:pPr>
        <w:shd w:val="clear" w:color="auto" w:fill="FFFFFF"/>
        <w:spacing w:before="165" w:after="165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Логоритмика</w:t>
      </w:r>
      <w:proofErr w:type="spellEnd"/>
      <w:r w:rsidRP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это система музыкально-ритмических упражнений. Они включают в себя слово, движения и музыку.</w:t>
      </w:r>
      <w:r w:rsid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spell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Логоритмика</w:t>
      </w:r>
      <w:proofErr w:type="spell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полезна</w:t>
      </w:r>
      <w:proofErr w:type="gram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детям. Это мощное вспомогательное средство для эффективной работы по коррекции различных нарушений речи.</w:t>
      </w:r>
      <w:r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proofErr w:type="spell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Логоритмические</w:t>
      </w:r>
      <w:proofErr w:type="spell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</w:p>
    <w:p w:rsidR="009262E1" w:rsidRPr="00511E8A" w:rsidRDefault="009262E1" w:rsidP="00511E8A">
      <w:pPr>
        <w:shd w:val="clear" w:color="auto" w:fill="FFFFFF"/>
        <w:spacing w:before="165" w:after="165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Кроме того, </w:t>
      </w:r>
      <w:proofErr w:type="spell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логоритмика</w:t>
      </w:r>
      <w:proofErr w:type="spell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использованием </w:t>
      </w:r>
      <w:proofErr w:type="spell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 -</w:t>
      </w:r>
      <w:r w:rsid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сосудистой, дыхательной, </w:t>
      </w:r>
      <w:proofErr w:type="spellStart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речедвигательной</w:t>
      </w:r>
      <w:proofErr w:type="spellEnd"/>
      <w:r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511E8A" w:rsidRDefault="009262E1" w:rsidP="00511E8A">
      <w:pPr>
        <w:shd w:val="clear" w:color="auto" w:fill="FFFFFF"/>
        <w:spacing w:before="165" w:after="165" w:line="240" w:lineRule="auto"/>
        <w:ind w:firstLine="708"/>
        <w:outlineLvl w:val="3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11E8A">
        <w:rPr>
          <w:rFonts w:ascii="Times New Roman" w:hAnsi="Times New Roman" w:cs="Times New Roman"/>
          <w:sz w:val="24"/>
          <w:szCs w:val="24"/>
        </w:rPr>
        <w:t xml:space="preserve">Особенно  нужна </w:t>
      </w:r>
      <w:proofErr w:type="spellStart"/>
      <w:r w:rsidRPr="00511E8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511E8A">
        <w:rPr>
          <w:rFonts w:ascii="Times New Roman" w:hAnsi="Times New Roman" w:cs="Times New Roman"/>
          <w:sz w:val="24"/>
          <w:szCs w:val="24"/>
        </w:rPr>
        <w:t xml:space="preserve">, когда  </w:t>
      </w:r>
      <w:r w:rsidR="00C2790A" w:rsidRPr="00511E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 ребенка есть заикание или наследственная предрасположенность к нему;</w:t>
      </w:r>
      <w:r w:rsidR="00511E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C2790A" w:rsidRPr="00511E8A" w:rsidRDefault="00C2790A" w:rsidP="00511E8A">
      <w:pPr>
        <w:shd w:val="clear" w:color="auto" w:fill="FFFFFF"/>
        <w:spacing w:before="165" w:after="165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 w:rsidRPr="00511E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ребенок отличается чересчур быстрой/медленной или прерывистой речью;</w:t>
      </w:r>
    </w:p>
    <w:p w:rsidR="00C2790A" w:rsidRPr="00511E8A" w:rsidRDefault="00C2790A" w:rsidP="00511E8A">
      <w:pPr>
        <w:pStyle w:val="a3"/>
        <w:spacing w:before="0" w:beforeAutospacing="0" w:after="0" w:afterAutospacing="0"/>
        <w:ind w:firstLine="708"/>
      </w:pPr>
      <w:r w:rsidRPr="00511E8A">
        <w:rPr>
          <w:color w:val="000000" w:themeColor="text1"/>
          <w:kern w:val="24"/>
        </w:rPr>
        <w:t>у ребенка недостаточно развита моторика и координация движений;</w:t>
      </w:r>
    </w:p>
    <w:p w:rsidR="00C2790A" w:rsidRPr="00511E8A" w:rsidRDefault="00C2790A" w:rsidP="00511E8A">
      <w:pPr>
        <w:pStyle w:val="a3"/>
        <w:spacing w:before="0" w:beforeAutospacing="0" w:after="0" w:afterAutospacing="0"/>
        <w:ind w:firstLine="708"/>
      </w:pPr>
      <w:r w:rsidRPr="00511E8A">
        <w:rPr>
          <w:color w:val="000000" w:themeColor="text1"/>
          <w:kern w:val="24"/>
        </w:rPr>
        <w:t>ребенок часто болеет;</w:t>
      </w:r>
    </w:p>
    <w:p w:rsidR="00C2790A" w:rsidRPr="00511E8A" w:rsidRDefault="00C2790A" w:rsidP="00511E8A">
      <w:pPr>
        <w:pStyle w:val="a3"/>
        <w:spacing w:before="0" w:beforeAutospacing="0" w:after="0" w:afterAutospacing="0"/>
        <w:ind w:left="708"/>
      </w:pPr>
      <w:r w:rsidRPr="00511E8A">
        <w:rPr>
          <w:color w:val="000000" w:themeColor="text1"/>
          <w:kern w:val="24"/>
        </w:rPr>
        <w:t xml:space="preserve">для ребенка характерна дизартрия, задержки развития речи, нарушения </w:t>
      </w:r>
      <w:r w:rsidR="00511E8A">
        <w:rPr>
          <w:color w:val="000000" w:themeColor="text1"/>
          <w:kern w:val="24"/>
        </w:rPr>
        <w:t xml:space="preserve">  </w:t>
      </w:r>
      <w:r w:rsidRPr="00511E8A">
        <w:rPr>
          <w:color w:val="000000" w:themeColor="text1"/>
          <w:kern w:val="24"/>
        </w:rPr>
        <w:t>произношения отдельных звуков;</w:t>
      </w:r>
    </w:p>
    <w:p w:rsidR="00C2790A" w:rsidRPr="00511E8A" w:rsidRDefault="00C2790A" w:rsidP="00511E8A">
      <w:pPr>
        <w:pStyle w:val="a3"/>
        <w:spacing w:before="0" w:beforeAutospacing="0" w:after="0" w:afterAutospacing="0"/>
        <w:ind w:left="708"/>
      </w:pPr>
      <w:r w:rsidRPr="00511E8A">
        <w:rPr>
          <w:color w:val="000000" w:themeColor="text1"/>
          <w:kern w:val="24"/>
        </w:rPr>
        <w:t>для детей, находящихся в периоде интенсивного формирования речи (как правило, это возраст от 3,5 до 6 лет).</w:t>
      </w:r>
    </w:p>
    <w:p w:rsidR="003F11D8" w:rsidRPr="00511E8A" w:rsidRDefault="00C2790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Доказано, что з</w:t>
      </w:r>
      <w:r w:rsidR="003F11D8" w:rsidRP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анятия по </w:t>
      </w:r>
      <w:proofErr w:type="spellStart"/>
      <w:r w:rsidR="003F11D8" w:rsidRP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логоритмике</w:t>
      </w:r>
      <w:proofErr w:type="spellEnd"/>
      <w:r w:rsidR="003F11D8" w:rsidRP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r w:rsidR="00511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омогают ребенку в развитии речи, а также</w:t>
      </w:r>
    </w:p>
    <w:p w:rsidR="009D3B6E" w:rsidRPr="00511E8A" w:rsidRDefault="009D3B6E" w:rsidP="009D3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памяти — зрительной, слуховой и двигательной. </w:t>
      </w:r>
      <w:r w:rsid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 н</w:t>
      </w: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еобходимо запомнить положение пальцев, последовательность движений, а также стихи;</w:t>
      </w:r>
    </w:p>
    <w:p w:rsidR="009D3B6E" w:rsidRPr="00511E8A" w:rsidRDefault="009D3B6E" w:rsidP="009D3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 — ребенок учится концентрировать внимание и правильно его распределять;</w:t>
      </w:r>
    </w:p>
    <w:p w:rsidR="009D3B6E" w:rsidRPr="00511E8A" w:rsidRDefault="009D3B6E" w:rsidP="009D3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восприятия — развивается слуховое восприятие, так как движения должны совпадать с музыкой и словесными инструкци</w:t>
      </w:r>
      <w:r w:rsid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ями, которые получает ребенок</w:t>
      </w: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D3B6E" w:rsidRPr="00511E8A" w:rsidRDefault="009D3B6E" w:rsidP="009D3B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крупной и мелкой моторики — пальчиковые игры как нельзя лучше помогают </w:t>
      </w:r>
      <w:r w:rsidR="00C2790A"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развитии мелкой моторики</w:t>
      </w: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это способствует развитию мышления ребенка. Чем более ловкие пальчики — тем более гибкий ум. </w:t>
      </w:r>
      <w:proofErr w:type="gramStart"/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конце концов после всех этих </w:t>
      </w: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упражнений кисти и пальцы рук станут сильными, подвижными, гибкими. А это поможет в дальнейшем в освоении навыка письма;</w:t>
      </w:r>
    </w:p>
    <w:p w:rsidR="00AA1D73" w:rsidRPr="00511E8A" w:rsidRDefault="009D3B6E" w:rsidP="00C27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C00000"/>
          <w:kern w:val="24"/>
          <w:sz w:val="24"/>
          <w:szCs w:val="24"/>
        </w:rPr>
      </w:pPr>
      <w:r w:rsidRPr="00511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ориентации в пространстве — все предметы в пространстве ребенок воспринимает с учетом положения своего тела. Это и служит исходной точкой для создания и контроля разнообразных пространственных образов. Упражнения воспитывают быстроту и точную реакцию на зрительные и слуховые раздражители.</w:t>
      </w:r>
    </w:p>
    <w:p w:rsidR="00C2790A" w:rsidRPr="00200DFF" w:rsidRDefault="00C2790A" w:rsidP="00C2790A">
      <w:pPr>
        <w:pStyle w:val="a3"/>
        <w:spacing w:before="0" w:beforeAutospacing="0" w:after="0" w:afterAutospacing="0"/>
      </w:pPr>
      <w:r w:rsidRPr="00200DFF">
        <w:rPr>
          <w:b/>
          <w:bCs/>
          <w:kern w:val="24"/>
        </w:rPr>
        <w:t xml:space="preserve">В результате </w:t>
      </w:r>
      <w:proofErr w:type="spellStart"/>
      <w:r w:rsidRPr="00200DFF">
        <w:rPr>
          <w:b/>
          <w:bCs/>
          <w:kern w:val="24"/>
        </w:rPr>
        <w:t>логоритмических</w:t>
      </w:r>
      <w:proofErr w:type="spellEnd"/>
      <w:r w:rsidRPr="00200DFF">
        <w:rPr>
          <w:b/>
          <w:bCs/>
          <w:kern w:val="24"/>
        </w:rPr>
        <w:t xml:space="preserve"> занятий</w:t>
      </w:r>
      <w:r w:rsidR="005E4287">
        <w:rPr>
          <w:b/>
          <w:bCs/>
          <w:kern w:val="24"/>
        </w:rPr>
        <w:t>:</w:t>
      </w:r>
      <w:r w:rsidRPr="00200DFF">
        <w:rPr>
          <w:b/>
          <w:bCs/>
          <w:kern w:val="24"/>
        </w:rPr>
        <w:t xml:space="preserve"> 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отрабатывается артикуляция;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развивается фонематический слух;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расширяется  словарный запас;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развивается внимание,  двигательная память;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совершенствуется общая и мелкая моторика;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отрабатываются координированные движения во взаимосвязи с речью;</w:t>
      </w:r>
    </w:p>
    <w:p w:rsidR="00C2790A" w:rsidRPr="00511E8A" w:rsidRDefault="00C2790A" w:rsidP="00C2790A">
      <w:pPr>
        <w:pStyle w:val="a3"/>
        <w:spacing w:before="0" w:beforeAutospacing="0" w:after="0" w:afterAutospacing="0"/>
      </w:pPr>
      <w:r w:rsidRPr="00511E8A">
        <w:rPr>
          <w:color w:val="000000" w:themeColor="text1"/>
          <w:kern w:val="24"/>
        </w:rPr>
        <w:t>развиваются мелодико-интонационные компоненты;</w:t>
      </w:r>
    </w:p>
    <w:p w:rsidR="00C2790A" w:rsidRPr="00511E8A" w:rsidRDefault="00C2790A" w:rsidP="00C2790A">
      <w:pPr>
        <w:pStyle w:val="a3"/>
        <w:spacing w:before="0" w:beforeAutospacing="0" w:after="0" w:afterAutospacing="0"/>
        <w:rPr>
          <w:color w:val="000000" w:themeColor="text1"/>
          <w:kern w:val="24"/>
        </w:rPr>
      </w:pPr>
      <w:r w:rsidRPr="00511E8A">
        <w:rPr>
          <w:color w:val="000000" w:themeColor="text1"/>
          <w:kern w:val="24"/>
        </w:rPr>
        <w:t>развивается творческая фантазия и воображение.</w:t>
      </w:r>
    </w:p>
    <w:p w:rsidR="009262E1" w:rsidRPr="00511E8A" w:rsidRDefault="009262E1" w:rsidP="009262E1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1E8A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ЗАНЯТИЙ ПО ЛОГОРИТМИКЕ</w:t>
      </w:r>
    </w:p>
    <w:p w:rsidR="009D3B6E" w:rsidRPr="00511E8A" w:rsidRDefault="005E4287" w:rsidP="0020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proofErr w:type="spellStart"/>
      <w:r w:rsidR="00200D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Логоритмические</w:t>
      </w:r>
      <w:proofErr w:type="spellEnd"/>
      <w:r w:rsidR="00200D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занятия включает следующие виды упражнений: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Вводная ходьба и ориентирование в пространстве.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Динамические упражнения на регуляцию мышечного тонуса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Артикуляционные упражнения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  На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логоритмических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занятиях совместно с логопедом ДОУ: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упражнения на развитие диафрагмально – брюшного дыхания,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выработка продолжительного речевого выдоха,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тренировка согласованной работы дыхательной, голосовой и артикуляционной систем.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Фонопедические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оздоровительные упражнения для горла развивают основные качества голоса – силу и высоту, укрепляют голосовой аппарат. 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Упражнения на развитие внимания и памяти 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Чистоговорки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обязательны</w:t>
      </w:r>
      <w:proofErr w:type="gram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Речевые игры могут быть представлены в различных видах: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ритмодекламации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музицированием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детских музыкальных инструментах, театральные этюды, игры – диалоги  и др. Использование простейшего стихотворного текста (русские народные песенки,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логоритмических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задач.</w:t>
      </w:r>
      <w:proofErr w:type="gramEnd"/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Ритмические игры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Пение песен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</w:t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Пальчиковые игры и сказки.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пропеваются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 Коммуникативные игры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Подвижные игры, хороводы, </w:t>
      </w:r>
      <w:proofErr w:type="spellStart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физминутки</w:t>
      </w:r>
      <w:proofErr w:type="spellEnd"/>
      <w:r w:rsidR="009262E1" w:rsidRPr="00511E8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  <w:r w:rsidR="009262E1" w:rsidRPr="00511E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00D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3B6E" w:rsidRPr="00511E8A">
        <w:rPr>
          <w:rFonts w:ascii="Times New Roman" w:hAnsi="Times New Roman" w:cs="Times New Roman"/>
          <w:sz w:val="24"/>
          <w:szCs w:val="24"/>
        </w:rPr>
        <w:t xml:space="preserve">Практика показала, что регулярные занятия </w:t>
      </w:r>
      <w:proofErr w:type="spellStart"/>
      <w:r w:rsidR="009D3B6E" w:rsidRPr="00511E8A">
        <w:rPr>
          <w:rFonts w:ascii="Times New Roman" w:hAnsi="Times New Roman" w:cs="Times New Roman"/>
          <w:sz w:val="24"/>
          <w:szCs w:val="24"/>
        </w:rPr>
        <w:t>логоритмикой</w:t>
      </w:r>
      <w:proofErr w:type="spellEnd"/>
      <w:r w:rsidR="009D3B6E" w:rsidRPr="00511E8A">
        <w:rPr>
          <w:rFonts w:ascii="Times New Roman" w:hAnsi="Times New Roman" w:cs="Times New Roman"/>
          <w:sz w:val="24"/>
          <w:szCs w:val="24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а также учат общению со сверстниками.</w:t>
      </w:r>
    </w:p>
    <w:p w:rsidR="009D3B6E" w:rsidRPr="00511E8A" w:rsidRDefault="009D3B6E" w:rsidP="009D3B6E">
      <w:pPr>
        <w:shd w:val="clear" w:color="auto" w:fill="FFFFFF"/>
        <w:spacing w:before="165" w:after="165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9D3B6E" w:rsidP="009D3B6E">
      <w:pPr>
        <w:shd w:val="clear" w:color="auto" w:fill="FFFFFF"/>
        <w:spacing w:before="165" w:after="165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511E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6EED1" wp14:editId="3264A3A4">
                <wp:simplePos x="0" y="0"/>
                <wp:positionH relativeFrom="column">
                  <wp:posOffset>-927735</wp:posOffset>
                </wp:positionH>
                <wp:positionV relativeFrom="paragraph">
                  <wp:posOffset>99695</wp:posOffset>
                </wp:positionV>
                <wp:extent cx="7416824" cy="3139321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24" cy="31393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3B6E" w:rsidRDefault="009D3B6E" w:rsidP="009D3B6E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73.05pt;margin-top:7.85pt;width:584pt;height:24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" filled="f" stroked="f">
                <v:textbox style="mso-fit-shape-to-text:t">
                  <w:txbxContent>
                    <w:p w:rsidR="009D3B6E" w:rsidRDefault="009D3B6E" w:rsidP="009D3B6E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511E8A">
        <w:rPr>
          <w:rFonts w:ascii="Times New Roman" w:hAnsi="Times New Roman" w:cs="Times New Roman"/>
          <w:sz w:val="24"/>
          <w:szCs w:val="24"/>
        </w:rPr>
        <w:tab/>
      </w: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  <w:r w:rsidRPr="00511E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68AA4" wp14:editId="7C619B07">
                <wp:simplePos x="0" y="0"/>
                <wp:positionH relativeFrom="column">
                  <wp:posOffset>-1003935</wp:posOffset>
                </wp:positionH>
                <wp:positionV relativeFrom="paragraph">
                  <wp:posOffset>69850</wp:posOffset>
                </wp:positionV>
                <wp:extent cx="7344410" cy="3970020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344410" cy="397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BE25D7" w:rsidRDefault="00BE25D7" w:rsidP="00BE25D7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79.05pt;margin-top:5.5pt;width:578.3pt;height:312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" filled="f" stroked="f">
                <v:textbox style="mso-fit-shape-to-text:t">
                  <w:txbxContent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BE25D7" w:rsidRDefault="00BE25D7" w:rsidP="00BE25D7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9D3B6E" w:rsidRPr="00511E8A" w:rsidRDefault="009D3B6E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p w:rsidR="00BE25D7" w:rsidRPr="00511E8A" w:rsidRDefault="00BE25D7" w:rsidP="00BE25D7">
      <w:pPr>
        <w:rPr>
          <w:rFonts w:ascii="Times New Roman" w:hAnsi="Times New Roman" w:cs="Times New Roman"/>
          <w:sz w:val="24"/>
          <w:szCs w:val="24"/>
        </w:rPr>
      </w:pPr>
    </w:p>
    <w:sectPr w:rsidR="00BE25D7" w:rsidRPr="0051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C0" w:rsidRDefault="00C155C0" w:rsidP="009D3B6E">
      <w:pPr>
        <w:spacing w:after="0" w:line="240" w:lineRule="auto"/>
      </w:pPr>
      <w:r>
        <w:separator/>
      </w:r>
    </w:p>
  </w:endnote>
  <w:endnote w:type="continuationSeparator" w:id="0">
    <w:p w:rsidR="00C155C0" w:rsidRDefault="00C155C0" w:rsidP="009D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C0" w:rsidRDefault="00C155C0" w:rsidP="009D3B6E">
      <w:pPr>
        <w:spacing w:after="0" w:line="240" w:lineRule="auto"/>
      </w:pPr>
      <w:r>
        <w:separator/>
      </w:r>
    </w:p>
  </w:footnote>
  <w:footnote w:type="continuationSeparator" w:id="0">
    <w:p w:rsidR="00C155C0" w:rsidRDefault="00C155C0" w:rsidP="009D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5275"/>
    <w:multiLevelType w:val="multilevel"/>
    <w:tmpl w:val="376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B0"/>
    <w:rsid w:val="00186816"/>
    <w:rsid w:val="00200DFF"/>
    <w:rsid w:val="003F11D8"/>
    <w:rsid w:val="00511E8A"/>
    <w:rsid w:val="0055509B"/>
    <w:rsid w:val="005E4287"/>
    <w:rsid w:val="008378B0"/>
    <w:rsid w:val="00887411"/>
    <w:rsid w:val="009262E1"/>
    <w:rsid w:val="009D3B6E"/>
    <w:rsid w:val="00AA1D73"/>
    <w:rsid w:val="00BE25D7"/>
    <w:rsid w:val="00C155C0"/>
    <w:rsid w:val="00C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1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1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1D8"/>
    <w:rPr>
      <w:b/>
      <w:bCs/>
    </w:rPr>
  </w:style>
  <w:style w:type="paragraph" w:styleId="a5">
    <w:name w:val="header"/>
    <w:basedOn w:val="a"/>
    <w:link w:val="a6"/>
    <w:uiPriority w:val="99"/>
    <w:unhideWhenUsed/>
    <w:rsid w:val="009D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B6E"/>
  </w:style>
  <w:style w:type="paragraph" w:styleId="a7">
    <w:name w:val="footer"/>
    <w:basedOn w:val="a"/>
    <w:link w:val="a8"/>
    <w:uiPriority w:val="99"/>
    <w:unhideWhenUsed/>
    <w:rsid w:val="009D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1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1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1D8"/>
    <w:rPr>
      <w:b/>
      <w:bCs/>
    </w:rPr>
  </w:style>
  <w:style w:type="paragraph" w:styleId="a5">
    <w:name w:val="header"/>
    <w:basedOn w:val="a"/>
    <w:link w:val="a6"/>
    <w:uiPriority w:val="99"/>
    <w:unhideWhenUsed/>
    <w:rsid w:val="009D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B6E"/>
  </w:style>
  <w:style w:type="paragraph" w:styleId="a7">
    <w:name w:val="footer"/>
    <w:basedOn w:val="a"/>
    <w:link w:val="a8"/>
    <w:uiPriority w:val="99"/>
    <w:unhideWhenUsed/>
    <w:rsid w:val="009D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4DA3-009F-4697-8067-B7F1176D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2021-10-16T16:33:00Z</dcterms:created>
  <dcterms:modified xsi:type="dcterms:W3CDTF">2021-10-24T14:53:00Z</dcterms:modified>
</cp:coreProperties>
</file>