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7DF" w:rsidRPr="003517DF" w:rsidRDefault="003517DF" w:rsidP="003517DF">
      <w:pPr>
        <w:widowControl w:val="0"/>
        <w:suppressLineNumbers/>
        <w:suppressAutoHyphens/>
        <w:spacing w:after="0" w:line="240" w:lineRule="auto"/>
        <w:jc w:val="center"/>
        <w:rPr>
          <w:rFonts w:ascii="Times New Roman" w:eastAsia="Liberation Serif" w:hAnsi="Times New Roman" w:cs="Times New Roman"/>
          <w:b/>
          <w:bCs/>
          <w:color w:val="FF0000"/>
          <w:kern w:val="2"/>
          <w:sz w:val="24"/>
          <w:szCs w:val="24"/>
          <w:u w:val="single"/>
          <w:lang w:eastAsia="hi-IN" w:bidi="hi-IN"/>
        </w:rPr>
      </w:pPr>
      <w:r w:rsidRPr="003517DF">
        <w:rPr>
          <w:rFonts w:ascii="Times New Roman" w:eastAsia="Liberation Serif" w:hAnsi="Times New Roman" w:cs="Times New Roman"/>
          <w:kern w:val="2"/>
          <w:sz w:val="24"/>
          <w:szCs w:val="24"/>
          <w:u w:val="single"/>
          <w:lang w:eastAsia="hi-IN" w:bidi="hi-IN"/>
        </w:rPr>
        <w:t xml:space="preserve">Краевое государственное </w:t>
      </w:r>
      <w:proofErr w:type="gramStart"/>
      <w:r w:rsidRPr="003517DF">
        <w:rPr>
          <w:rFonts w:ascii="Times New Roman" w:eastAsia="Liberation Serif" w:hAnsi="Times New Roman" w:cs="Times New Roman"/>
          <w:kern w:val="2"/>
          <w:sz w:val="24"/>
          <w:szCs w:val="24"/>
          <w:u w:val="single"/>
          <w:lang w:eastAsia="hi-IN" w:bidi="hi-IN"/>
        </w:rPr>
        <w:t>казённое  общеобразовательное</w:t>
      </w:r>
      <w:proofErr w:type="gramEnd"/>
      <w:r w:rsidRPr="003517DF">
        <w:rPr>
          <w:rFonts w:ascii="Times New Roman" w:eastAsia="Liberation Serif" w:hAnsi="Times New Roman" w:cs="Times New Roman"/>
          <w:kern w:val="2"/>
          <w:sz w:val="24"/>
          <w:szCs w:val="24"/>
          <w:u w:val="single"/>
          <w:lang w:eastAsia="hi-IN" w:bidi="hi-IN"/>
        </w:rPr>
        <w:t xml:space="preserve"> учреждение, реализующее адаптированные основные общеобразовательные программы «Школа №5»</w:t>
      </w:r>
    </w:p>
    <w:p w:rsidR="00D36094" w:rsidRDefault="00D36094"/>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Pr="003517DF" w:rsidRDefault="003517DF" w:rsidP="003517DF">
      <w:pPr>
        <w:spacing w:after="0" w:line="360" w:lineRule="auto"/>
        <w:ind w:left="185" w:right="170"/>
        <w:jc w:val="center"/>
        <w:rPr>
          <w:rFonts w:ascii="Times New Roman" w:eastAsia="Times New Roman" w:hAnsi="Times New Roman" w:cs="Times New Roman"/>
          <w:sz w:val="28"/>
          <w:szCs w:val="28"/>
        </w:rPr>
      </w:pPr>
      <w:r w:rsidRPr="003517DF">
        <w:rPr>
          <w:rFonts w:ascii="Times New Roman" w:eastAsia="Times New Roman" w:hAnsi="Times New Roman" w:cs="Times New Roman"/>
          <w:sz w:val="28"/>
          <w:szCs w:val="28"/>
        </w:rPr>
        <w:t xml:space="preserve">Обобщение опыта по самообразованию </w:t>
      </w:r>
    </w:p>
    <w:p w:rsidR="003517DF" w:rsidRDefault="003517DF" w:rsidP="003517DF">
      <w:pPr>
        <w:pStyle w:val="a3"/>
        <w:rPr>
          <w:rFonts w:ascii="Times New Roman" w:hAnsi="Times New Roman" w:cs="Times New Roman"/>
          <w:sz w:val="28"/>
          <w:szCs w:val="28"/>
        </w:rPr>
      </w:pPr>
    </w:p>
    <w:p w:rsidR="003517DF" w:rsidRDefault="003517DF" w:rsidP="003517DF">
      <w:pPr>
        <w:pStyle w:val="a3"/>
        <w:rPr>
          <w:rFonts w:ascii="Times New Roman" w:hAnsi="Times New Roman" w:cs="Times New Roman"/>
          <w:sz w:val="28"/>
          <w:szCs w:val="28"/>
        </w:rPr>
      </w:pPr>
    </w:p>
    <w:p w:rsidR="003517DF" w:rsidRDefault="003517DF" w:rsidP="003517DF">
      <w:pPr>
        <w:pStyle w:val="a3"/>
        <w:jc w:val="center"/>
        <w:rPr>
          <w:rFonts w:ascii="Times New Roman" w:hAnsi="Times New Roman" w:cs="Times New Roman"/>
          <w:sz w:val="36"/>
          <w:szCs w:val="36"/>
        </w:rPr>
      </w:pPr>
      <w:r>
        <w:rPr>
          <w:rFonts w:ascii="Times New Roman" w:hAnsi="Times New Roman" w:cs="Times New Roman"/>
          <w:sz w:val="36"/>
          <w:szCs w:val="36"/>
        </w:rPr>
        <w:t>«</w:t>
      </w:r>
      <w:r w:rsidRPr="003517DF">
        <w:rPr>
          <w:rFonts w:ascii="Times New Roman" w:hAnsi="Times New Roman" w:cs="Times New Roman"/>
          <w:sz w:val="36"/>
          <w:szCs w:val="36"/>
        </w:rPr>
        <w:t xml:space="preserve">Коррекционная работа на </w:t>
      </w:r>
      <w:proofErr w:type="gramStart"/>
      <w:r w:rsidRPr="003517DF">
        <w:rPr>
          <w:rFonts w:ascii="Times New Roman" w:hAnsi="Times New Roman" w:cs="Times New Roman"/>
          <w:sz w:val="36"/>
          <w:szCs w:val="36"/>
        </w:rPr>
        <w:t>уроках  истории</w:t>
      </w:r>
      <w:proofErr w:type="gramEnd"/>
      <w:r>
        <w:rPr>
          <w:rFonts w:ascii="Times New Roman" w:hAnsi="Times New Roman" w:cs="Times New Roman"/>
          <w:sz w:val="36"/>
          <w:szCs w:val="36"/>
        </w:rPr>
        <w:t>»</w:t>
      </w:r>
    </w:p>
    <w:p w:rsidR="003517DF" w:rsidRDefault="003517DF" w:rsidP="003517DF">
      <w:pPr>
        <w:pStyle w:val="a3"/>
        <w:jc w:val="center"/>
        <w:rPr>
          <w:rFonts w:ascii="Times New Roman" w:hAnsi="Times New Roman" w:cs="Times New Roman"/>
          <w:sz w:val="36"/>
          <w:szCs w:val="36"/>
        </w:rPr>
      </w:pPr>
    </w:p>
    <w:p w:rsidR="003517DF" w:rsidRPr="003517DF" w:rsidRDefault="003517DF" w:rsidP="003517DF">
      <w:pPr>
        <w:pStyle w:val="a3"/>
        <w:jc w:val="center"/>
        <w:rPr>
          <w:rFonts w:ascii="Times New Roman" w:hAnsi="Times New Roman" w:cs="Times New Roman"/>
          <w:sz w:val="36"/>
          <w:szCs w:val="36"/>
        </w:rPr>
      </w:pPr>
    </w:p>
    <w:p w:rsidR="003517DF" w:rsidRDefault="003517DF"/>
    <w:p w:rsidR="003517DF" w:rsidRDefault="003517DF"/>
    <w:p w:rsidR="003517DF" w:rsidRDefault="003517DF"/>
    <w:p w:rsidR="003517DF" w:rsidRPr="003517DF" w:rsidRDefault="003517DF" w:rsidP="003517DF">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Воронина</w:t>
      </w:r>
      <w:r w:rsidRPr="003517DF">
        <w:rPr>
          <w:rFonts w:ascii="Times New Roman" w:eastAsia="Calibri" w:hAnsi="Times New Roman" w:cs="Times New Roman"/>
          <w:sz w:val="28"/>
          <w:szCs w:val="28"/>
        </w:rPr>
        <w:t xml:space="preserve"> </w:t>
      </w:r>
    </w:p>
    <w:p w:rsidR="003517DF" w:rsidRPr="003517DF" w:rsidRDefault="003517DF" w:rsidP="003517DF">
      <w:pPr>
        <w:spacing w:after="0" w:line="240" w:lineRule="auto"/>
        <w:jc w:val="right"/>
        <w:rPr>
          <w:rFonts w:ascii="Times New Roman" w:eastAsia="Calibri" w:hAnsi="Times New Roman" w:cs="Times New Roman"/>
          <w:b/>
          <w:sz w:val="32"/>
          <w:szCs w:val="32"/>
        </w:rPr>
      </w:pPr>
      <w:r>
        <w:rPr>
          <w:rFonts w:ascii="Times New Roman" w:eastAsia="Calibri" w:hAnsi="Times New Roman" w:cs="Times New Roman"/>
          <w:sz w:val="28"/>
          <w:szCs w:val="28"/>
        </w:rPr>
        <w:t>Наталья Владимировна</w:t>
      </w:r>
    </w:p>
    <w:p w:rsidR="003517DF" w:rsidRPr="003517DF" w:rsidRDefault="003517DF" w:rsidP="003517DF">
      <w:pPr>
        <w:spacing w:after="0" w:line="240" w:lineRule="auto"/>
        <w:jc w:val="right"/>
        <w:rPr>
          <w:rFonts w:ascii="Times New Roman" w:eastAsia="Calibri" w:hAnsi="Times New Roman" w:cs="Times New Roman"/>
          <w:sz w:val="28"/>
          <w:szCs w:val="28"/>
        </w:rPr>
      </w:pPr>
      <w:r w:rsidRPr="003517DF">
        <w:rPr>
          <w:rFonts w:ascii="Times New Roman" w:eastAsia="Calibri" w:hAnsi="Times New Roman" w:cs="Times New Roman"/>
          <w:sz w:val="28"/>
          <w:szCs w:val="28"/>
        </w:rPr>
        <w:t xml:space="preserve">учитель истории </w:t>
      </w:r>
    </w:p>
    <w:p w:rsidR="003517DF" w:rsidRDefault="003517DF" w:rsidP="003517DF">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89143124640</w:t>
      </w:r>
    </w:p>
    <w:p w:rsidR="003517DF" w:rsidRPr="003517DF" w:rsidRDefault="003517DF" w:rsidP="003517DF">
      <w:pPr>
        <w:spacing w:after="0" w:line="240" w:lineRule="auto"/>
        <w:jc w:val="right"/>
        <w:rPr>
          <w:rFonts w:ascii="Times New Roman" w:eastAsia="Calibri" w:hAnsi="Times New Roman" w:cs="Times New Roman"/>
          <w:sz w:val="28"/>
          <w:szCs w:val="28"/>
          <w:lang w:val="en-US"/>
        </w:rPr>
      </w:pPr>
      <w:proofErr w:type="gramStart"/>
      <w:r w:rsidRPr="003517DF">
        <w:rPr>
          <w:rFonts w:ascii="Times New Roman" w:eastAsia="Calibri" w:hAnsi="Times New Roman" w:cs="Times New Roman"/>
          <w:sz w:val="28"/>
          <w:szCs w:val="28"/>
          <w:lang w:val="en-US"/>
        </w:rPr>
        <w:t>e-mail</w:t>
      </w:r>
      <w:proofErr w:type="gramEnd"/>
      <w:r>
        <w:rPr>
          <w:rFonts w:ascii="Times New Roman" w:eastAsia="Calibri" w:hAnsi="Times New Roman" w:cs="Times New Roman"/>
          <w:sz w:val="28"/>
          <w:szCs w:val="28"/>
          <w:lang w:val="en-US"/>
        </w:rPr>
        <w:t xml:space="preserve"> voronina.natka2010@yandex.ru</w:t>
      </w: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8A2859" w:rsidRPr="00044F66" w:rsidRDefault="008A2859" w:rsidP="003517DF">
      <w:pPr>
        <w:spacing w:after="0" w:line="240" w:lineRule="auto"/>
        <w:jc w:val="right"/>
        <w:rPr>
          <w:rFonts w:ascii="Times New Roman" w:eastAsia="Calibri" w:hAnsi="Times New Roman" w:cs="Times New Roman"/>
          <w:sz w:val="28"/>
          <w:szCs w:val="28"/>
          <w:lang w:val="en-US"/>
        </w:rPr>
      </w:pPr>
    </w:p>
    <w:p w:rsidR="008A2859" w:rsidRPr="00044F66" w:rsidRDefault="008A2859" w:rsidP="003517DF">
      <w:pPr>
        <w:spacing w:after="0" w:line="240" w:lineRule="auto"/>
        <w:jc w:val="right"/>
        <w:rPr>
          <w:rFonts w:ascii="Times New Roman" w:eastAsia="Calibri" w:hAnsi="Times New Roman" w:cs="Times New Roman"/>
          <w:sz w:val="28"/>
          <w:szCs w:val="28"/>
          <w:lang w:val="en-US"/>
        </w:rPr>
      </w:pPr>
    </w:p>
    <w:p w:rsidR="003517DF" w:rsidRPr="00044F66" w:rsidRDefault="003517DF" w:rsidP="003517DF">
      <w:pPr>
        <w:spacing w:after="0" w:line="240" w:lineRule="auto"/>
        <w:jc w:val="right"/>
        <w:rPr>
          <w:rFonts w:ascii="Times New Roman" w:eastAsia="Calibri" w:hAnsi="Times New Roman" w:cs="Times New Roman"/>
          <w:sz w:val="28"/>
          <w:szCs w:val="28"/>
          <w:lang w:val="en-US"/>
        </w:rPr>
      </w:pPr>
    </w:p>
    <w:p w:rsidR="003517DF" w:rsidRPr="003517DF" w:rsidRDefault="003517DF" w:rsidP="003517DF">
      <w:pPr>
        <w:spacing w:after="0" w:line="240" w:lineRule="auto"/>
        <w:jc w:val="center"/>
        <w:rPr>
          <w:rFonts w:ascii="Times New Roman" w:eastAsia="Calibri" w:hAnsi="Times New Roman" w:cs="Times New Roman"/>
          <w:sz w:val="28"/>
          <w:szCs w:val="28"/>
        </w:rPr>
      </w:pPr>
      <w:r w:rsidRPr="003517DF">
        <w:rPr>
          <w:rFonts w:ascii="Times New Roman" w:eastAsia="Calibri" w:hAnsi="Times New Roman" w:cs="Times New Roman"/>
          <w:sz w:val="28"/>
          <w:szCs w:val="28"/>
        </w:rPr>
        <w:t>г. Николаевска-на-Амуре</w:t>
      </w:r>
      <w:r>
        <w:rPr>
          <w:rFonts w:ascii="Times New Roman" w:eastAsia="Calibri" w:hAnsi="Times New Roman" w:cs="Times New Roman"/>
          <w:sz w:val="28"/>
          <w:szCs w:val="28"/>
        </w:rPr>
        <w:t xml:space="preserve"> 2021</w:t>
      </w:r>
    </w:p>
    <w:p w:rsidR="003517DF" w:rsidRPr="003517DF" w:rsidRDefault="003517DF" w:rsidP="003517DF">
      <w:pPr>
        <w:spacing w:after="200" w:line="240" w:lineRule="auto"/>
        <w:jc w:val="center"/>
        <w:rPr>
          <w:rFonts w:ascii="Times New Roman" w:eastAsia="Calibri" w:hAnsi="Times New Roman" w:cs="Times New Roman"/>
          <w:b/>
          <w:sz w:val="28"/>
          <w:szCs w:val="28"/>
        </w:rPr>
      </w:pPr>
      <w:r w:rsidRPr="003517DF">
        <w:rPr>
          <w:rFonts w:ascii="Times New Roman" w:eastAsia="Calibri" w:hAnsi="Times New Roman" w:cs="Times New Roman"/>
          <w:b/>
          <w:sz w:val="28"/>
          <w:szCs w:val="28"/>
        </w:rPr>
        <w:lastRenderedPageBreak/>
        <w:t>Содержание</w:t>
      </w:r>
    </w:p>
    <w:p w:rsidR="003517DF" w:rsidRPr="003517DF" w:rsidRDefault="003517DF" w:rsidP="003517DF">
      <w:pPr>
        <w:numPr>
          <w:ilvl w:val="0"/>
          <w:numId w:val="1"/>
        </w:numPr>
        <w:tabs>
          <w:tab w:val="left" w:pos="925"/>
        </w:tabs>
        <w:spacing w:after="0" w:line="480" w:lineRule="auto"/>
        <w:ind w:right="79"/>
        <w:contextualSpacing/>
        <w:rPr>
          <w:rFonts w:ascii="Times New Roman" w:eastAsia="Times New Roman" w:hAnsi="Times New Roman" w:cs="Times New Roman"/>
          <w:b/>
          <w:spacing w:val="-1"/>
          <w:sz w:val="28"/>
          <w:szCs w:val="28"/>
        </w:rPr>
      </w:pPr>
      <w:r w:rsidRPr="003517DF">
        <w:rPr>
          <w:rFonts w:ascii="Times New Roman" w:eastAsia="Times New Roman" w:hAnsi="Times New Roman" w:cs="Times New Roman"/>
          <w:b/>
          <w:spacing w:val="-1"/>
          <w:sz w:val="28"/>
          <w:szCs w:val="28"/>
        </w:rPr>
        <w:t>Актуальность опыта</w:t>
      </w:r>
    </w:p>
    <w:p w:rsidR="003517DF" w:rsidRPr="003517DF" w:rsidRDefault="003517DF" w:rsidP="003517DF">
      <w:pPr>
        <w:numPr>
          <w:ilvl w:val="0"/>
          <w:numId w:val="1"/>
        </w:numPr>
        <w:tabs>
          <w:tab w:val="left" w:pos="925"/>
        </w:tabs>
        <w:spacing w:after="0" w:line="480" w:lineRule="auto"/>
        <w:ind w:right="79"/>
        <w:contextualSpacing/>
        <w:rPr>
          <w:rFonts w:ascii="Times New Roman" w:eastAsia="Times New Roman" w:hAnsi="Times New Roman" w:cs="Times New Roman"/>
          <w:b/>
          <w:spacing w:val="-1"/>
          <w:sz w:val="28"/>
          <w:szCs w:val="28"/>
        </w:rPr>
      </w:pPr>
      <w:r w:rsidRPr="003517DF">
        <w:rPr>
          <w:rFonts w:ascii="Times New Roman" w:eastAsia="Times New Roman" w:hAnsi="Times New Roman" w:cs="Times New Roman"/>
          <w:b/>
          <w:spacing w:val="-1"/>
          <w:sz w:val="28"/>
          <w:szCs w:val="28"/>
        </w:rPr>
        <w:t xml:space="preserve">Теоретическая часть </w:t>
      </w:r>
    </w:p>
    <w:p w:rsidR="008A2859" w:rsidRPr="008A2859" w:rsidRDefault="00CA1746" w:rsidP="00CA1746">
      <w:pPr>
        <w:tabs>
          <w:tab w:val="left" w:pos="925"/>
        </w:tabs>
        <w:spacing w:after="0" w:line="480" w:lineRule="auto"/>
        <w:ind w:right="79"/>
        <w:contextualSpacing/>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2.1.</w:t>
      </w:r>
      <w:r w:rsidR="008A2859" w:rsidRPr="008A2859">
        <w:rPr>
          <w:rFonts w:ascii="Times New Roman" w:eastAsia="Times New Roman" w:hAnsi="Times New Roman" w:cs="Times New Roman"/>
          <w:spacing w:val="-1"/>
          <w:sz w:val="28"/>
          <w:szCs w:val="28"/>
        </w:rPr>
        <w:t>. Проблема коррекционно-развивающего обучения в школе</w:t>
      </w:r>
    </w:p>
    <w:p w:rsidR="008A2859" w:rsidRPr="00CA1746" w:rsidRDefault="008A2859" w:rsidP="00CA1746">
      <w:pPr>
        <w:tabs>
          <w:tab w:val="left" w:pos="925"/>
        </w:tabs>
        <w:spacing w:after="0" w:line="480" w:lineRule="auto"/>
        <w:ind w:right="79"/>
        <w:rPr>
          <w:rFonts w:ascii="Times New Roman" w:eastAsia="Times New Roman" w:hAnsi="Times New Roman" w:cs="Times New Roman"/>
          <w:spacing w:val="-1"/>
          <w:sz w:val="28"/>
          <w:szCs w:val="28"/>
        </w:rPr>
      </w:pPr>
      <w:r w:rsidRPr="00CA1746">
        <w:rPr>
          <w:rFonts w:ascii="Times New Roman" w:eastAsia="Times New Roman" w:hAnsi="Times New Roman" w:cs="Times New Roman"/>
          <w:spacing w:val="-1"/>
          <w:sz w:val="28"/>
          <w:szCs w:val="28"/>
        </w:rPr>
        <w:t>и подходы к её решению.</w:t>
      </w:r>
    </w:p>
    <w:p w:rsidR="008A2859" w:rsidRPr="008A2859" w:rsidRDefault="00CA1746" w:rsidP="00CA1746">
      <w:pPr>
        <w:tabs>
          <w:tab w:val="left" w:pos="925"/>
        </w:tabs>
        <w:spacing w:after="0" w:line="480" w:lineRule="auto"/>
        <w:ind w:right="79"/>
        <w:contextualSpacing/>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2.2. </w:t>
      </w:r>
      <w:r w:rsidR="008A2859" w:rsidRPr="008A2859">
        <w:rPr>
          <w:rFonts w:ascii="Times New Roman" w:eastAsia="Times New Roman" w:hAnsi="Times New Roman" w:cs="Times New Roman"/>
          <w:spacing w:val="-1"/>
          <w:sz w:val="28"/>
          <w:szCs w:val="28"/>
        </w:rPr>
        <w:t>Общепризнанные коррекционно-развивающие формы и средства активизации познавательных способностей обучающихся</w:t>
      </w:r>
    </w:p>
    <w:p w:rsidR="003517DF" w:rsidRPr="00CA1746" w:rsidRDefault="003517DF" w:rsidP="00CA1746">
      <w:pPr>
        <w:pStyle w:val="a4"/>
        <w:numPr>
          <w:ilvl w:val="1"/>
          <w:numId w:val="8"/>
        </w:numPr>
        <w:tabs>
          <w:tab w:val="left" w:pos="925"/>
        </w:tabs>
        <w:spacing w:after="0" w:line="480" w:lineRule="auto"/>
        <w:ind w:right="79"/>
        <w:rPr>
          <w:rFonts w:ascii="Times New Roman" w:eastAsia="Times New Roman" w:hAnsi="Times New Roman" w:cs="Times New Roman"/>
          <w:spacing w:val="-1"/>
          <w:sz w:val="28"/>
          <w:szCs w:val="28"/>
        </w:rPr>
      </w:pPr>
      <w:r w:rsidRPr="00CA1746">
        <w:rPr>
          <w:rFonts w:ascii="Times New Roman" w:eastAsia="Times New Roman" w:hAnsi="Times New Roman" w:cs="Times New Roman"/>
          <w:spacing w:val="-1"/>
          <w:sz w:val="28"/>
          <w:szCs w:val="28"/>
        </w:rPr>
        <w:t>Внедрение новых информационных технологий</w:t>
      </w:r>
    </w:p>
    <w:p w:rsidR="003517DF" w:rsidRPr="003517DF" w:rsidRDefault="003517DF" w:rsidP="003517DF">
      <w:pPr>
        <w:tabs>
          <w:tab w:val="left" w:pos="925"/>
        </w:tabs>
        <w:spacing w:after="0" w:line="480" w:lineRule="auto"/>
        <w:ind w:right="79" w:firstLine="709"/>
        <w:rPr>
          <w:rFonts w:ascii="Times New Roman" w:eastAsia="Times New Roman" w:hAnsi="Times New Roman" w:cs="Times New Roman"/>
          <w:b/>
          <w:spacing w:val="-1"/>
          <w:sz w:val="28"/>
          <w:szCs w:val="28"/>
        </w:rPr>
      </w:pPr>
      <w:r w:rsidRPr="003517DF">
        <w:rPr>
          <w:rFonts w:ascii="Times New Roman" w:eastAsia="Times New Roman" w:hAnsi="Times New Roman" w:cs="Times New Roman"/>
          <w:b/>
          <w:spacing w:val="-1"/>
          <w:sz w:val="28"/>
          <w:szCs w:val="28"/>
        </w:rPr>
        <w:t>3.Практическая часть</w:t>
      </w:r>
    </w:p>
    <w:p w:rsidR="003517DF" w:rsidRPr="003517DF" w:rsidRDefault="003517DF" w:rsidP="003517DF">
      <w:pPr>
        <w:tabs>
          <w:tab w:val="left" w:pos="925"/>
        </w:tabs>
        <w:spacing w:after="0" w:line="480" w:lineRule="auto"/>
        <w:ind w:right="79" w:firstLine="709"/>
        <w:rPr>
          <w:rFonts w:ascii="Times New Roman" w:eastAsia="Times New Roman" w:hAnsi="Times New Roman" w:cs="Times New Roman"/>
          <w:b/>
          <w:spacing w:val="-1"/>
          <w:sz w:val="28"/>
          <w:szCs w:val="28"/>
        </w:rPr>
      </w:pPr>
      <w:r w:rsidRPr="003517DF">
        <w:rPr>
          <w:rFonts w:ascii="Times New Roman" w:eastAsia="Times New Roman" w:hAnsi="Times New Roman" w:cs="Times New Roman"/>
          <w:b/>
          <w:spacing w:val="-1"/>
          <w:sz w:val="28"/>
          <w:szCs w:val="28"/>
        </w:rPr>
        <w:t>4. Заключение</w:t>
      </w:r>
    </w:p>
    <w:p w:rsidR="003517DF" w:rsidRPr="003517DF" w:rsidRDefault="003517DF" w:rsidP="003517DF">
      <w:pPr>
        <w:tabs>
          <w:tab w:val="left" w:pos="925"/>
        </w:tabs>
        <w:spacing w:after="0" w:line="480" w:lineRule="auto"/>
        <w:ind w:right="79" w:firstLine="709"/>
        <w:rPr>
          <w:rFonts w:ascii="Times New Roman" w:eastAsia="Times New Roman" w:hAnsi="Times New Roman" w:cs="Times New Roman"/>
          <w:b/>
          <w:spacing w:val="-1"/>
          <w:sz w:val="28"/>
          <w:szCs w:val="28"/>
        </w:rPr>
      </w:pPr>
      <w:r w:rsidRPr="003517DF">
        <w:rPr>
          <w:rFonts w:ascii="Times New Roman" w:eastAsia="Times New Roman" w:hAnsi="Times New Roman" w:cs="Times New Roman"/>
          <w:b/>
          <w:spacing w:val="-1"/>
          <w:sz w:val="28"/>
          <w:szCs w:val="28"/>
        </w:rPr>
        <w:t>Список литературы</w:t>
      </w:r>
    </w:p>
    <w:p w:rsidR="003517DF" w:rsidRPr="003517DF" w:rsidRDefault="003517DF" w:rsidP="003517DF">
      <w:pPr>
        <w:spacing w:after="0" w:line="240" w:lineRule="auto"/>
        <w:jc w:val="right"/>
        <w:rPr>
          <w:rFonts w:ascii="Times New Roman" w:eastAsia="Calibri" w:hAnsi="Times New Roman" w:cs="Times New Roman"/>
          <w:b/>
          <w:i/>
          <w:sz w:val="28"/>
          <w:szCs w:val="28"/>
        </w:rPr>
      </w:pPr>
    </w:p>
    <w:p w:rsidR="003517DF" w:rsidRPr="003517DF" w:rsidRDefault="003517DF" w:rsidP="003517DF">
      <w:pPr>
        <w:spacing w:after="0" w:line="240" w:lineRule="auto"/>
        <w:jc w:val="center"/>
        <w:rPr>
          <w:rFonts w:ascii="Times New Roman" w:eastAsia="Calibri" w:hAnsi="Times New Roman" w:cs="Times New Roman"/>
          <w:b/>
          <w:i/>
          <w:sz w:val="28"/>
          <w:szCs w:val="28"/>
        </w:rPr>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3517DF" w:rsidRDefault="003517DF" w:rsidP="003517DF">
      <w:pPr>
        <w:jc w:val="right"/>
      </w:pPr>
    </w:p>
    <w:p w:rsidR="008A2859" w:rsidRDefault="008A2859" w:rsidP="003517DF">
      <w:pPr>
        <w:jc w:val="right"/>
      </w:pPr>
    </w:p>
    <w:p w:rsidR="00CA1746" w:rsidRDefault="00CA1746" w:rsidP="003517DF">
      <w:pPr>
        <w:jc w:val="right"/>
      </w:pPr>
    </w:p>
    <w:p w:rsidR="003517DF" w:rsidRDefault="003517DF" w:rsidP="003517DF">
      <w:pPr>
        <w:jc w:val="right"/>
      </w:pPr>
    </w:p>
    <w:p w:rsidR="003517DF" w:rsidRDefault="003517DF" w:rsidP="003517DF">
      <w:pPr>
        <w:pStyle w:val="a4"/>
        <w:numPr>
          <w:ilvl w:val="0"/>
          <w:numId w:val="2"/>
        </w:numPr>
        <w:tabs>
          <w:tab w:val="left" w:pos="925"/>
        </w:tabs>
        <w:spacing w:after="0" w:line="240" w:lineRule="auto"/>
        <w:ind w:right="79"/>
        <w:rPr>
          <w:rFonts w:ascii="Times New Roman" w:eastAsia="Times New Roman" w:hAnsi="Times New Roman" w:cs="Times New Roman"/>
          <w:b/>
          <w:spacing w:val="-1"/>
          <w:sz w:val="28"/>
          <w:szCs w:val="28"/>
        </w:rPr>
      </w:pPr>
      <w:r w:rsidRPr="00766BFB">
        <w:rPr>
          <w:rFonts w:ascii="Times New Roman" w:eastAsia="Times New Roman" w:hAnsi="Times New Roman" w:cs="Times New Roman"/>
          <w:b/>
          <w:spacing w:val="-1"/>
          <w:sz w:val="28"/>
          <w:szCs w:val="28"/>
        </w:rPr>
        <w:lastRenderedPageBreak/>
        <w:t>Актуаль</w:t>
      </w:r>
      <w:r>
        <w:rPr>
          <w:rFonts w:ascii="Times New Roman" w:eastAsia="Times New Roman" w:hAnsi="Times New Roman" w:cs="Times New Roman"/>
          <w:b/>
          <w:spacing w:val="-1"/>
          <w:sz w:val="28"/>
          <w:szCs w:val="28"/>
        </w:rPr>
        <w:t>ность опыта</w:t>
      </w:r>
    </w:p>
    <w:p w:rsidR="003517DF" w:rsidRPr="00766BFB" w:rsidRDefault="003517DF" w:rsidP="003517DF">
      <w:pPr>
        <w:pStyle w:val="a4"/>
        <w:tabs>
          <w:tab w:val="left" w:pos="925"/>
        </w:tabs>
        <w:spacing w:after="0" w:line="240" w:lineRule="auto"/>
        <w:ind w:left="0" w:right="79" w:firstLine="630"/>
        <w:rPr>
          <w:rFonts w:ascii="Times New Roman" w:eastAsia="Times New Roman" w:hAnsi="Times New Roman" w:cs="Times New Roman"/>
          <w:b/>
          <w:spacing w:val="-1"/>
          <w:sz w:val="28"/>
          <w:szCs w:val="28"/>
        </w:rPr>
      </w:pPr>
    </w:p>
    <w:p w:rsidR="003517DF" w:rsidRPr="00EE577B" w:rsidRDefault="003517DF" w:rsidP="00EE577B">
      <w:pPr>
        <w:pStyle w:val="a3"/>
        <w:spacing w:line="360" w:lineRule="auto"/>
        <w:ind w:firstLine="708"/>
        <w:jc w:val="both"/>
        <w:rPr>
          <w:rFonts w:ascii="Times New Roman" w:hAnsi="Times New Roman" w:cs="Times New Roman"/>
          <w:sz w:val="28"/>
          <w:szCs w:val="28"/>
        </w:rPr>
      </w:pPr>
      <w:r w:rsidRPr="00EE577B">
        <w:rPr>
          <w:rFonts w:ascii="Times New Roman" w:hAnsi="Times New Roman" w:cs="Times New Roman"/>
          <w:sz w:val="28"/>
          <w:szCs w:val="28"/>
        </w:rPr>
        <w:t xml:space="preserve">Главным направлением современной </w:t>
      </w:r>
      <w:bookmarkStart w:id="0" w:name="_GoBack"/>
      <w:bookmarkEnd w:id="0"/>
      <w:r w:rsidRPr="00EE577B">
        <w:rPr>
          <w:rFonts w:ascii="Times New Roman" w:hAnsi="Times New Roman" w:cs="Times New Roman"/>
          <w:sz w:val="28"/>
          <w:szCs w:val="28"/>
        </w:rPr>
        <w:t xml:space="preserve">школы является повышение качества образования, создание условий для развития личности каждого ученика через совершенствование системы преподавания. </w:t>
      </w:r>
    </w:p>
    <w:p w:rsidR="00EE577B" w:rsidRPr="00EE577B" w:rsidRDefault="00EE577B" w:rsidP="00EE577B">
      <w:pPr>
        <w:pStyle w:val="a3"/>
        <w:spacing w:line="360" w:lineRule="auto"/>
        <w:jc w:val="both"/>
        <w:rPr>
          <w:rFonts w:ascii="Times New Roman" w:hAnsi="Times New Roman" w:cs="Times New Roman"/>
          <w:sz w:val="28"/>
          <w:szCs w:val="28"/>
        </w:rPr>
      </w:pPr>
      <w:r>
        <w:tab/>
      </w:r>
      <w:r w:rsidRPr="00EE577B">
        <w:rPr>
          <w:rFonts w:ascii="Times New Roman" w:hAnsi="Times New Roman" w:cs="Times New Roman"/>
          <w:sz w:val="28"/>
          <w:szCs w:val="28"/>
        </w:rPr>
        <w:t>Проблемы образования детей с ОВЗ сегодня являются одними из самых актуальных в работе всех подразделений Министерства образования и науки РФ, а также системы специальных коррекционных и общеобразовательных учреждений. Это связано, в первую очередь с тем, что число детей с ограниченными возможностями здоровья неуклонно растет.</w:t>
      </w:r>
    </w:p>
    <w:p w:rsidR="003517DF" w:rsidRPr="00EE577B" w:rsidRDefault="00EE577B" w:rsidP="00EE577B">
      <w:pPr>
        <w:pStyle w:val="a3"/>
        <w:spacing w:line="360" w:lineRule="auto"/>
        <w:ind w:firstLine="708"/>
        <w:jc w:val="both"/>
        <w:rPr>
          <w:rFonts w:ascii="Times New Roman" w:hAnsi="Times New Roman" w:cs="Times New Roman"/>
          <w:sz w:val="28"/>
          <w:szCs w:val="28"/>
        </w:rPr>
      </w:pPr>
      <w:r w:rsidRPr="00EE577B">
        <w:rPr>
          <w:rFonts w:ascii="Times New Roman" w:hAnsi="Times New Roman" w:cs="Times New Roman"/>
          <w:sz w:val="28"/>
          <w:szCs w:val="28"/>
        </w:rPr>
        <w:t>Образование детей с ОВЗ предусматривает создание для них специальной коррекционно-развивающей среды,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 лечение и оздоровление, воспитание и обучение, коррекцию нарушений развития, социальную адаптацию.</w:t>
      </w:r>
    </w:p>
    <w:p w:rsidR="003517DF"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b/>
          <w:sz w:val="28"/>
          <w:szCs w:val="28"/>
        </w:rPr>
        <w:t>Ведущая идея опыта</w:t>
      </w:r>
      <w:r w:rsidRPr="00EE577B">
        <w:rPr>
          <w:rFonts w:ascii="Times New Roman" w:hAnsi="Times New Roman" w:cs="Times New Roman"/>
          <w:sz w:val="28"/>
          <w:szCs w:val="28"/>
        </w:rPr>
        <w:t>: Создание для детей с ограниченными возможностями здоровья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EE577B" w:rsidRPr="00EE577B" w:rsidRDefault="00EE577B" w:rsidP="009409CC">
      <w:pPr>
        <w:pStyle w:val="a3"/>
        <w:spacing w:line="360" w:lineRule="auto"/>
        <w:ind w:firstLine="708"/>
        <w:jc w:val="both"/>
        <w:rPr>
          <w:rFonts w:ascii="Times New Roman" w:hAnsi="Times New Roman" w:cs="Times New Roman"/>
          <w:sz w:val="28"/>
          <w:szCs w:val="28"/>
        </w:rPr>
      </w:pPr>
      <w:r w:rsidRPr="00EE577B">
        <w:rPr>
          <w:rFonts w:ascii="Times New Roman" w:hAnsi="Times New Roman" w:cs="Times New Roman"/>
          <w:b/>
          <w:sz w:val="28"/>
          <w:szCs w:val="28"/>
        </w:rPr>
        <w:t>Цель</w:t>
      </w:r>
      <w:r w:rsidRPr="00EE577B">
        <w:rPr>
          <w:rFonts w:ascii="Times New Roman" w:hAnsi="Times New Roman" w:cs="Times New Roman"/>
          <w:sz w:val="28"/>
          <w:szCs w:val="28"/>
        </w:rPr>
        <w:t xml:space="preserve">: апробирование методики коррекционно-развивающего обучения истории в школе. </w:t>
      </w:r>
    </w:p>
    <w:p w:rsidR="00EE577B" w:rsidRPr="00EE577B" w:rsidRDefault="00EE577B" w:rsidP="009409CC">
      <w:pPr>
        <w:pStyle w:val="a3"/>
        <w:spacing w:line="360" w:lineRule="auto"/>
        <w:ind w:firstLine="708"/>
        <w:jc w:val="both"/>
        <w:rPr>
          <w:rFonts w:ascii="Times New Roman" w:hAnsi="Times New Roman" w:cs="Times New Roman"/>
          <w:b/>
          <w:sz w:val="28"/>
          <w:szCs w:val="28"/>
        </w:rPr>
      </w:pPr>
      <w:r w:rsidRPr="00EE577B">
        <w:rPr>
          <w:rFonts w:ascii="Times New Roman" w:hAnsi="Times New Roman" w:cs="Times New Roman"/>
          <w:b/>
          <w:sz w:val="28"/>
          <w:szCs w:val="28"/>
        </w:rPr>
        <w:t>Задачи:</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развитие речи.</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развитие памяти и внимания;</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xml:space="preserve">-формирование учебных умений и навыков; </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xml:space="preserve">- индивидуализация обучения с учётом состояния здоровья; </w:t>
      </w:r>
    </w:p>
    <w:p w:rsidR="003517DF"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формирование приемов умственной работы;</w:t>
      </w:r>
    </w:p>
    <w:p w:rsidR="00EE577B" w:rsidRPr="00EE577B" w:rsidRDefault="00EE577B" w:rsidP="00EE577B">
      <w:pPr>
        <w:pStyle w:val="a3"/>
        <w:spacing w:line="360" w:lineRule="auto"/>
        <w:jc w:val="both"/>
        <w:rPr>
          <w:rFonts w:ascii="Times New Roman" w:hAnsi="Times New Roman" w:cs="Times New Roman"/>
          <w:b/>
          <w:sz w:val="28"/>
          <w:szCs w:val="28"/>
        </w:rPr>
      </w:pPr>
      <w:r w:rsidRPr="00EE577B">
        <w:rPr>
          <w:rFonts w:ascii="Times New Roman" w:hAnsi="Times New Roman" w:cs="Times New Roman"/>
          <w:b/>
          <w:sz w:val="28"/>
          <w:szCs w:val="28"/>
        </w:rPr>
        <w:t xml:space="preserve">Становление опыта, с позиции педагогической теории: </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t xml:space="preserve">1. Определение наиболее актуальной проблемы </w:t>
      </w:r>
      <w:proofErr w:type="gramStart"/>
      <w:r w:rsidRPr="00EE577B">
        <w:rPr>
          <w:rFonts w:ascii="Times New Roman" w:hAnsi="Times New Roman" w:cs="Times New Roman"/>
          <w:sz w:val="28"/>
          <w:szCs w:val="28"/>
        </w:rPr>
        <w:t>в  профессиональной</w:t>
      </w:r>
      <w:proofErr w:type="gramEnd"/>
      <w:r w:rsidRPr="00EE577B">
        <w:rPr>
          <w:rFonts w:ascii="Times New Roman" w:hAnsi="Times New Roman" w:cs="Times New Roman"/>
          <w:sz w:val="28"/>
          <w:szCs w:val="28"/>
        </w:rPr>
        <w:t xml:space="preserve"> деятельности.  </w:t>
      </w:r>
    </w:p>
    <w:p w:rsidR="00EE577B" w:rsidRPr="00EE577B" w:rsidRDefault="00EE577B" w:rsidP="00EE577B">
      <w:pPr>
        <w:pStyle w:val="a3"/>
        <w:spacing w:line="360" w:lineRule="auto"/>
        <w:jc w:val="both"/>
        <w:rPr>
          <w:rFonts w:ascii="Times New Roman" w:hAnsi="Times New Roman" w:cs="Times New Roman"/>
          <w:sz w:val="28"/>
          <w:szCs w:val="28"/>
        </w:rPr>
      </w:pPr>
      <w:r w:rsidRPr="00EE577B">
        <w:rPr>
          <w:rFonts w:ascii="Times New Roman" w:hAnsi="Times New Roman" w:cs="Times New Roman"/>
          <w:sz w:val="28"/>
          <w:szCs w:val="28"/>
        </w:rPr>
        <w:lastRenderedPageBreak/>
        <w:t>2. Изучение методической литературы, опыта других педагогов с целью</w:t>
      </w:r>
      <w:r w:rsidR="009409CC">
        <w:rPr>
          <w:rFonts w:ascii="Times New Roman" w:hAnsi="Times New Roman" w:cs="Times New Roman"/>
          <w:sz w:val="28"/>
          <w:szCs w:val="28"/>
        </w:rPr>
        <w:t>,</w:t>
      </w:r>
      <w:r w:rsidRPr="00EE577B">
        <w:rPr>
          <w:rFonts w:ascii="Times New Roman" w:hAnsi="Times New Roman" w:cs="Times New Roman"/>
          <w:sz w:val="28"/>
          <w:szCs w:val="28"/>
        </w:rPr>
        <w:t xml:space="preserve"> </w:t>
      </w:r>
      <w:proofErr w:type="gramStart"/>
      <w:r w:rsidRPr="00EE577B">
        <w:rPr>
          <w:rFonts w:ascii="Times New Roman" w:hAnsi="Times New Roman" w:cs="Times New Roman"/>
          <w:sz w:val="28"/>
          <w:szCs w:val="28"/>
        </w:rPr>
        <w:t>узнать  направления</w:t>
      </w:r>
      <w:proofErr w:type="gramEnd"/>
      <w:r w:rsidRPr="00EE577B">
        <w:rPr>
          <w:rFonts w:ascii="Times New Roman" w:hAnsi="Times New Roman" w:cs="Times New Roman"/>
          <w:sz w:val="28"/>
          <w:szCs w:val="28"/>
        </w:rPr>
        <w:t xml:space="preserve"> и принципы Коррекционной работы на уроках  истории . </w:t>
      </w:r>
    </w:p>
    <w:p w:rsidR="00EE577B" w:rsidRPr="009409CC" w:rsidRDefault="00EE577B" w:rsidP="009409CC">
      <w:pPr>
        <w:pStyle w:val="a3"/>
        <w:spacing w:line="360" w:lineRule="auto"/>
        <w:rPr>
          <w:rFonts w:ascii="Times New Roman" w:hAnsi="Times New Roman" w:cs="Times New Roman"/>
          <w:sz w:val="28"/>
          <w:szCs w:val="28"/>
        </w:rPr>
      </w:pPr>
      <w:r w:rsidRPr="009409CC">
        <w:rPr>
          <w:rFonts w:ascii="Times New Roman" w:hAnsi="Times New Roman" w:cs="Times New Roman"/>
          <w:sz w:val="28"/>
          <w:szCs w:val="28"/>
        </w:rPr>
        <w:t xml:space="preserve">3. Отбор наиболее эффективных форм и средств коррекционной работы, с целью использования их, при обучении истории, применяемые для учащихся с ЗПР. </w:t>
      </w:r>
    </w:p>
    <w:p w:rsidR="00EE577B" w:rsidRPr="009409CC" w:rsidRDefault="00EE577B" w:rsidP="009409CC">
      <w:pPr>
        <w:pStyle w:val="a3"/>
        <w:spacing w:line="360" w:lineRule="auto"/>
        <w:jc w:val="both"/>
        <w:rPr>
          <w:rFonts w:ascii="Times New Roman" w:hAnsi="Times New Roman" w:cs="Times New Roman"/>
          <w:sz w:val="28"/>
          <w:szCs w:val="28"/>
        </w:rPr>
      </w:pPr>
      <w:r w:rsidRPr="009409CC">
        <w:rPr>
          <w:rFonts w:ascii="Times New Roman" w:hAnsi="Times New Roman" w:cs="Times New Roman"/>
          <w:sz w:val="28"/>
          <w:szCs w:val="28"/>
        </w:rPr>
        <w:t>4. Вывод о целесообразности использования в коррекционно-развивающей работе различных форм, методов и направлений на уроках.</w:t>
      </w:r>
    </w:p>
    <w:p w:rsidR="003517DF" w:rsidRPr="009409CC" w:rsidRDefault="00EE577B" w:rsidP="009409CC">
      <w:pPr>
        <w:pStyle w:val="a3"/>
        <w:spacing w:line="360" w:lineRule="auto"/>
        <w:ind w:firstLine="708"/>
        <w:jc w:val="both"/>
        <w:rPr>
          <w:rFonts w:ascii="Times New Roman" w:hAnsi="Times New Roman" w:cs="Times New Roman"/>
          <w:sz w:val="28"/>
          <w:szCs w:val="28"/>
        </w:rPr>
      </w:pPr>
      <w:r w:rsidRPr="009409CC">
        <w:rPr>
          <w:rFonts w:ascii="Times New Roman" w:hAnsi="Times New Roman" w:cs="Times New Roman"/>
          <w:b/>
          <w:sz w:val="28"/>
          <w:szCs w:val="28"/>
        </w:rPr>
        <w:t>Объект исследования</w:t>
      </w:r>
      <w:r w:rsidRPr="009409CC">
        <w:rPr>
          <w:rFonts w:ascii="Times New Roman" w:hAnsi="Times New Roman" w:cs="Times New Roman"/>
          <w:sz w:val="28"/>
          <w:szCs w:val="28"/>
        </w:rPr>
        <w:t xml:space="preserve"> – учебное занятие по истории</w:t>
      </w:r>
    </w:p>
    <w:p w:rsidR="00EE577B" w:rsidRDefault="00EE577B" w:rsidP="009409CC">
      <w:pPr>
        <w:pStyle w:val="a3"/>
        <w:spacing w:line="360" w:lineRule="auto"/>
        <w:ind w:firstLine="708"/>
        <w:jc w:val="both"/>
        <w:rPr>
          <w:rFonts w:ascii="Times New Roman" w:hAnsi="Times New Roman" w:cs="Times New Roman"/>
          <w:sz w:val="28"/>
          <w:szCs w:val="28"/>
        </w:rPr>
      </w:pPr>
      <w:r w:rsidRPr="009409CC">
        <w:rPr>
          <w:rFonts w:ascii="Times New Roman" w:hAnsi="Times New Roman" w:cs="Times New Roman"/>
          <w:b/>
          <w:sz w:val="28"/>
          <w:szCs w:val="28"/>
        </w:rPr>
        <w:t>Предмет изучения</w:t>
      </w:r>
      <w:r w:rsidRPr="009409CC">
        <w:rPr>
          <w:rFonts w:ascii="Times New Roman" w:hAnsi="Times New Roman" w:cs="Times New Roman"/>
          <w:sz w:val="28"/>
          <w:szCs w:val="28"/>
        </w:rPr>
        <w:t xml:space="preserve"> – подбор коррекционных заданий, способствующих активац</w:t>
      </w:r>
      <w:r w:rsidR="009409CC" w:rsidRPr="009409CC">
        <w:rPr>
          <w:rFonts w:ascii="Times New Roman" w:hAnsi="Times New Roman" w:cs="Times New Roman"/>
          <w:sz w:val="28"/>
          <w:szCs w:val="28"/>
        </w:rPr>
        <w:t>ии основных познавательных спос</w:t>
      </w:r>
      <w:r w:rsidR="009409CC">
        <w:rPr>
          <w:rFonts w:ascii="Times New Roman" w:hAnsi="Times New Roman" w:cs="Times New Roman"/>
          <w:sz w:val="28"/>
          <w:szCs w:val="28"/>
        </w:rPr>
        <w:t>о</w:t>
      </w:r>
      <w:r w:rsidR="009409CC" w:rsidRPr="009409CC">
        <w:rPr>
          <w:rFonts w:ascii="Times New Roman" w:hAnsi="Times New Roman" w:cs="Times New Roman"/>
          <w:sz w:val="28"/>
          <w:szCs w:val="28"/>
        </w:rPr>
        <w:t>бностей (речи, памяти, внимания, мышления)</w:t>
      </w:r>
      <w:r w:rsidR="009409CC">
        <w:rPr>
          <w:rFonts w:ascii="Times New Roman" w:hAnsi="Times New Roman" w:cs="Times New Roman"/>
          <w:sz w:val="28"/>
          <w:szCs w:val="28"/>
        </w:rPr>
        <w:t>.</w:t>
      </w:r>
    </w:p>
    <w:p w:rsidR="009409CC" w:rsidRDefault="009409CC" w:rsidP="009409CC">
      <w:pPr>
        <w:pStyle w:val="a3"/>
        <w:spacing w:line="360" w:lineRule="auto"/>
        <w:ind w:firstLine="708"/>
        <w:jc w:val="both"/>
        <w:rPr>
          <w:rFonts w:ascii="Times New Roman" w:hAnsi="Times New Roman" w:cs="Times New Roman"/>
          <w:sz w:val="28"/>
          <w:szCs w:val="28"/>
        </w:rPr>
      </w:pPr>
      <w:r w:rsidRPr="009409CC">
        <w:rPr>
          <w:rFonts w:ascii="Times New Roman" w:hAnsi="Times New Roman" w:cs="Times New Roman"/>
          <w:b/>
          <w:sz w:val="28"/>
          <w:szCs w:val="28"/>
        </w:rPr>
        <w:t>Длительность работы над опытом</w:t>
      </w:r>
      <w:r>
        <w:rPr>
          <w:rFonts w:ascii="Times New Roman" w:hAnsi="Times New Roman" w:cs="Times New Roman"/>
          <w:sz w:val="28"/>
          <w:szCs w:val="28"/>
        </w:rPr>
        <w:t xml:space="preserve"> – 4 года</w:t>
      </w:r>
    </w:p>
    <w:p w:rsidR="009409CC" w:rsidRPr="009409CC" w:rsidRDefault="009409CC" w:rsidP="009409CC">
      <w:pPr>
        <w:tabs>
          <w:tab w:val="left" w:pos="1046"/>
        </w:tabs>
        <w:spacing w:after="0" w:line="240" w:lineRule="auto"/>
        <w:ind w:right="480" w:firstLine="630"/>
        <w:rPr>
          <w:rFonts w:ascii="Sylfaen" w:eastAsia="Times New Roman" w:hAnsi="Sylfaen" w:cs="Times New Roman"/>
          <w:b/>
          <w:bCs/>
          <w:spacing w:val="-1"/>
          <w:sz w:val="28"/>
          <w:szCs w:val="28"/>
          <w:shd w:val="clear" w:color="auto" w:fill="FFFFFF"/>
        </w:rPr>
      </w:pPr>
      <w:r w:rsidRPr="009409CC">
        <w:rPr>
          <w:rFonts w:ascii="Sylfaen" w:eastAsia="Times New Roman" w:hAnsi="Sylfaen" w:cs="Times New Roman"/>
          <w:b/>
          <w:bCs/>
          <w:sz w:val="28"/>
          <w:szCs w:val="28"/>
          <w:shd w:val="clear" w:color="auto" w:fill="FFFFFF"/>
        </w:rPr>
        <w:t>Этапы и з</w:t>
      </w:r>
      <w:r w:rsidRPr="009409CC">
        <w:rPr>
          <w:rFonts w:ascii="Sylfaen" w:eastAsia="Times New Roman" w:hAnsi="Sylfaen" w:cs="Times New Roman"/>
          <w:b/>
          <w:bCs/>
          <w:spacing w:val="-1"/>
          <w:sz w:val="28"/>
          <w:szCs w:val="28"/>
          <w:shd w:val="clear" w:color="auto" w:fill="FFFFFF"/>
        </w:rPr>
        <w:t xml:space="preserve">адачи опыта </w:t>
      </w:r>
    </w:p>
    <w:p w:rsidR="009409CC" w:rsidRPr="009409CC" w:rsidRDefault="009409CC" w:rsidP="009409CC">
      <w:pPr>
        <w:numPr>
          <w:ilvl w:val="0"/>
          <w:numId w:val="3"/>
        </w:numPr>
        <w:tabs>
          <w:tab w:val="left" w:pos="930"/>
        </w:tabs>
        <w:spacing w:after="0" w:line="360" w:lineRule="auto"/>
        <w:ind w:left="0" w:right="160" w:firstLine="630"/>
        <w:contextualSpacing/>
        <w:jc w:val="both"/>
        <w:rPr>
          <w:rFonts w:ascii="Sylfaen" w:eastAsia="Times New Roman" w:hAnsi="Sylfaen" w:cs="Times New Roman"/>
          <w:bCs/>
          <w:sz w:val="28"/>
          <w:szCs w:val="28"/>
          <w:shd w:val="clear" w:color="auto" w:fill="FFFFFF"/>
        </w:rPr>
      </w:pPr>
      <w:r w:rsidRPr="009409CC">
        <w:rPr>
          <w:rFonts w:ascii="Sylfaen" w:eastAsia="Times New Roman" w:hAnsi="Sylfaen" w:cs="Times New Roman"/>
          <w:bCs/>
          <w:sz w:val="28"/>
          <w:szCs w:val="28"/>
          <w:shd w:val="clear" w:color="auto" w:fill="FFFFFF"/>
        </w:rPr>
        <w:t xml:space="preserve">Установочный. Обозначить для себя проблему, которая является наиболее актуальной в моей профессиональной деятельности. </w:t>
      </w:r>
    </w:p>
    <w:p w:rsidR="009409CC" w:rsidRPr="009409CC" w:rsidRDefault="009409CC" w:rsidP="009409CC">
      <w:pPr>
        <w:tabs>
          <w:tab w:val="left" w:pos="930"/>
        </w:tabs>
        <w:spacing w:after="0" w:line="360" w:lineRule="auto"/>
        <w:ind w:right="160" w:firstLine="630"/>
        <w:jc w:val="both"/>
        <w:rPr>
          <w:rFonts w:ascii="Sylfaen" w:eastAsia="Times New Roman" w:hAnsi="Sylfaen" w:cs="Times New Roman"/>
          <w:bCs/>
          <w:sz w:val="28"/>
          <w:szCs w:val="28"/>
          <w:shd w:val="clear" w:color="auto" w:fill="FFFFFF"/>
        </w:rPr>
      </w:pPr>
      <w:r w:rsidRPr="009409CC">
        <w:rPr>
          <w:rFonts w:ascii="Sylfaen" w:eastAsia="Times New Roman" w:hAnsi="Sylfaen" w:cs="Times New Roman"/>
          <w:bCs/>
          <w:sz w:val="28"/>
          <w:szCs w:val="28"/>
          <w:shd w:val="clear" w:color="auto" w:fill="FFFFFF"/>
        </w:rPr>
        <w:t xml:space="preserve">Проблема – это </w:t>
      </w:r>
      <w:r>
        <w:rPr>
          <w:rFonts w:ascii="Sylfaen" w:eastAsia="Times New Roman" w:hAnsi="Sylfaen" w:cs="Times New Roman"/>
          <w:bCs/>
          <w:sz w:val="28"/>
          <w:szCs w:val="28"/>
          <w:shd w:val="clear" w:color="auto" w:fill="FFFFFF"/>
        </w:rPr>
        <w:t>сниженное развитие познавательных способностей на уроках истории</w:t>
      </w:r>
      <w:r w:rsidRPr="009409CC">
        <w:rPr>
          <w:rFonts w:ascii="Sylfaen" w:eastAsia="Times New Roman" w:hAnsi="Sylfaen" w:cs="Times New Roman"/>
          <w:bCs/>
          <w:sz w:val="28"/>
          <w:szCs w:val="28"/>
          <w:shd w:val="clear" w:color="auto" w:fill="FFFFFF"/>
        </w:rPr>
        <w:t>.</w:t>
      </w:r>
    </w:p>
    <w:p w:rsidR="009409CC" w:rsidRPr="009409CC" w:rsidRDefault="009409CC" w:rsidP="009409CC">
      <w:pPr>
        <w:numPr>
          <w:ilvl w:val="0"/>
          <w:numId w:val="3"/>
        </w:numPr>
        <w:tabs>
          <w:tab w:val="left" w:pos="1046"/>
        </w:tabs>
        <w:spacing w:after="0" w:line="360" w:lineRule="auto"/>
        <w:ind w:left="0" w:right="480" w:firstLine="630"/>
        <w:contextualSpacing/>
        <w:jc w:val="both"/>
        <w:rPr>
          <w:rFonts w:ascii="Sylfaen" w:eastAsia="Times New Roman" w:hAnsi="Sylfaen" w:cs="Times New Roman"/>
          <w:bCs/>
          <w:spacing w:val="-1"/>
          <w:sz w:val="28"/>
          <w:szCs w:val="28"/>
          <w:shd w:val="clear" w:color="auto" w:fill="FFFFFF"/>
        </w:rPr>
      </w:pPr>
      <w:r w:rsidRPr="009409CC">
        <w:rPr>
          <w:rFonts w:ascii="Times New Roman" w:eastAsia="Times New Roman" w:hAnsi="Times New Roman" w:cs="Times New Roman"/>
          <w:bCs/>
          <w:sz w:val="28"/>
          <w:szCs w:val="28"/>
          <w:shd w:val="clear" w:color="auto" w:fill="FFFFFF"/>
        </w:rPr>
        <w:t>Ознакомительный</w:t>
      </w:r>
      <w:r w:rsidRPr="009409CC">
        <w:rPr>
          <w:rFonts w:ascii="Sylfaen" w:eastAsia="Times New Roman" w:hAnsi="Sylfaen" w:cs="Times New Roman"/>
          <w:bCs/>
          <w:spacing w:val="-1"/>
          <w:sz w:val="28"/>
          <w:szCs w:val="28"/>
          <w:shd w:val="clear" w:color="auto" w:fill="FFFFFF"/>
        </w:rPr>
        <w:t>. Изучить методическую литературу</w:t>
      </w:r>
      <w:r w:rsidR="00B61E27">
        <w:rPr>
          <w:rFonts w:ascii="Sylfaen" w:eastAsia="Times New Roman" w:hAnsi="Sylfaen" w:cs="Times New Roman"/>
          <w:bCs/>
          <w:spacing w:val="-1"/>
          <w:sz w:val="28"/>
          <w:szCs w:val="28"/>
          <w:shd w:val="clear" w:color="auto" w:fill="FFFFFF"/>
        </w:rPr>
        <w:t>, используемую</w:t>
      </w:r>
      <w:r w:rsidRPr="009409CC">
        <w:rPr>
          <w:rFonts w:ascii="Sylfaen" w:eastAsia="Times New Roman" w:hAnsi="Sylfaen" w:cs="Times New Roman"/>
          <w:bCs/>
          <w:spacing w:val="-1"/>
          <w:sz w:val="28"/>
          <w:szCs w:val="28"/>
          <w:shd w:val="clear" w:color="auto" w:fill="FFFFFF"/>
        </w:rPr>
        <w:t xml:space="preserve"> </w:t>
      </w:r>
      <w:r w:rsidR="00B61E27">
        <w:rPr>
          <w:rFonts w:ascii="Sylfaen" w:eastAsia="Times New Roman" w:hAnsi="Sylfaen" w:cs="Times New Roman"/>
          <w:bCs/>
          <w:spacing w:val="-1"/>
          <w:sz w:val="28"/>
          <w:szCs w:val="28"/>
          <w:shd w:val="clear" w:color="auto" w:fill="FFFFFF"/>
        </w:rPr>
        <w:t>в</w:t>
      </w:r>
      <w:r w:rsidRPr="009409CC">
        <w:rPr>
          <w:rFonts w:ascii="Sylfaen" w:eastAsia="Times New Roman" w:hAnsi="Sylfaen" w:cs="Times New Roman"/>
          <w:bCs/>
          <w:spacing w:val="-1"/>
          <w:sz w:val="28"/>
          <w:szCs w:val="28"/>
          <w:shd w:val="clear" w:color="auto" w:fill="FFFFFF"/>
        </w:rPr>
        <w:t xml:space="preserve"> </w:t>
      </w:r>
      <w:r w:rsidR="00B61E27">
        <w:rPr>
          <w:rFonts w:ascii="Sylfaen" w:eastAsia="Times New Roman" w:hAnsi="Sylfaen" w:cs="Times New Roman"/>
          <w:bCs/>
          <w:spacing w:val="-1"/>
          <w:sz w:val="28"/>
          <w:szCs w:val="28"/>
          <w:shd w:val="clear" w:color="auto" w:fill="FFFFFF"/>
        </w:rPr>
        <w:t>коррекционно-развивающей работе различных форм, методов и направлений на уроках истории</w:t>
      </w:r>
      <w:r w:rsidRPr="009409CC">
        <w:rPr>
          <w:rFonts w:ascii="Sylfaen" w:eastAsia="Times New Roman" w:hAnsi="Sylfaen" w:cs="Times New Roman"/>
          <w:bCs/>
          <w:spacing w:val="-1"/>
          <w:sz w:val="28"/>
          <w:szCs w:val="28"/>
          <w:shd w:val="clear" w:color="auto" w:fill="FFFFFF"/>
        </w:rPr>
        <w:t xml:space="preserve">. </w:t>
      </w:r>
    </w:p>
    <w:p w:rsidR="009409CC" w:rsidRPr="009409CC" w:rsidRDefault="009409CC" w:rsidP="009409CC">
      <w:pPr>
        <w:numPr>
          <w:ilvl w:val="0"/>
          <w:numId w:val="3"/>
        </w:numPr>
        <w:tabs>
          <w:tab w:val="left" w:pos="1046"/>
        </w:tabs>
        <w:spacing w:after="0" w:line="360" w:lineRule="auto"/>
        <w:ind w:left="0" w:right="480" w:firstLine="630"/>
        <w:contextualSpacing/>
        <w:jc w:val="both"/>
        <w:rPr>
          <w:rFonts w:ascii="Sylfaen" w:eastAsia="Times New Roman" w:hAnsi="Sylfaen" w:cs="Times New Roman"/>
          <w:bCs/>
          <w:spacing w:val="-1"/>
          <w:sz w:val="28"/>
          <w:szCs w:val="28"/>
          <w:shd w:val="clear" w:color="auto" w:fill="FFFFFF"/>
        </w:rPr>
      </w:pPr>
      <w:r w:rsidRPr="009409CC">
        <w:rPr>
          <w:rFonts w:ascii="Times New Roman" w:eastAsia="Times New Roman" w:hAnsi="Times New Roman" w:cs="Times New Roman"/>
          <w:bCs/>
          <w:sz w:val="28"/>
          <w:szCs w:val="28"/>
          <w:shd w:val="clear" w:color="auto" w:fill="FFFFFF"/>
        </w:rPr>
        <w:t>Накопительный.</w:t>
      </w:r>
      <w:r w:rsidRPr="009409CC">
        <w:rPr>
          <w:rFonts w:ascii="Sylfaen" w:eastAsia="Times New Roman" w:hAnsi="Sylfaen" w:cs="Times New Roman"/>
          <w:bCs/>
          <w:spacing w:val="-1"/>
          <w:sz w:val="28"/>
          <w:szCs w:val="28"/>
          <w:shd w:val="clear" w:color="auto" w:fill="FFFFFF"/>
        </w:rPr>
        <w:t xml:space="preserve"> Сделать вывод о целесообразности использования </w:t>
      </w:r>
      <w:r w:rsidR="00B61E27">
        <w:rPr>
          <w:rFonts w:ascii="Sylfaen" w:eastAsia="Times New Roman" w:hAnsi="Sylfaen" w:cs="Times New Roman"/>
          <w:bCs/>
          <w:spacing w:val="-1"/>
          <w:sz w:val="28"/>
          <w:szCs w:val="28"/>
          <w:shd w:val="clear" w:color="auto" w:fill="FFFFFF"/>
        </w:rPr>
        <w:t xml:space="preserve">коррекционных методов с целью повышения познавательных способностей на уроках истории. </w:t>
      </w:r>
      <w:r w:rsidRPr="009409CC">
        <w:rPr>
          <w:rFonts w:ascii="Sylfaen" w:eastAsia="Times New Roman" w:hAnsi="Sylfaen" w:cs="Times New Roman"/>
          <w:bCs/>
          <w:spacing w:val="-1"/>
          <w:sz w:val="28"/>
          <w:szCs w:val="28"/>
          <w:shd w:val="clear" w:color="auto" w:fill="FFFFFF"/>
        </w:rPr>
        <w:t xml:space="preserve"> </w:t>
      </w:r>
    </w:p>
    <w:p w:rsidR="009409CC" w:rsidRPr="00CA1746" w:rsidRDefault="009409CC" w:rsidP="009409CC">
      <w:pPr>
        <w:numPr>
          <w:ilvl w:val="0"/>
          <w:numId w:val="3"/>
        </w:numPr>
        <w:tabs>
          <w:tab w:val="left" w:pos="930"/>
        </w:tabs>
        <w:spacing w:after="0" w:line="360" w:lineRule="auto"/>
        <w:ind w:left="0" w:right="160" w:firstLine="630"/>
        <w:contextualSpacing/>
        <w:jc w:val="both"/>
        <w:rPr>
          <w:rFonts w:ascii="Times New Roman" w:eastAsia="Times New Roman" w:hAnsi="Times New Roman" w:cs="Times New Roman"/>
          <w:bCs/>
          <w:sz w:val="28"/>
          <w:szCs w:val="28"/>
          <w:shd w:val="clear" w:color="auto" w:fill="FFFFFF"/>
        </w:rPr>
      </w:pPr>
      <w:r w:rsidRPr="009409CC">
        <w:rPr>
          <w:rFonts w:ascii="Times New Roman" w:eastAsia="Times New Roman" w:hAnsi="Times New Roman" w:cs="Times New Roman"/>
          <w:bCs/>
          <w:sz w:val="28"/>
          <w:szCs w:val="28"/>
          <w:shd w:val="clear" w:color="auto" w:fill="FFFFFF"/>
        </w:rPr>
        <w:t xml:space="preserve">Обобщающий. </w:t>
      </w:r>
      <w:r w:rsidRPr="009409CC">
        <w:rPr>
          <w:rFonts w:ascii="Sylfaen" w:eastAsia="Times New Roman" w:hAnsi="Sylfaen" w:cs="Times New Roman"/>
          <w:bCs/>
          <w:spacing w:val="-1"/>
          <w:sz w:val="28"/>
          <w:szCs w:val="28"/>
          <w:shd w:val="clear" w:color="auto" w:fill="FFFFFF"/>
        </w:rPr>
        <w:t xml:space="preserve">Отобрать наиболее эффективные формы и средства работы, применяемые для учащихся ЗПР, с целью использования их при обучении </w:t>
      </w:r>
      <w:r w:rsidR="00B61E27">
        <w:rPr>
          <w:rFonts w:ascii="Sylfaen" w:eastAsia="Times New Roman" w:hAnsi="Sylfaen" w:cs="Times New Roman"/>
          <w:bCs/>
          <w:spacing w:val="-1"/>
          <w:sz w:val="28"/>
          <w:szCs w:val="28"/>
          <w:shd w:val="clear" w:color="auto" w:fill="FFFFFF"/>
        </w:rPr>
        <w:t>истории</w:t>
      </w:r>
      <w:r w:rsidRPr="009409CC">
        <w:rPr>
          <w:rFonts w:ascii="Sylfaen" w:eastAsia="Times New Roman" w:hAnsi="Sylfaen" w:cs="Times New Roman"/>
          <w:bCs/>
          <w:spacing w:val="-1"/>
          <w:sz w:val="28"/>
          <w:szCs w:val="28"/>
          <w:shd w:val="clear" w:color="auto" w:fill="FFFFFF"/>
        </w:rPr>
        <w:t>.</w:t>
      </w:r>
    </w:p>
    <w:p w:rsidR="00CA1746" w:rsidRDefault="00CA1746" w:rsidP="00CA1746">
      <w:pPr>
        <w:tabs>
          <w:tab w:val="left" w:pos="930"/>
        </w:tabs>
        <w:spacing w:after="0" w:line="360" w:lineRule="auto"/>
        <w:ind w:right="160"/>
        <w:contextualSpacing/>
        <w:jc w:val="both"/>
        <w:rPr>
          <w:rFonts w:ascii="Sylfaen" w:eastAsia="Times New Roman" w:hAnsi="Sylfaen" w:cs="Times New Roman"/>
          <w:bCs/>
          <w:spacing w:val="-1"/>
          <w:sz w:val="28"/>
          <w:szCs w:val="28"/>
          <w:shd w:val="clear" w:color="auto" w:fill="FFFFFF"/>
        </w:rPr>
      </w:pPr>
    </w:p>
    <w:p w:rsidR="00CA1746" w:rsidRDefault="00CA1746" w:rsidP="00CA1746">
      <w:pPr>
        <w:tabs>
          <w:tab w:val="left" w:pos="930"/>
        </w:tabs>
        <w:spacing w:after="0" w:line="360" w:lineRule="auto"/>
        <w:ind w:right="160"/>
        <w:contextualSpacing/>
        <w:jc w:val="both"/>
        <w:rPr>
          <w:rFonts w:ascii="Sylfaen" w:eastAsia="Times New Roman" w:hAnsi="Sylfaen" w:cs="Times New Roman"/>
          <w:bCs/>
          <w:spacing w:val="-1"/>
          <w:sz w:val="28"/>
          <w:szCs w:val="28"/>
          <w:shd w:val="clear" w:color="auto" w:fill="FFFFFF"/>
        </w:rPr>
      </w:pPr>
    </w:p>
    <w:p w:rsidR="00CA1746" w:rsidRPr="008A2859" w:rsidRDefault="00CA1746" w:rsidP="00CA1746">
      <w:pPr>
        <w:tabs>
          <w:tab w:val="left" w:pos="930"/>
        </w:tabs>
        <w:spacing w:after="0" w:line="360" w:lineRule="auto"/>
        <w:ind w:right="160"/>
        <w:contextualSpacing/>
        <w:jc w:val="both"/>
        <w:rPr>
          <w:rFonts w:ascii="Times New Roman" w:eastAsia="Times New Roman" w:hAnsi="Times New Roman" w:cs="Times New Roman"/>
          <w:bCs/>
          <w:sz w:val="28"/>
          <w:szCs w:val="28"/>
          <w:shd w:val="clear" w:color="auto" w:fill="FFFFFF"/>
        </w:rPr>
      </w:pPr>
    </w:p>
    <w:p w:rsidR="009409CC" w:rsidRPr="009409CC" w:rsidRDefault="009409CC" w:rsidP="009409CC">
      <w:pPr>
        <w:numPr>
          <w:ilvl w:val="0"/>
          <w:numId w:val="4"/>
        </w:numPr>
        <w:spacing w:after="200" w:line="360" w:lineRule="auto"/>
        <w:contextualSpacing/>
        <w:jc w:val="both"/>
        <w:rPr>
          <w:rFonts w:ascii="Times New Roman" w:eastAsia="Calibri" w:hAnsi="Times New Roman" w:cs="Times New Roman"/>
          <w:b/>
          <w:sz w:val="28"/>
          <w:szCs w:val="28"/>
        </w:rPr>
      </w:pPr>
      <w:r w:rsidRPr="009409CC">
        <w:rPr>
          <w:rFonts w:ascii="Times New Roman" w:eastAsia="Calibri" w:hAnsi="Times New Roman" w:cs="Times New Roman"/>
          <w:b/>
          <w:sz w:val="28"/>
          <w:szCs w:val="28"/>
        </w:rPr>
        <w:lastRenderedPageBreak/>
        <w:t xml:space="preserve">Теоретическая часть </w:t>
      </w:r>
    </w:p>
    <w:p w:rsidR="00E032FF" w:rsidRDefault="00E032FF" w:rsidP="00E032FF">
      <w:pPr>
        <w:pStyle w:val="a3"/>
        <w:spacing w:line="360" w:lineRule="auto"/>
        <w:jc w:val="center"/>
        <w:rPr>
          <w:rFonts w:ascii="Times New Roman" w:hAnsi="Times New Roman" w:cs="Times New Roman"/>
          <w:b/>
          <w:sz w:val="28"/>
          <w:szCs w:val="28"/>
        </w:rPr>
      </w:pPr>
      <w:r w:rsidRPr="00E032FF">
        <w:rPr>
          <w:rFonts w:ascii="Times New Roman" w:hAnsi="Times New Roman" w:cs="Times New Roman"/>
          <w:b/>
          <w:sz w:val="28"/>
          <w:szCs w:val="28"/>
        </w:rPr>
        <w:t xml:space="preserve">2.1. </w:t>
      </w:r>
      <w:r w:rsidR="00434E79" w:rsidRPr="00E032FF">
        <w:rPr>
          <w:rFonts w:ascii="Times New Roman" w:hAnsi="Times New Roman" w:cs="Times New Roman"/>
          <w:b/>
          <w:sz w:val="28"/>
          <w:szCs w:val="28"/>
        </w:rPr>
        <w:t>Проблема коррекционно-развивающего обучения в школе</w:t>
      </w:r>
    </w:p>
    <w:p w:rsidR="009409CC" w:rsidRPr="00E032FF" w:rsidRDefault="00434E79" w:rsidP="00E032FF">
      <w:pPr>
        <w:pStyle w:val="a3"/>
        <w:spacing w:line="360" w:lineRule="auto"/>
        <w:jc w:val="center"/>
        <w:rPr>
          <w:rFonts w:ascii="Times New Roman" w:hAnsi="Times New Roman" w:cs="Times New Roman"/>
          <w:b/>
          <w:sz w:val="28"/>
          <w:szCs w:val="28"/>
        </w:rPr>
      </w:pPr>
      <w:r w:rsidRPr="00E032FF">
        <w:rPr>
          <w:rFonts w:ascii="Times New Roman" w:hAnsi="Times New Roman" w:cs="Times New Roman"/>
          <w:b/>
          <w:sz w:val="28"/>
          <w:szCs w:val="28"/>
        </w:rPr>
        <w:t xml:space="preserve"> и подходы к её решению.</w:t>
      </w:r>
    </w:p>
    <w:p w:rsidR="00434E79" w:rsidRDefault="00D66A60" w:rsidP="00E22B27">
      <w:pPr>
        <w:pStyle w:val="a3"/>
        <w:spacing w:line="360" w:lineRule="auto"/>
        <w:ind w:firstLine="708"/>
        <w:jc w:val="both"/>
        <w:rPr>
          <w:rFonts w:ascii="Times New Roman" w:hAnsi="Times New Roman" w:cs="Times New Roman"/>
          <w:sz w:val="28"/>
          <w:szCs w:val="28"/>
        </w:rPr>
      </w:pPr>
      <w:r w:rsidRPr="00D66A60">
        <w:rPr>
          <w:rFonts w:ascii="Times New Roman" w:hAnsi="Times New Roman" w:cs="Times New Roman"/>
          <w:sz w:val="28"/>
          <w:szCs w:val="28"/>
        </w:rPr>
        <w:t xml:space="preserve">Урок был и остается основной классической формой передачи знаний. Особое внимание авторов методической литературы уделяется </w:t>
      </w:r>
      <w:r>
        <w:rPr>
          <w:rFonts w:ascii="Times New Roman" w:hAnsi="Times New Roman" w:cs="Times New Roman"/>
          <w:sz w:val="28"/>
          <w:szCs w:val="28"/>
        </w:rPr>
        <w:t>коррекционно-развивающему обучению</w:t>
      </w:r>
      <w:r w:rsidR="00434E79">
        <w:rPr>
          <w:rFonts w:ascii="Times New Roman" w:hAnsi="Times New Roman" w:cs="Times New Roman"/>
          <w:sz w:val="28"/>
          <w:szCs w:val="28"/>
        </w:rPr>
        <w:t xml:space="preserve"> в школе</w:t>
      </w:r>
      <w:r>
        <w:rPr>
          <w:rFonts w:ascii="Times New Roman" w:hAnsi="Times New Roman" w:cs="Times New Roman"/>
          <w:sz w:val="28"/>
          <w:szCs w:val="28"/>
        </w:rPr>
        <w:t xml:space="preserve"> для детей с ЗПР, которое</w:t>
      </w:r>
      <w:r w:rsidR="00434E79">
        <w:rPr>
          <w:rFonts w:ascii="Times New Roman" w:hAnsi="Times New Roman" w:cs="Times New Roman"/>
          <w:sz w:val="28"/>
          <w:szCs w:val="28"/>
        </w:rPr>
        <w:t xml:space="preserve"> призвано обеспечить всем категориям проблемных учащихся адекватные их особенностям условия обучения и воспитания, позволяющие предупредить затруднения, возникающие у школьников в освоении программ, и в целом </w:t>
      </w:r>
      <w:proofErr w:type="spellStart"/>
      <w:r w:rsidR="00434E79">
        <w:rPr>
          <w:rFonts w:ascii="Times New Roman" w:hAnsi="Times New Roman" w:cs="Times New Roman"/>
          <w:sz w:val="28"/>
          <w:szCs w:val="28"/>
        </w:rPr>
        <w:t>дезадаптацию</w:t>
      </w:r>
      <w:proofErr w:type="spellEnd"/>
      <w:r w:rsidR="00434E79">
        <w:rPr>
          <w:rFonts w:ascii="Times New Roman" w:hAnsi="Times New Roman" w:cs="Times New Roman"/>
          <w:sz w:val="28"/>
          <w:szCs w:val="28"/>
        </w:rPr>
        <w:t xml:space="preserve"> в условиях образовательного учреждения</w:t>
      </w:r>
      <w:r w:rsidR="00E22B27">
        <w:rPr>
          <w:rFonts w:ascii="Times New Roman" w:hAnsi="Times New Roman" w:cs="Times New Roman"/>
          <w:sz w:val="28"/>
          <w:szCs w:val="28"/>
        </w:rPr>
        <w:t>.</w:t>
      </w:r>
    </w:p>
    <w:p w:rsidR="00E22B27" w:rsidRDefault="00E22B27" w:rsidP="00E22B2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условий преодоления </w:t>
      </w:r>
      <w:proofErr w:type="gramStart"/>
      <w:r>
        <w:rPr>
          <w:rFonts w:ascii="Times New Roman" w:hAnsi="Times New Roman" w:cs="Times New Roman"/>
          <w:sz w:val="28"/>
          <w:szCs w:val="28"/>
        </w:rPr>
        <w:t>школьных трудностей</w:t>
      </w:r>
      <w:proofErr w:type="gramEnd"/>
      <w:r>
        <w:rPr>
          <w:rFonts w:ascii="Times New Roman" w:hAnsi="Times New Roman" w:cs="Times New Roman"/>
          <w:sz w:val="28"/>
          <w:szCs w:val="28"/>
        </w:rPr>
        <w:t xml:space="preserve"> учащихся рассматриваются дифференциация и индивидуализация обучения, применение методов стимулирования, организация групповой работы, личностно-ориентированный подход и т.д.  при этом организация коррекционно-развивающего обучения выделяется рядом исследователей в качестве необходимого условия преодоления отставания в учении и отклонений в поведении.</w:t>
      </w:r>
    </w:p>
    <w:p w:rsidR="00E22B27" w:rsidRDefault="00E22B27" w:rsidP="00E22B2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Практика обучения детей с ЗПР показала, что</w:t>
      </w:r>
      <w:r w:rsidR="00D66A60">
        <w:rPr>
          <w:rFonts w:ascii="Times New Roman" w:hAnsi="Times New Roman" w:cs="Times New Roman"/>
          <w:sz w:val="28"/>
          <w:szCs w:val="28"/>
        </w:rPr>
        <w:t xml:space="preserve"> при систематическом </w:t>
      </w:r>
      <w:r w:rsidR="00E433CD">
        <w:rPr>
          <w:rFonts w:ascii="Times New Roman" w:hAnsi="Times New Roman" w:cs="Times New Roman"/>
          <w:sz w:val="28"/>
          <w:szCs w:val="28"/>
        </w:rPr>
        <w:t>использовании коррекционных</w:t>
      </w:r>
      <w:r w:rsidR="00D66A60">
        <w:rPr>
          <w:rFonts w:ascii="Times New Roman" w:hAnsi="Times New Roman" w:cs="Times New Roman"/>
          <w:sz w:val="28"/>
          <w:szCs w:val="28"/>
        </w:rPr>
        <w:t xml:space="preserve"> упражнений на уроках дает положительные результаты в будущем. </w:t>
      </w:r>
    </w:p>
    <w:p w:rsidR="00E032FF" w:rsidRPr="00E032FF" w:rsidRDefault="00E032FF" w:rsidP="00E032FF">
      <w:pPr>
        <w:pStyle w:val="a3"/>
        <w:spacing w:line="360" w:lineRule="auto"/>
        <w:jc w:val="both"/>
        <w:rPr>
          <w:rFonts w:ascii="Times New Roman" w:hAnsi="Times New Roman" w:cs="Times New Roman"/>
          <w:b/>
          <w:sz w:val="28"/>
          <w:szCs w:val="28"/>
        </w:rPr>
      </w:pPr>
      <w:r w:rsidRPr="00E032FF">
        <w:rPr>
          <w:rFonts w:ascii="Times New Roman" w:hAnsi="Times New Roman" w:cs="Times New Roman"/>
          <w:b/>
          <w:sz w:val="28"/>
          <w:szCs w:val="28"/>
        </w:rPr>
        <w:t>2.2. Общепризнанные коррекционно-развивающие формы и средства активизации познавательных способностей обучающихся</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На каждом уроке истории веду работу над коррекцией основных познавательных способностей (речь, память, внимание, мышление). Делаю это при помощи различных заданий.</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b/>
          <w:sz w:val="28"/>
          <w:szCs w:val="28"/>
        </w:rPr>
        <w:t xml:space="preserve">     Речь</w:t>
      </w:r>
      <w:r w:rsidRPr="00E032FF">
        <w:rPr>
          <w:rFonts w:ascii="Times New Roman" w:hAnsi="Times New Roman" w:cs="Times New Roman"/>
          <w:sz w:val="28"/>
          <w:szCs w:val="28"/>
        </w:rPr>
        <w:t xml:space="preserve">. Для того чтобы формировать у учащихся речь, применяю различные виды пересказов. В 5 классе на уроке по теме «Открытия и изобретения древних охотников» ребята должны по опорным словам (копье, мамонт, яма, община, лук и стрелы, охота) составить рассказ о том, как охотились древние люди. Так же я в своей работе я использую задания, которые </w:t>
      </w:r>
      <w:proofErr w:type="gramStart"/>
      <w:r w:rsidRPr="00E032FF">
        <w:rPr>
          <w:rFonts w:ascii="Times New Roman" w:hAnsi="Times New Roman" w:cs="Times New Roman"/>
          <w:sz w:val="28"/>
          <w:szCs w:val="28"/>
        </w:rPr>
        <w:t>предусматривают  рассказ</w:t>
      </w:r>
      <w:proofErr w:type="gramEnd"/>
      <w:r w:rsidRPr="00E032FF">
        <w:rPr>
          <w:rFonts w:ascii="Times New Roman" w:hAnsi="Times New Roman" w:cs="Times New Roman"/>
          <w:sz w:val="28"/>
          <w:szCs w:val="28"/>
        </w:rPr>
        <w:t xml:space="preserve"> учителя по схеме, а затем по такой же </w:t>
      </w:r>
      <w:r w:rsidRPr="00E032FF">
        <w:rPr>
          <w:rFonts w:ascii="Times New Roman" w:hAnsi="Times New Roman" w:cs="Times New Roman"/>
          <w:sz w:val="28"/>
          <w:szCs w:val="28"/>
        </w:rPr>
        <w:lastRenderedPageBreak/>
        <w:t>схеме, но с пропущенными словами, ученик должен составить связный рассказ.</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b/>
          <w:sz w:val="28"/>
          <w:szCs w:val="28"/>
        </w:rPr>
        <w:t xml:space="preserve">    Память</w:t>
      </w:r>
      <w:r w:rsidRPr="00E032FF">
        <w:rPr>
          <w:rFonts w:ascii="Times New Roman" w:hAnsi="Times New Roman" w:cs="Times New Roman"/>
          <w:sz w:val="28"/>
          <w:szCs w:val="28"/>
        </w:rPr>
        <w:t>. Для развития памяти учащихся, применяю различные тестовые задания (как письменные, так и у доски), задания на составление сравнительных таблиц, на соотнесение дат и событий или словарных слов с определениями. Иногда, при повторении пройденного материала, использую словарные диктанты или диктанты по датам. Кроме этого применяю биографические задачи, когда читаю ребятам отрывок о каком-либо историческом деятеле, а они должны его назвать. К тому же довольно хорошо развивают память задания, в которых дан текст с пропущенными буквами.</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Иногда развиваю память и внимание при помощи показа видеофильмов, а после просмотра и разбора всей темы, составляют рассказ. После просмотра отрывка из фильма «Александр Невский», ребятам нужно рассказать, как были вооружены русские воины, а как рыцари; а также, почему в этой битве победу одержали именно русские дружинники.    </w:t>
      </w:r>
    </w:p>
    <w:p w:rsidR="008A2859"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b/>
          <w:sz w:val="28"/>
          <w:szCs w:val="28"/>
        </w:rPr>
        <w:t xml:space="preserve">   Внимание.</w:t>
      </w:r>
      <w:r w:rsidRPr="00E032FF">
        <w:rPr>
          <w:rFonts w:ascii="Times New Roman" w:hAnsi="Times New Roman" w:cs="Times New Roman"/>
          <w:sz w:val="28"/>
          <w:szCs w:val="28"/>
        </w:rPr>
        <w:t xml:space="preserve"> Данную познавательную способность корригирую при помощи различных заданий у карты. Так ведя урок в 6 классе по теме «Героическая борьба русских людей против монголо-татар», </w:t>
      </w:r>
      <w:r w:rsidR="00E433CD">
        <w:rPr>
          <w:rFonts w:ascii="Times New Roman" w:hAnsi="Times New Roman" w:cs="Times New Roman"/>
          <w:sz w:val="28"/>
          <w:szCs w:val="28"/>
        </w:rPr>
        <w:t xml:space="preserve">а </w:t>
      </w:r>
      <w:r w:rsidRPr="00E032FF">
        <w:rPr>
          <w:rFonts w:ascii="Times New Roman" w:hAnsi="Times New Roman" w:cs="Times New Roman"/>
          <w:sz w:val="28"/>
          <w:szCs w:val="28"/>
        </w:rPr>
        <w:t xml:space="preserve">в 5 классе по темам Египет, Древний Китай и т.д. рассказываю материал и говорю, чтобы дети внимательно следили за моим показом на карте. А после </w:t>
      </w:r>
      <w:proofErr w:type="gramStart"/>
      <w:r w:rsidRPr="00E032FF">
        <w:rPr>
          <w:rFonts w:ascii="Times New Roman" w:hAnsi="Times New Roman" w:cs="Times New Roman"/>
          <w:sz w:val="28"/>
          <w:szCs w:val="28"/>
        </w:rPr>
        <w:t>рассказа,  уже</w:t>
      </w:r>
      <w:proofErr w:type="gramEnd"/>
      <w:r w:rsidRPr="00E032FF">
        <w:rPr>
          <w:rFonts w:ascii="Times New Roman" w:hAnsi="Times New Roman" w:cs="Times New Roman"/>
          <w:sz w:val="28"/>
          <w:szCs w:val="28"/>
        </w:rPr>
        <w:t xml:space="preserve"> они выходят к доске и показывают то, что показывала я.     Также на развитие внимания направлены задания, где ученикам нужно сравнить схемы, иллюстрации или карты и т.</w:t>
      </w:r>
      <w:r w:rsidR="00E433CD">
        <w:rPr>
          <w:rFonts w:ascii="Times New Roman" w:hAnsi="Times New Roman" w:cs="Times New Roman"/>
          <w:sz w:val="28"/>
          <w:szCs w:val="28"/>
        </w:rPr>
        <w:t>д., н</w:t>
      </w:r>
      <w:r>
        <w:rPr>
          <w:rFonts w:ascii="Times New Roman" w:hAnsi="Times New Roman" w:cs="Times New Roman"/>
          <w:sz w:val="28"/>
          <w:szCs w:val="28"/>
        </w:rPr>
        <w:t>апример, изучая в 5</w:t>
      </w:r>
      <w:r w:rsidRPr="00E032FF">
        <w:rPr>
          <w:rFonts w:ascii="Times New Roman" w:hAnsi="Times New Roman" w:cs="Times New Roman"/>
          <w:sz w:val="28"/>
          <w:szCs w:val="28"/>
        </w:rPr>
        <w:t xml:space="preserve"> классе тему </w:t>
      </w:r>
      <w:r>
        <w:rPr>
          <w:rFonts w:ascii="Times New Roman" w:hAnsi="Times New Roman" w:cs="Times New Roman"/>
          <w:sz w:val="28"/>
          <w:szCs w:val="28"/>
        </w:rPr>
        <w:t>«Древняя Спарта»</w:t>
      </w:r>
      <w:r w:rsidRPr="00E032FF">
        <w:rPr>
          <w:rFonts w:ascii="Times New Roman" w:hAnsi="Times New Roman" w:cs="Times New Roman"/>
          <w:sz w:val="28"/>
          <w:szCs w:val="28"/>
        </w:rPr>
        <w:t xml:space="preserve">, учащиеся должны </w:t>
      </w:r>
      <w:r>
        <w:rPr>
          <w:rFonts w:ascii="Times New Roman" w:hAnsi="Times New Roman" w:cs="Times New Roman"/>
          <w:sz w:val="28"/>
          <w:szCs w:val="28"/>
        </w:rPr>
        <w:t>заполнить сравнительную таблицу</w:t>
      </w:r>
      <w:r w:rsidRPr="00E032FF">
        <w:rPr>
          <w:rFonts w:ascii="Times New Roman" w:hAnsi="Times New Roman" w:cs="Times New Roman"/>
          <w:sz w:val="28"/>
          <w:szCs w:val="28"/>
        </w:rPr>
        <w:t>,</w:t>
      </w:r>
      <w:r>
        <w:rPr>
          <w:rFonts w:ascii="Times New Roman" w:hAnsi="Times New Roman" w:cs="Times New Roman"/>
          <w:sz w:val="28"/>
          <w:szCs w:val="28"/>
        </w:rPr>
        <w:t xml:space="preserve"> состоящую из двух столбцов «Спарта и Афины»</w:t>
      </w:r>
      <w:r w:rsidRPr="00E032FF">
        <w:rPr>
          <w:rFonts w:ascii="Times New Roman" w:hAnsi="Times New Roman" w:cs="Times New Roman"/>
          <w:sz w:val="28"/>
          <w:szCs w:val="28"/>
        </w:rPr>
        <w:t xml:space="preserve"> </w:t>
      </w:r>
      <w:r>
        <w:rPr>
          <w:rFonts w:ascii="Times New Roman" w:hAnsi="Times New Roman" w:cs="Times New Roman"/>
          <w:sz w:val="28"/>
          <w:szCs w:val="28"/>
        </w:rPr>
        <w:t xml:space="preserve">по критериям: место расположения, управление, занятие, жители. После заполнения сделать вывод.  </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Для лучшего понимания, чем отличаются историческая карта от географической, обе вывешиваются на доску, а ученики их сравнивают (7 класс, тема «Историческая карта»). На повторительно-обобщающем уроке в 7 классе по разделу «Борьба Руси с иноземными завоевателями» на доске представлены иллюстрации «Вооружение русских воинов», «Вооружение </w:t>
      </w:r>
      <w:r w:rsidRPr="00E032FF">
        <w:rPr>
          <w:rFonts w:ascii="Times New Roman" w:hAnsi="Times New Roman" w:cs="Times New Roman"/>
          <w:sz w:val="28"/>
          <w:szCs w:val="28"/>
        </w:rPr>
        <w:lastRenderedPageBreak/>
        <w:t>монголо-татар», «Вооружение рыцарей-крестоносцев». Ребятам также нужно их сравнить.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8A2859">
        <w:rPr>
          <w:rFonts w:ascii="Times New Roman" w:hAnsi="Times New Roman" w:cs="Times New Roman"/>
          <w:b/>
          <w:sz w:val="28"/>
          <w:szCs w:val="28"/>
        </w:rPr>
        <w:t xml:space="preserve">     Мышление</w:t>
      </w:r>
      <w:r w:rsidRPr="00E032FF">
        <w:rPr>
          <w:rFonts w:ascii="Times New Roman" w:hAnsi="Times New Roman" w:cs="Times New Roman"/>
          <w:sz w:val="28"/>
          <w:szCs w:val="28"/>
        </w:rPr>
        <w:t>. На уроке по теме «Распад Киевской Руси» (6 класс) вначале ставлю перед учащимися проблемный вопрос: - Почему на карте «Русские княжества в XII-начале XIII века» наше государство окрашено в разные цвета?</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Хорошо развивает мышление и внимание задание «Текст с ошибками», когда ученикам нужно исправить в отрывке ошибки, чтобы получился правильный текст. Такое задание применялось мною, например, при изучении темы «Создание тайных обществ в России» (9 класс).</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А, например, при первичном закреплении темы «Смутное время» (8 класс), ребята составляют кластер из ниже приведенных понятий, который характеризуют понятие Смутное время: самозванцы, праздник, голод, достаток, восстания и т.д.</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Таким образом, на уроках истории ведется обширная работа по коррекции основных познавательных </w:t>
      </w:r>
      <w:proofErr w:type="gramStart"/>
      <w:r w:rsidRPr="00E032FF">
        <w:rPr>
          <w:rFonts w:ascii="Times New Roman" w:hAnsi="Times New Roman" w:cs="Times New Roman"/>
          <w:sz w:val="28"/>
          <w:szCs w:val="28"/>
        </w:rPr>
        <w:t>способностей  детей</w:t>
      </w:r>
      <w:proofErr w:type="gramEnd"/>
      <w:r w:rsidRPr="00E032FF">
        <w:rPr>
          <w:rFonts w:ascii="Times New Roman" w:hAnsi="Times New Roman" w:cs="Times New Roman"/>
          <w:sz w:val="28"/>
          <w:szCs w:val="28"/>
        </w:rPr>
        <w:t xml:space="preserve"> с ОВЗ (память, речь, внимание и мышление).</w:t>
      </w:r>
    </w:p>
    <w:p w:rsidR="00E032FF" w:rsidRPr="00E032FF" w:rsidRDefault="00E433CD" w:rsidP="00E032F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моей копилке есть к</w:t>
      </w:r>
      <w:r w:rsidR="00E032FF" w:rsidRPr="00E032FF">
        <w:rPr>
          <w:rFonts w:ascii="Times New Roman" w:hAnsi="Times New Roman" w:cs="Times New Roman"/>
          <w:sz w:val="28"/>
          <w:szCs w:val="28"/>
        </w:rPr>
        <w:t>оррекционные упражнения</w:t>
      </w:r>
      <w:r>
        <w:rPr>
          <w:rFonts w:ascii="Times New Roman" w:hAnsi="Times New Roman" w:cs="Times New Roman"/>
          <w:sz w:val="28"/>
          <w:szCs w:val="28"/>
        </w:rPr>
        <w:t>, которые еще не использовались на уроках истории в</w:t>
      </w:r>
      <w:r w:rsidR="00E032FF" w:rsidRPr="00E032FF">
        <w:rPr>
          <w:rFonts w:ascii="Times New Roman" w:hAnsi="Times New Roman" w:cs="Times New Roman"/>
          <w:sz w:val="28"/>
          <w:szCs w:val="28"/>
        </w:rPr>
        <w:t xml:space="preserve"> 5-9 класс</w:t>
      </w:r>
      <w:r>
        <w:rPr>
          <w:rFonts w:ascii="Times New Roman" w:hAnsi="Times New Roman" w:cs="Times New Roman"/>
          <w:sz w:val="28"/>
          <w:szCs w:val="28"/>
        </w:rPr>
        <w:t>е.</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Мозговая гимнастика</w:t>
      </w:r>
    </w:p>
    <w:p w:rsidR="00E032FF" w:rsidRPr="008A2859" w:rsidRDefault="00E032FF" w:rsidP="00E032FF">
      <w:pPr>
        <w:pStyle w:val="a3"/>
        <w:spacing w:line="360" w:lineRule="auto"/>
        <w:ind w:firstLine="708"/>
        <w:jc w:val="both"/>
        <w:rPr>
          <w:rFonts w:ascii="Times New Roman" w:hAnsi="Times New Roman" w:cs="Times New Roman"/>
          <w:b/>
          <w:sz w:val="28"/>
          <w:szCs w:val="28"/>
        </w:rPr>
      </w:pPr>
      <w:r w:rsidRPr="008A2859">
        <w:rPr>
          <w:rFonts w:ascii="Times New Roman" w:hAnsi="Times New Roman" w:cs="Times New Roman"/>
          <w:b/>
          <w:sz w:val="28"/>
          <w:szCs w:val="28"/>
        </w:rPr>
        <w:t>«Ленивые восьмерки».</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Упражнение активизирует структуру мозга, обеспечивает запоминание, повышает устойчивость внимания. Нарисовать в воздухе в горизонтальной плоскости «восьмерки» по три раза каждой рукой, а затем обеими руками.</w:t>
      </w:r>
    </w:p>
    <w:p w:rsidR="00E032FF" w:rsidRPr="008A2859" w:rsidRDefault="00E032FF" w:rsidP="00E032FF">
      <w:pPr>
        <w:pStyle w:val="a3"/>
        <w:spacing w:line="360" w:lineRule="auto"/>
        <w:ind w:firstLine="708"/>
        <w:jc w:val="both"/>
        <w:rPr>
          <w:rFonts w:ascii="Times New Roman" w:hAnsi="Times New Roman" w:cs="Times New Roman"/>
          <w:b/>
          <w:sz w:val="28"/>
          <w:szCs w:val="28"/>
        </w:rPr>
      </w:pPr>
      <w:r w:rsidRPr="008A2859">
        <w:rPr>
          <w:rFonts w:ascii="Times New Roman" w:hAnsi="Times New Roman" w:cs="Times New Roman"/>
          <w:b/>
          <w:sz w:val="28"/>
          <w:szCs w:val="28"/>
        </w:rPr>
        <w:t>Разминка</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Включение ребенка в работу, подготовка его к активной учебно-познавательной деятельности на протяжении всего занятия; развитие сообразительности, быстроты реакции.</w:t>
      </w:r>
    </w:p>
    <w:p w:rsidR="00E032FF" w:rsidRPr="008A2859" w:rsidRDefault="00E032FF" w:rsidP="00E032FF">
      <w:pPr>
        <w:pStyle w:val="a3"/>
        <w:spacing w:line="360" w:lineRule="auto"/>
        <w:ind w:firstLine="708"/>
        <w:jc w:val="both"/>
        <w:rPr>
          <w:rFonts w:ascii="Times New Roman" w:hAnsi="Times New Roman" w:cs="Times New Roman"/>
          <w:b/>
          <w:sz w:val="28"/>
          <w:szCs w:val="28"/>
        </w:rPr>
      </w:pPr>
      <w:r w:rsidRPr="008A2859">
        <w:rPr>
          <w:rFonts w:ascii="Times New Roman" w:hAnsi="Times New Roman" w:cs="Times New Roman"/>
          <w:b/>
          <w:sz w:val="28"/>
          <w:szCs w:val="28"/>
        </w:rPr>
        <w:t>«Подумай, отгадай, громко отвечай!»</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Какое сегодня число?</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Месяц?</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lastRenderedPageBreak/>
        <w:t>День недели?</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Время года?</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На какой сигнал светофора надо переходить улицу?</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Т – согласный, а – О?</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Сколько хвостов у двух ослов?</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Как называется полосатая африканская лошадь?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Назовите последний день недели...</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 шахте трудится? (шахтер)</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 жаркой кузнице? (кузнец)</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Кто все знает? (молодец).</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Что нам позволяет сохранять и запоминать так много интересной информации? (Ответ ребенка: Внимание, память)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Зачем внимание и память необходимы ученику?</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Нужно ли их тренировать?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Как вы думаете, а чем мы тогда будем с вами заниматься?</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1.ВНИМАТЕЛЬНОСТЬ</w:t>
      </w:r>
    </w:p>
    <w:p w:rsidR="00E032FF" w:rsidRPr="00E032FF" w:rsidRDefault="00E032FF" w:rsidP="00E032FF">
      <w:pPr>
        <w:pStyle w:val="a3"/>
        <w:spacing w:line="360" w:lineRule="auto"/>
        <w:ind w:firstLine="708"/>
        <w:jc w:val="both"/>
        <w:rPr>
          <w:rFonts w:ascii="Times New Roman" w:hAnsi="Times New Roman" w:cs="Times New Roman"/>
          <w:sz w:val="28"/>
          <w:szCs w:val="28"/>
        </w:rPr>
      </w:pPr>
      <w:proofErr w:type="spellStart"/>
      <w:r w:rsidRPr="00E032FF">
        <w:rPr>
          <w:rFonts w:ascii="Times New Roman" w:hAnsi="Times New Roman" w:cs="Times New Roman"/>
          <w:sz w:val="28"/>
          <w:szCs w:val="28"/>
        </w:rPr>
        <w:t>Исто́рия</w:t>
      </w:r>
      <w:proofErr w:type="spellEnd"/>
      <w:r w:rsidRPr="00E032FF">
        <w:rPr>
          <w:rFonts w:ascii="Times New Roman" w:hAnsi="Times New Roman" w:cs="Times New Roman"/>
          <w:sz w:val="28"/>
          <w:szCs w:val="28"/>
        </w:rPr>
        <w:t xml:space="preserve"> (др.-греч. </w:t>
      </w:r>
      <w:proofErr w:type="spellStart"/>
      <w:r w:rsidRPr="00E032FF">
        <w:rPr>
          <w:rFonts w:ascii="Times New Roman" w:hAnsi="Times New Roman" w:cs="Times New Roman"/>
          <w:sz w:val="28"/>
          <w:szCs w:val="28"/>
        </w:rPr>
        <w:t>ἱστορί</w:t>
      </w:r>
      <w:proofErr w:type="spellEnd"/>
      <w:r w:rsidRPr="00E032FF">
        <w:rPr>
          <w:rFonts w:ascii="Times New Roman" w:hAnsi="Times New Roman" w:cs="Times New Roman"/>
          <w:sz w:val="28"/>
          <w:szCs w:val="28"/>
        </w:rPr>
        <w:t>α) — область знаний, а также гуманитарная наука, занимающаяся изучением человека (его деятельности, состояния, мировоззрения, социальных связей и организаций и так далее) в прошлом.</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 АЙДИ СЛОВО</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ААААААААААААААААААААААААААААААААААААААААААААААААААААААААААААААААИААААААААААААААААААААААААААААААААААСААААААААААААААААААААААААААААААААААААААААААААААААААААААААААААААААААААААААААААААААААААААААААААААААААААААААААААААААААААААААААААААААААТААААААААААААААОАААААААААААААААААААААААААААААААААААААААААААААААААААРААААААААААААААААААИААААААААААААААААААААААААААААААААААААААААААААААААААААААААААААААААААААААААААААААААААААААААААААААААААААААААААААААААААААААААААААААААААААААААААА</w:t>
      </w:r>
      <w:r w:rsidRPr="00E032FF">
        <w:rPr>
          <w:rFonts w:ascii="Times New Roman" w:hAnsi="Times New Roman" w:cs="Times New Roman"/>
          <w:sz w:val="28"/>
          <w:szCs w:val="28"/>
        </w:rPr>
        <w:lastRenderedPageBreak/>
        <w:t>АААААААААААААААААААААААААААААААААААААААААААААААААААААААААААААААААААААЯААААААААААААА</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Упражнение на развитие переключения внимания, произвольности выполнения движений.</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Выбирается ведущий, который называет предметы. Если предмет летает – дети поднимают руки, летают. Если не летают – руки у детей опущены, замирают. Ведущий может сознательно ошибаться, у многих ребят руки непроизвольно, в силу подражания будут подниматься. Необходимо своевременно удерживать и не поднимать рук, когда назван нелетающий предмет (чайка, шарф, воздушный шар, парта, сова, акула, книга, самолёт, кошка, пончик, вертолёт, ель)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«ПОКОРЧИМ РОЖИ</w:t>
      </w:r>
      <w:r w:rsidR="008A2859">
        <w:rPr>
          <w:rFonts w:ascii="Times New Roman" w:hAnsi="Times New Roman" w:cs="Times New Roman"/>
          <w:sz w:val="28"/>
          <w:szCs w:val="28"/>
        </w:rPr>
        <w:t>ЦЫ</w:t>
      </w:r>
      <w:r w:rsidRPr="00E032FF">
        <w:rPr>
          <w:rFonts w:ascii="Times New Roman" w:hAnsi="Times New Roman" w:cs="Times New Roman"/>
          <w:sz w:val="28"/>
          <w:szCs w:val="28"/>
        </w:rPr>
        <w:t>» - картинки исторических деятелей</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Упражнение на развитие памяти: «Опиши ребят».</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Обучающемуся нужно внимательно рассмотреть детей на картинке и описать настроение каждого из них.</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w:t>
      </w:r>
      <w:r w:rsidR="008A2859">
        <w:rPr>
          <w:rFonts w:ascii="Times New Roman" w:hAnsi="Times New Roman" w:cs="Times New Roman"/>
          <w:noProof/>
          <w:sz w:val="28"/>
          <w:szCs w:val="28"/>
          <w:lang w:eastAsia="ru-RU"/>
        </w:rPr>
        <w:drawing>
          <wp:inline distT="0" distB="0" distL="0" distR="0" wp14:anchorId="1DB85224">
            <wp:extent cx="4371340" cy="3279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340" cy="3279775"/>
                    </a:xfrm>
                    <a:prstGeom prst="rect">
                      <a:avLst/>
                    </a:prstGeom>
                    <a:noFill/>
                  </pic:spPr>
                </pic:pic>
              </a:graphicData>
            </a:graphic>
          </wp:inline>
        </w:drawing>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«Как можно запомнить то, что увидел?».</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«Для этого необходимо:</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охватить все количество предметов, стараясь их сосчитать,</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разбить эти предметы на группы, придумав название каждой из групп (обобщающее слово),</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lastRenderedPageBreak/>
        <w:t>представить расположения каждой группы предметов в виде каких-либо фигур,</w:t>
      </w:r>
      <w:r w:rsidR="008A2859">
        <w:rPr>
          <w:rFonts w:ascii="Times New Roman" w:hAnsi="Times New Roman" w:cs="Times New Roman"/>
          <w:sz w:val="28"/>
          <w:szCs w:val="28"/>
        </w:rPr>
        <w:t xml:space="preserve"> </w:t>
      </w:r>
      <w:r w:rsidRPr="00E032FF">
        <w:rPr>
          <w:rFonts w:ascii="Times New Roman" w:hAnsi="Times New Roman" w:cs="Times New Roman"/>
          <w:sz w:val="28"/>
          <w:szCs w:val="28"/>
        </w:rPr>
        <w:t>прикинуть, чтобы общее количество предметов во всех группах после подсчета совпало с количеством всех предметов».</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Упражнение на память «Запомните предметы».</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Сейчас, вам представлено 15 предметов, буквально на 1 минуту. Вам необходимо запомнить всё то, что вы увидите.</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 xml:space="preserve"> </w:t>
      </w:r>
      <w:r w:rsidR="008A2859">
        <w:rPr>
          <w:rFonts w:ascii="Times New Roman" w:hAnsi="Times New Roman" w:cs="Times New Roman"/>
          <w:noProof/>
          <w:sz w:val="28"/>
          <w:szCs w:val="28"/>
          <w:lang w:eastAsia="ru-RU"/>
        </w:rPr>
        <w:drawing>
          <wp:inline distT="0" distB="0" distL="0" distR="0" wp14:anchorId="0DBB118F">
            <wp:extent cx="4048125" cy="253619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8125" cy="2536190"/>
                    </a:xfrm>
                    <a:prstGeom prst="rect">
                      <a:avLst/>
                    </a:prstGeom>
                    <a:noFill/>
                  </pic:spPr>
                </pic:pic>
              </a:graphicData>
            </a:graphic>
          </wp:inline>
        </w:drawing>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На листочках, необходимо записать все те предметы, которые вы увидели на экране, желательно на тех же местах, в порядке их расположения.</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Листочек перевернули…</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Сейчас я вам покажу ещё раз эту картинку, но на более коротких срок (20 секунд).</w:t>
      </w:r>
    </w:p>
    <w:p w:rsidR="00E032FF" w:rsidRPr="00E032FF" w:rsidRDefault="00E032FF" w:rsidP="00E032FF">
      <w:pPr>
        <w:pStyle w:val="a3"/>
        <w:spacing w:line="360" w:lineRule="auto"/>
        <w:ind w:firstLine="708"/>
        <w:jc w:val="both"/>
        <w:rPr>
          <w:rFonts w:ascii="Times New Roman" w:hAnsi="Times New Roman" w:cs="Times New Roman"/>
          <w:sz w:val="28"/>
          <w:szCs w:val="28"/>
        </w:rPr>
      </w:pPr>
      <w:r w:rsidRPr="00E032FF">
        <w:rPr>
          <w:rFonts w:ascii="Times New Roman" w:hAnsi="Times New Roman" w:cs="Times New Roman"/>
          <w:sz w:val="28"/>
          <w:szCs w:val="28"/>
        </w:rPr>
        <w:t>Вы берете опять ваш рабочий листок, и вносите те, изменения которые вам необходимы (где-то дописываете, где-то исправляете ошибки.) Работа выполняется самостоятельно, затем ученики меняются листочками и карандашами исправляют друг у друга ошибки,</w:t>
      </w:r>
    </w:p>
    <w:p w:rsid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b/>
          <w:sz w:val="28"/>
          <w:szCs w:val="28"/>
        </w:rPr>
        <w:t>2.3.Внедрение новых информационных технологий в образовательный процесс</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Внедрение новых информационных технологий в образовательный процесс и, в первую очередь, компьютерной техники, позволяет изменять традиционную систему образования. Это относится и к </w:t>
      </w:r>
      <w:r>
        <w:rPr>
          <w:rFonts w:ascii="Times New Roman" w:hAnsi="Times New Roman" w:cs="Times New Roman"/>
          <w:sz w:val="28"/>
          <w:szCs w:val="28"/>
        </w:rPr>
        <w:t>истории</w:t>
      </w:r>
      <w:r w:rsidRPr="00B568D6">
        <w:rPr>
          <w:rFonts w:ascii="Times New Roman" w:hAnsi="Times New Roman" w:cs="Times New Roman"/>
          <w:sz w:val="28"/>
          <w:szCs w:val="28"/>
        </w:rPr>
        <w:t xml:space="preserve">, в которой наряду с традиционными формами, методами и средствами обучения, заложены огромные возможности для применения компьютерных технологий и мультимедийных средств.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lastRenderedPageBreak/>
        <w:t>Можно выделить как наиболее важные следующие изменения в современной школе:</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Массовое распространение цифровых информационных технологий</w:t>
      </w:r>
      <w:r>
        <w:rPr>
          <w:rFonts w:ascii="Times New Roman" w:hAnsi="Times New Roman" w:cs="Times New Roman"/>
          <w:sz w:val="28"/>
          <w:szCs w:val="28"/>
        </w:rPr>
        <w:t>;</w:t>
      </w:r>
      <w:r w:rsidRPr="00B568D6">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Изменение требований, предъявляемых к современному подрастающему поколению</w:t>
      </w:r>
      <w:r>
        <w:rPr>
          <w:rFonts w:ascii="Times New Roman" w:hAnsi="Times New Roman" w:cs="Times New Roman"/>
          <w:sz w:val="28"/>
          <w:szCs w:val="28"/>
        </w:rPr>
        <w:t>;</w:t>
      </w:r>
      <w:r w:rsidRPr="00B568D6">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Изменение характера взаимодействий между школой и семьей, обществом и государством, учителем и учеником</w:t>
      </w:r>
      <w:r>
        <w:rPr>
          <w:rFonts w:ascii="Times New Roman" w:hAnsi="Times New Roman" w:cs="Times New Roman"/>
          <w:sz w:val="28"/>
          <w:szCs w:val="28"/>
        </w:rPr>
        <w:t>;</w:t>
      </w:r>
      <w:r w:rsidRPr="00B568D6">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Огромная скорость увеличения объема информации и как следствие необходимость ее дифференцирования.</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Существует несколько основных форм применения ИКТ на уроках </w:t>
      </w:r>
      <w:r>
        <w:rPr>
          <w:rFonts w:ascii="Times New Roman" w:hAnsi="Times New Roman" w:cs="Times New Roman"/>
          <w:sz w:val="28"/>
          <w:szCs w:val="28"/>
        </w:rPr>
        <w:t>истории</w:t>
      </w:r>
      <w:r w:rsidRPr="00B568D6">
        <w:rPr>
          <w:rFonts w:ascii="Times New Roman" w:hAnsi="Times New Roman" w:cs="Times New Roman"/>
          <w:sz w:val="28"/>
          <w:szCs w:val="28"/>
        </w:rPr>
        <w:t>:</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Использование огромной информационной базы в учебном процессе.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Применение информационных технологий для обеспечения познавательного досуга.</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Компьютеры и учебные программы можно назвать универсальными средствами обучения.</w:t>
      </w:r>
    </w:p>
    <w:p w:rsidR="00430D44"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«Таким образом, использование современных информационно-коммуникационных технологий на уроках и во внеурочной деятельности - это не дань моде, а необходимость, позволяющая учащимся и учителю более эффективно решать стоящие перед ними задачи. </w:t>
      </w:r>
      <w:r w:rsidR="00430D44" w:rsidRPr="00430D44">
        <w:rPr>
          <w:rFonts w:ascii="Times New Roman" w:hAnsi="Times New Roman" w:cs="Times New Roman"/>
          <w:bCs/>
          <w:sz w:val="28"/>
          <w:szCs w:val="28"/>
        </w:rPr>
        <w:t>Использование мультимедийных презентаций и видеофрагментов</w:t>
      </w:r>
      <w:r w:rsidR="00430D44" w:rsidRPr="00430D44">
        <w:rPr>
          <w:rFonts w:ascii="Times New Roman" w:hAnsi="Times New Roman" w:cs="Times New Roman"/>
          <w:sz w:val="28"/>
          <w:szCs w:val="28"/>
        </w:rPr>
        <w:t> в ходе занятия включаются три вида памяти детей: зрительная, слуховая, моторная. В процессе коррекционной работы на их основе у детей формируются правильные речевые навыки, а в дальнейшем и самоконтроль за своей речью. Мультимедийные презентации привносят эффект наглядности в занятие, повышают мотивационную активность, способствуют более тесной взаимосвязи педагога и ребёнка.</w:t>
      </w:r>
      <w:r w:rsidR="00430D44">
        <w:rPr>
          <w:rFonts w:ascii="Times New Roman" w:hAnsi="Times New Roman" w:cs="Times New Roman"/>
          <w:sz w:val="28"/>
          <w:szCs w:val="28"/>
        </w:rPr>
        <w:t xml:space="preserve"> </w:t>
      </w:r>
      <w:r w:rsidRPr="00B568D6">
        <w:rPr>
          <w:rFonts w:ascii="Times New Roman" w:hAnsi="Times New Roman" w:cs="Times New Roman"/>
          <w:sz w:val="28"/>
          <w:szCs w:val="28"/>
        </w:rPr>
        <w:t xml:space="preserve">На уроках </w:t>
      </w:r>
      <w:r>
        <w:rPr>
          <w:rFonts w:ascii="Times New Roman" w:hAnsi="Times New Roman" w:cs="Times New Roman"/>
          <w:sz w:val="28"/>
          <w:szCs w:val="28"/>
        </w:rPr>
        <w:t>истории</w:t>
      </w:r>
      <w:r w:rsidRPr="00B568D6">
        <w:rPr>
          <w:rFonts w:ascii="Times New Roman" w:hAnsi="Times New Roman" w:cs="Times New Roman"/>
          <w:sz w:val="28"/>
          <w:szCs w:val="28"/>
        </w:rPr>
        <w:t xml:space="preserve"> важно создать атмосферу интереса к знаниям</w:t>
      </w:r>
      <w:r w:rsidR="00430D44">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В России, например, по инициативе Министерства Образования формируется Единая коллекция цифровых образовательных ресурсов (ЦОР) на основании списка потребностей системы образования в цифровых </w:t>
      </w:r>
      <w:r w:rsidRPr="00B568D6">
        <w:rPr>
          <w:rFonts w:ascii="Times New Roman" w:hAnsi="Times New Roman" w:cs="Times New Roman"/>
          <w:sz w:val="28"/>
          <w:szCs w:val="28"/>
        </w:rPr>
        <w:lastRenderedPageBreak/>
        <w:t>образовательных ресурсах. В ходе урока ИКТ можно использовать как на всех этапах учебного процесса, так и лишь на некоторых из них. Мне в учебном процессе, наиболее часто удается использовать такие элементы ИКТ, как электронные учебники, электронные энциклопедии, образовательные ресурсы Интернета, диски с фильмами и иллюстрациями, электронные пособия, презентации, демонстрируемые с помощью мультимедийного проектора. Компьютер можно использовать на разных этапах обучения:</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как источник учебной информации при объяснении нового учебного материала, повторении и закреплении изученного,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как тренажер в процессе формирования учебных умений и навыков,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как наглядное пособие качественно нового уровня для организации активной учебно-познавательной деятельности,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как индивидуальное информационное пространство для организации исследовательской работы, самоподготовки и индивидуальной работы,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как средство диагностики пробелов и коррекции знаний и умений.</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Наличие электронных тренажеров, а также огромная база из традиционных тестовых заданий позволяют добиться самых высоких результатов. Конечно же, опытные педагоги могут добиваться серьезных успехов в обучении и воспитании, опираясь на своё умение владеть вниманием аудитории вербально. Но никто не будет отрицать следующего — современный человек должен не только хорошо ориентироваться в мировом информационном пространстве, но и быть активным участником его разнообразных процессов.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В зависимости от дидактических целей можно выделить виды компьютерных программ, которые я использую на уроках:</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учебные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тренажеры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контролирующие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демонстрационные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справочно-информационные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lastRenderedPageBreak/>
        <w:t>Для меня, как учителя, который начинает осваивать компьютерные технологии важно знать все разнообразие информационных ресурсов для правильного их отбора для реализации конкретной учебной задачи.</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Применение информационных технологий на уроках </w:t>
      </w:r>
      <w:r w:rsidR="00FD6107">
        <w:rPr>
          <w:rFonts w:ascii="Times New Roman" w:hAnsi="Times New Roman" w:cs="Times New Roman"/>
          <w:sz w:val="28"/>
          <w:szCs w:val="28"/>
        </w:rPr>
        <w:t xml:space="preserve">истории </w:t>
      </w:r>
      <w:r w:rsidRPr="00B568D6">
        <w:rPr>
          <w:rFonts w:ascii="Times New Roman" w:hAnsi="Times New Roman" w:cs="Times New Roman"/>
          <w:sz w:val="28"/>
          <w:szCs w:val="28"/>
        </w:rPr>
        <w:t xml:space="preserve">не только облегчает усвоение учебного материала, но и представляет новые возможности для развития творческих способностей учащихся, повышает мотивацию учащихся к учению, активизирует познавательную деятельность, </w:t>
      </w:r>
      <w:r w:rsidR="009C46C1">
        <w:rPr>
          <w:rFonts w:ascii="Times New Roman" w:hAnsi="Times New Roman" w:cs="Times New Roman"/>
          <w:sz w:val="28"/>
          <w:szCs w:val="28"/>
        </w:rPr>
        <w:t xml:space="preserve">дает возможность увидеть ожившие исторические события и их героев, </w:t>
      </w:r>
      <w:r w:rsidRPr="00B568D6">
        <w:rPr>
          <w:rFonts w:ascii="Times New Roman" w:hAnsi="Times New Roman" w:cs="Times New Roman"/>
          <w:sz w:val="28"/>
          <w:szCs w:val="28"/>
        </w:rPr>
        <w:t>развивает мышление и творческие способности.</w:t>
      </w:r>
    </w:p>
    <w:p w:rsidR="00B568D6" w:rsidRPr="009C46C1" w:rsidRDefault="00B568D6" w:rsidP="00B568D6">
      <w:pPr>
        <w:pStyle w:val="a3"/>
        <w:spacing w:line="360" w:lineRule="auto"/>
        <w:ind w:firstLine="708"/>
        <w:jc w:val="both"/>
        <w:rPr>
          <w:rFonts w:ascii="Times New Roman" w:hAnsi="Times New Roman" w:cs="Times New Roman"/>
          <w:b/>
          <w:sz w:val="28"/>
          <w:szCs w:val="28"/>
        </w:rPr>
      </w:pPr>
      <w:r w:rsidRPr="009C46C1">
        <w:rPr>
          <w:rFonts w:ascii="Times New Roman" w:hAnsi="Times New Roman" w:cs="Times New Roman"/>
          <w:b/>
          <w:sz w:val="28"/>
          <w:szCs w:val="28"/>
        </w:rPr>
        <w:t>3.Практическая часть</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Исследовав методологические аспекты поставленной проблемы, изучив и обобщив ценности находки в передовом опыте учителей, я пришла к выводу, что для </w:t>
      </w:r>
      <w:r w:rsidR="002C21A8">
        <w:rPr>
          <w:rFonts w:ascii="Times New Roman" w:hAnsi="Times New Roman" w:cs="Times New Roman"/>
          <w:sz w:val="28"/>
          <w:szCs w:val="28"/>
        </w:rPr>
        <w:t>коррекционной работы</w:t>
      </w:r>
      <w:r w:rsidRPr="00B568D6">
        <w:rPr>
          <w:rFonts w:ascii="Times New Roman" w:hAnsi="Times New Roman" w:cs="Times New Roman"/>
          <w:sz w:val="28"/>
          <w:szCs w:val="28"/>
        </w:rPr>
        <w:t xml:space="preserve"> </w:t>
      </w:r>
      <w:r w:rsidR="002C21A8">
        <w:rPr>
          <w:rFonts w:ascii="Times New Roman" w:hAnsi="Times New Roman" w:cs="Times New Roman"/>
          <w:sz w:val="28"/>
          <w:szCs w:val="28"/>
        </w:rPr>
        <w:t>на уроках</w:t>
      </w:r>
      <w:r w:rsidRPr="00B568D6">
        <w:rPr>
          <w:rFonts w:ascii="Times New Roman" w:hAnsi="Times New Roman" w:cs="Times New Roman"/>
          <w:sz w:val="28"/>
          <w:szCs w:val="28"/>
        </w:rPr>
        <w:t xml:space="preserve">, необходимо использовать современные технологии, но при этом не забывая о традиционных формах и средствах, которые апробированы и проверены десятилетиями.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Урок был и остается основной классической формой передачи знаний. Я старалась подготовить и построить урок так, чтобы он вызывал интерес у учащихся. В начале урока, традиционно, перед учащимися ставиться конкретная цель и информация: что мы узнаем на уроке.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Очень большой интерес у учащихся вызывает эффект неожиданности или удивления, если начать урок не с традиционной формы объявления темы, а с загадки, эпиграфа, </w:t>
      </w:r>
      <w:r w:rsidR="002C21A8">
        <w:rPr>
          <w:rFonts w:ascii="Times New Roman" w:hAnsi="Times New Roman" w:cs="Times New Roman"/>
          <w:sz w:val="28"/>
          <w:szCs w:val="28"/>
        </w:rPr>
        <w:t>выполнения задания и т.д.</w:t>
      </w:r>
      <w:r w:rsidRPr="00B568D6">
        <w:rPr>
          <w:rFonts w:ascii="Times New Roman" w:hAnsi="Times New Roman" w:cs="Times New Roman"/>
          <w:sz w:val="28"/>
          <w:szCs w:val="28"/>
        </w:rPr>
        <w:t xml:space="preserve"> Опыт работы показывает, что ярко поданный материал прочно запечатлевается в сознании учащихся.</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При изучении нового материала часто возникал вопрос «Как лучше подать материал? Как сделать, чтобы ученики принимали участие не в роле слушателя, а активное участие в процессе»? При работе с текстом я стараюсь применять игровые моменты, включая самостоятельную работу: «Самое главное», «Опорные сигналы», «Рассказ по шпаргалке», «Лучший вопрос». Такие задания дают возможность учащимся активно включаться в учебный процесс, вырабатываются навыки работы с текстом: осмысление, анализ, выделение главного, умение делать вывод.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lastRenderedPageBreak/>
        <w:t>Бывает, что такие задания вызывают трудности у учащихся, непонимание, чего от них требуют. Важно в такие моменты поддержать их, терпеливо объяснить, привести пример, придать уверенности в собственных силах.</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При закреплении знаний учащиеся с удовольствием играют в «Конкурс эрудитов», «</w:t>
      </w:r>
      <w:r w:rsidR="002C21A8">
        <w:rPr>
          <w:rFonts w:ascii="Times New Roman" w:hAnsi="Times New Roman" w:cs="Times New Roman"/>
          <w:sz w:val="28"/>
          <w:szCs w:val="28"/>
        </w:rPr>
        <w:t>Исторический диктант</w:t>
      </w:r>
      <w:r w:rsidRPr="00B568D6">
        <w:rPr>
          <w:rFonts w:ascii="Times New Roman" w:hAnsi="Times New Roman" w:cs="Times New Roman"/>
          <w:sz w:val="28"/>
          <w:szCs w:val="28"/>
        </w:rPr>
        <w:t>», «Третий лишний», решение кроссвордов, игра «Самый-самый»</w:t>
      </w:r>
      <w:r w:rsidR="002C21A8">
        <w:rPr>
          <w:rFonts w:ascii="Times New Roman" w:hAnsi="Times New Roman" w:cs="Times New Roman"/>
          <w:sz w:val="28"/>
          <w:szCs w:val="28"/>
        </w:rPr>
        <w:t xml:space="preserve">. </w:t>
      </w:r>
      <w:r w:rsidRPr="00B568D6">
        <w:rPr>
          <w:rFonts w:ascii="Times New Roman" w:hAnsi="Times New Roman" w:cs="Times New Roman"/>
          <w:sz w:val="28"/>
          <w:szCs w:val="28"/>
        </w:rPr>
        <w:t>Такие формы носят ненавязчивый характер, но у учащихся пробуждается живой интерес, дух соперничества, стремление к первенству. В таких формах лучший эффект дает работа в группах.</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Проверка знаний часто проводится в виде тестов. У меня имеется накопленный за несколько лет учебно-методический материал, с учетом психических особенностей</w:t>
      </w:r>
      <w:r w:rsidR="002C21A8">
        <w:rPr>
          <w:rFonts w:ascii="Times New Roman" w:hAnsi="Times New Roman" w:cs="Times New Roman"/>
          <w:sz w:val="28"/>
          <w:szCs w:val="28"/>
        </w:rPr>
        <w:t xml:space="preserve"> обучающихся</w:t>
      </w:r>
      <w:r w:rsidRPr="00B568D6">
        <w:rPr>
          <w:rFonts w:ascii="Times New Roman" w:hAnsi="Times New Roman" w:cs="Times New Roman"/>
          <w:sz w:val="28"/>
          <w:szCs w:val="28"/>
        </w:rPr>
        <w:t xml:space="preserve">. Учащиеся хорошо знакомы с этим видом проверки и неплохо с ним справляются. Не забываю про письменные работы, чтобы учащиеся учились кратко излагать свои мысли. В качестве дополнения использую нетрадиционные виды проверки: викторины, конкурсы, </w:t>
      </w:r>
      <w:r w:rsidR="002C21A8">
        <w:rPr>
          <w:rFonts w:ascii="Times New Roman" w:hAnsi="Times New Roman" w:cs="Times New Roman"/>
          <w:sz w:val="28"/>
          <w:szCs w:val="28"/>
        </w:rPr>
        <w:t xml:space="preserve">исторические </w:t>
      </w:r>
      <w:r w:rsidRPr="00B568D6">
        <w:rPr>
          <w:rFonts w:ascii="Times New Roman" w:hAnsi="Times New Roman" w:cs="Times New Roman"/>
          <w:sz w:val="28"/>
          <w:szCs w:val="28"/>
        </w:rPr>
        <w:t>диктанты</w:t>
      </w:r>
      <w:r w:rsidR="002C21A8">
        <w:rPr>
          <w:rFonts w:ascii="Times New Roman" w:hAnsi="Times New Roman" w:cs="Times New Roman"/>
          <w:sz w:val="28"/>
          <w:szCs w:val="28"/>
        </w:rPr>
        <w:t xml:space="preserve">. </w:t>
      </w:r>
    </w:p>
    <w:p w:rsidR="00430D44" w:rsidRDefault="002C21A8" w:rsidP="00430D44">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Коррекционной работой на уроках истории</w:t>
      </w:r>
      <w:r w:rsidR="00B568D6" w:rsidRPr="00B568D6">
        <w:rPr>
          <w:rFonts w:ascii="Times New Roman" w:hAnsi="Times New Roman" w:cs="Times New Roman"/>
          <w:sz w:val="28"/>
          <w:szCs w:val="28"/>
        </w:rPr>
        <w:t xml:space="preserve">, являются разнообразные </w:t>
      </w:r>
      <w:proofErr w:type="gramStart"/>
      <w:r w:rsidR="00B568D6" w:rsidRPr="00B568D6">
        <w:rPr>
          <w:rFonts w:ascii="Times New Roman" w:hAnsi="Times New Roman" w:cs="Times New Roman"/>
          <w:sz w:val="28"/>
          <w:szCs w:val="28"/>
        </w:rPr>
        <w:t xml:space="preserve">игры </w:t>
      </w:r>
      <w:r w:rsidR="00E433CD">
        <w:rPr>
          <w:rFonts w:ascii="Times New Roman" w:hAnsi="Times New Roman" w:cs="Times New Roman"/>
          <w:sz w:val="28"/>
          <w:szCs w:val="28"/>
        </w:rPr>
        <w:t xml:space="preserve"> </w:t>
      </w:r>
      <w:r w:rsidR="00B568D6" w:rsidRPr="00B568D6">
        <w:rPr>
          <w:rFonts w:ascii="Times New Roman" w:hAnsi="Times New Roman" w:cs="Times New Roman"/>
          <w:sz w:val="28"/>
          <w:szCs w:val="28"/>
        </w:rPr>
        <w:t>например</w:t>
      </w:r>
      <w:proofErr w:type="gramEnd"/>
      <w:r w:rsidR="00B568D6" w:rsidRPr="00B568D6">
        <w:rPr>
          <w:rFonts w:ascii="Times New Roman" w:hAnsi="Times New Roman" w:cs="Times New Roman"/>
          <w:sz w:val="28"/>
          <w:szCs w:val="28"/>
        </w:rPr>
        <w:t>:</w:t>
      </w:r>
    </w:p>
    <w:p w:rsidR="00430D44" w:rsidRPr="00430D44" w:rsidRDefault="00B568D6" w:rsidP="00430D44">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 </w:t>
      </w:r>
      <w:r w:rsidR="00430D44" w:rsidRPr="00430D44">
        <w:rPr>
          <w:rFonts w:ascii="Times New Roman" w:hAnsi="Times New Roman" w:cs="Times New Roman"/>
          <w:sz w:val="28"/>
          <w:szCs w:val="28"/>
        </w:rPr>
        <w:t>1. Игра "Исторический портрет".</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В ней принимают участие 2 команды. Первая - составляет портрет исторического лица, используя известные факты, но в то же время, стараясь запутать соперников. Другая команда должна узнать загаданное лицо. Дети должны обращать внимание на определенные детали, которые характерны для той или иной исторической личности. Если периодически проводить подобные игры, то дети постепенно будут приучать себя обращать внимание на детали тех или иных событий, личностей и т.д.</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2. Игра «Лови ошибку»</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Суть игры заключается в том, что учащимся предлагается текст, в котором заранее исправлены некоторые понятия, персоналии и даты на заведомо ложные. Дети должны найти ошибки и озвучить их.</w:t>
      </w:r>
    </w:p>
    <w:p w:rsidR="00430D44" w:rsidRPr="00430D44" w:rsidRDefault="00430D44" w:rsidP="00430D44">
      <w:pPr>
        <w:pStyle w:val="a3"/>
        <w:spacing w:line="360" w:lineRule="auto"/>
        <w:ind w:firstLine="708"/>
        <w:jc w:val="both"/>
        <w:rPr>
          <w:rFonts w:ascii="Times New Roman" w:hAnsi="Times New Roman" w:cs="Times New Roman"/>
          <w:sz w:val="28"/>
          <w:szCs w:val="28"/>
        </w:rPr>
      </w:pP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Такая игра позволяет держать внимание включенным, способствует развитию способности анализировать полученную информацию.</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3. Игра «Снежный ком»</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Суть игры заключается в том, что учитель дает задание: назвать как можно больше слов на заданную тему. Учащиеся должны внимательно следить, какие слова еще не назвали для того, чтобы не повторяться, потому что иначе ответ не будет засчитан как верный.</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4. Игра «Четвертый лишний» (на развитие образно-логического мышления и речи).</w:t>
      </w:r>
    </w:p>
    <w:p w:rsidR="00430D44" w:rsidRPr="00430D44" w:rsidRDefault="00430D44" w:rsidP="00CA1746">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Детям предъявляются четыре картинки, три из которых имеют обобщающий признак, а четвертая не подходит под этот признак, и ребенку нужно ее исключить.</w:t>
      </w:r>
    </w:p>
    <w:p w:rsidR="00430D44" w:rsidRPr="00430D44"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 xml:space="preserve">5. Для более глубокого усвоения материала и контроля знаний на своих уроках истории можно использовать различного рода тесты и тренажеры. Это могут быть как тесты, составленные учителем в программах </w:t>
      </w:r>
      <w:proofErr w:type="spellStart"/>
      <w:r w:rsidRPr="00430D44">
        <w:rPr>
          <w:rFonts w:ascii="Times New Roman" w:hAnsi="Times New Roman" w:cs="Times New Roman"/>
          <w:sz w:val="28"/>
          <w:szCs w:val="28"/>
        </w:rPr>
        <w:t>Word</w:t>
      </w:r>
      <w:proofErr w:type="spellEnd"/>
      <w:r w:rsidRPr="00430D44">
        <w:rPr>
          <w:rFonts w:ascii="Times New Roman" w:hAnsi="Times New Roman" w:cs="Times New Roman"/>
          <w:sz w:val="28"/>
          <w:szCs w:val="28"/>
        </w:rPr>
        <w:t xml:space="preserve"> или </w:t>
      </w:r>
      <w:proofErr w:type="spellStart"/>
      <w:r w:rsidRPr="00430D44">
        <w:rPr>
          <w:rFonts w:ascii="Times New Roman" w:hAnsi="Times New Roman" w:cs="Times New Roman"/>
          <w:sz w:val="28"/>
          <w:szCs w:val="28"/>
        </w:rPr>
        <w:t>Power</w:t>
      </w:r>
      <w:proofErr w:type="spellEnd"/>
      <w:r w:rsidRPr="00430D44">
        <w:rPr>
          <w:rFonts w:ascii="Times New Roman" w:hAnsi="Times New Roman" w:cs="Times New Roman"/>
          <w:sz w:val="28"/>
          <w:szCs w:val="28"/>
        </w:rPr>
        <w:t xml:space="preserve"> </w:t>
      </w:r>
      <w:proofErr w:type="spellStart"/>
      <w:r w:rsidRPr="00430D44">
        <w:rPr>
          <w:rFonts w:ascii="Times New Roman" w:hAnsi="Times New Roman" w:cs="Times New Roman"/>
          <w:sz w:val="28"/>
          <w:szCs w:val="28"/>
        </w:rPr>
        <w:t>Point</w:t>
      </w:r>
      <w:proofErr w:type="spellEnd"/>
      <w:r w:rsidRPr="00430D44">
        <w:rPr>
          <w:rFonts w:ascii="Times New Roman" w:hAnsi="Times New Roman" w:cs="Times New Roman"/>
          <w:sz w:val="28"/>
          <w:szCs w:val="28"/>
        </w:rPr>
        <w:t>, так и готовые варианты тестов, которых очень много сейчас в сети Интернет.</w:t>
      </w:r>
    </w:p>
    <w:p w:rsidR="00E433CD" w:rsidRDefault="00430D44" w:rsidP="00430D44">
      <w:pPr>
        <w:pStyle w:val="a3"/>
        <w:spacing w:line="360" w:lineRule="auto"/>
        <w:ind w:firstLine="708"/>
        <w:jc w:val="both"/>
        <w:rPr>
          <w:rFonts w:ascii="Times New Roman" w:hAnsi="Times New Roman" w:cs="Times New Roman"/>
          <w:sz w:val="28"/>
          <w:szCs w:val="28"/>
        </w:rPr>
      </w:pPr>
      <w:r w:rsidRPr="00430D44">
        <w:rPr>
          <w:rFonts w:ascii="Times New Roman" w:hAnsi="Times New Roman" w:cs="Times New Roman"/>
          <w:sz w:val="28"/>
          <w:szCs w:val="28"/>
        </w:rPr>
        <w:t xml:space="preserve">6. Очень увлекательно и эффективно использовать на уроках истории для детей с ОВЗ, </w:t>
      </w:r>
      <w:r w:rsidR="00CA1746">
        <w:rPr>
          <w:rFonts w:ascii="Times New Roman" w:hAnsi="Times New Roman" w:cs="Times New Roman"/>
          <w:sz w:val="28"/>
          <w:szCs w:val="28"/>
        </w:rPr>
        <w:t xml:space="preserve">интерактивные игры-викторины, </w:t>
      </w:r>
      <w:r w:rsidR="00B568D6" w:rsidRPr="00B568D6">
        <w:rPr>
          <w:rFonts w:ascii="Times New Roman" w:hAnsi="Times New Roman" w:cs="Times New Roman"/>
          <w:sz w:val="28"/>
          <w:szCs w:val="28"/>
        </w:rPr>
        <w:t xml:space="preserve">игры на отгадывание </w:t>
      </w:r>
      <w:r w:rsidR="00E433CD">
        <w:rPr>
          <w:rFonts w:ascii="Times New Roman" w:hAnsi="Times New Roman" w:cs="Times New Roman"/>
          <w:sz w:val="28"/>
          <w:szCs w:val="28"/>
        </w:rPr>
        <w:t xml:space="preserve">исторической личности по ее описанию, нахождение картинок, относящихся к изучаемому периоду истории, составление плана экскурсии по </w:t>
      </w:r>
      <w:r w:rsidR="00CA1746">
        <w:rPr>
          <w:rFonts w:ascii="Times New Roman" w:hAnsi="Times New Roman" w:cs="Times New Roman"/>
          <w:sz w:val="28"/>
          <w:szCs w:val="28"/>
        </w:rPr>
        <w:t>достопримечательностям Древней Г</w:t>
      </w:r>
      <w:r w:rsidR="00E433CD">
        <w:rPr>
          <w:rFonts w:ascii="Times New Roman" w:hAnsi="Times New Roman" w:cs="Times New Roman"/>
          <w:sz w:val="28"/>
          <w:szCs w:val="28"/>
        </w:rPr>
        <w:t>реции или Древнего Рима</w:t>
      </w:r>
      <w:r w:rsidR="00CA1746">
        <w:rPr>
          <w:rFonts w:ascii="Times New Roman" w:hAnsi="Times New Roman" w:cs="Times New Roman"/>
          <w:sz w:val="28"/>
          <w:szCs w:val="28"/>
        </w:rPr>
        <w:t xml:space="preserve"> и т.д</w:t>
      </w:r>
      <w:r w:rsidR="00E433CD">
        <w:rPr>
          <w:rFonts w:ascii="Times New Roman" w:hAnsi="Times New Roman" w:cs="Times New Roman"/>
          <w:sz w:val="28"/>
          <w:szCs w:val="28"/>
        </w:rPr>
        <w:t xml:space="preserve">.  </w:t>
      </w:r>
    </w:p>
    <w:p w:rsidR="00B568D6" w:rsidRPr="00324B79" w:rsidRDefault="00B568D6" w:rsidP="00B568D6">
      <w:pPr>
        <w:pStyle w:val="a3"/>
        <w:spacing w:line="360" w:lineRule="auto"/>
        <w:ind w:firstLine="708"/>
        <w:jc w:val="both"/>
        <w:rPr>
          <w:rFonts w:ascii="Times New Roman" w:hAnsi="Times New Roman" w:cs="Times New Roman"/>
          <w:b/>
          <w:sz w:val="28"/>
          <w:szCs w:val="28"/>
        </w:rPr>
      </w:pPr>
      <w:r w:rsidRPr="00324B79">
        <w:rPr>
          <w:rFonts w:ascii="Times New Roman" w:hAnsi="Times New Roman" w:cs="Times New Roman"/>
          <w:b/>
          <w:sz w:val="28"/>
          <w:szCs w:val="28"/>
        </w:rPr>
        <w:t>4.</w:t>
      </w:r>
      <w:r w:rsidRPr="00324B79">
        <w:rPr>
          <w:rFonts w:ascii="Times New Roman" w:hAnsi="Times New Roman" w:cs="Times New Roman"/>
          <w:b/>
          <w:sz w:val="28"/>
          <w:szCs w:val="28"/>
        </w:rPr>
        <w:tab/>
        <w:t xml:space="preserve"> Заключение</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В методике </w:t>
      </w:r>
      <w:r w:rsidR="00CA1746">
        <w:rPr>
          <w:rFonts w:ascii="Times New Roman" w:hAnsi="Times New Roman" w:cs="Times New Roman"/>
          <w:sz w:val="28"/>
          <w:szCs w:val="28"/>
        </w:rPr>
        <w:t>истории</w:t>
      </w:r>
      <w:r w:rsidRPr="00B568D6">
        <w:rPr>
          <w:rFonts w:ascii="Times New Roman" w:hAnsi="Times New Roman" w:cs="Times New Roman"/>
          <w:sz w:val="28"/>
          <w:szCs w:val="28"/>
        </w:rPr>
        <w:t xml:space="preserve"> я продолжаю разрабатывать вопрос о </w:t>
      </w:r>
      <w:r w:rsidR="00CA1746">
        <w:rPr>
          <w:rFonts w:ascii="Times New Roman" w:hAnsi="Times New Roman" w:cs="Times New Roman"/>
          <w:sz w:val="28"/>
          <w:szCs w:val="28"/>
        </w:rPr>
        <w:t>коррекционной работе на уроках истории, т.к. работаю в специализированной школе</w:t>
      </w:r>
      <w:r w:rsidRPr="00B568D6">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Использование методической литературы и Интернет-ресурсов дает огромную возможность использовать разнообразный материал, избирать его с учетом психических особенностей учащихся и пополнять свою дидактическую «копилку». </w:t>
      </w:r>
    </w:p>
    <w:p w:rsidR="00CA174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lastRenderedPageBreak/>
        <w:t xml:space="preserve">Важно во всем многообразии форм </w:t>
      </w:r>
      <w:r w:rsidR="00CA1746">
        <w:rPr>
          <w:rFonts w:ascii="Times New Roman" w:hAnsi="Times New Roman" w:cs="Times New Roman"/>
          <w:sz w:val="28"/>
          <w:szCs w:val="28"/>
        </w:rPr>
        <w:t>коррекционных заданий</w:t>
      </w:r>
      <w:r w:rsidRPr="00B568D6">
        <w:rPr>
          <w:rFonts w:ascii="Times New Roman" w:hAnsi="Times New Roman" w:cs="Times New Roman"/>
          <w:sz w:val="28"/>
          <w:szCs w:val="28"/>
        </w:rPr>
        <w:t xml:space="preserve"> отобрать наиболее эффективные, учитывая индивидуальные особенности учащихся нашей школы. </w:t>
      </w:r>
      <w:r w:rsidR="00CA1746" w:rsidRPr="00CA1746">
        <w:rPr>
          <w:rFonts w:ascii="Times New Roman" w:hAnsi="Times New Roman" w:cs="Times New Roman"/>
          <w:sz w:val="28"/>
          <w:szCs w:val="28"/>
        </w:rPr>
        <w:t xml:space="preserve">На уроке непременно должен осуществляться дифференцированный подход к каждому ученику с ОВЗ. Уровень заданий, которые предлагает учитель ребёнку, не должен выходить за рамки возможностей ученика, но и не должен быть излишне упрощённым. Должно осуществляться наблюдение за динамикой </w:t>
      </w:r>
      <w:proofErr w:type="gramStart"/>
      <w:r w:rsidR="00CA1746" w:rsidRPr="00CA1746">
        <w:rPr>
          <w:rFonts w:ascii="Times New Roman" w:hAnsi="Times New Roman" w:cs="Times New Roman"/>
          <w:sz w:val="28"/>
          <w:szCs w:val="28"/>
        </w:rPr>
        <w:t>развития умений и навыков</w:t>
      </w:r>
      <w:proofErr w:type="gramEnd"/>
      <w:r w:rsidR="00CA1746" w:rsidRPr="00CA1746">
        <w:rPr>
          <w:rFonts w:ascii="Times New Roman" w:hAnsi="Times New Roman" w:cs="Times New Roman"/>
          <w:sz w:val="28"/>
          <w:szCs w:val="28"/>
        </w:rPr>
        <w:t xml:space="preserve"> учащихся с тем, чтобы постепенно вводить новые задания, продвигаться от простого к более сложному.</w:t>
      </w:r>
      <w:r w:rsidR="00CA1746">
        <w:rPr>
          <w:rFonts w:ascii="Times New Roman" w:hAnsi="Times New Roman" w:cs="Times New Roman"/>
          <w:sz w:val="28"/>
          <w:szCs w:val="28"/>
        </w:rPr>
        <w:t xml:space="preserve"> </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Анализ показал, что:</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1.</w:t>
      </w:r>
      <w:r w:rsidRPr="00B568D6">
        <w:rPr>
          <w:rFonts w:ascii="Times New Roman" w:hAnsi="Times New Roman" w:cs="Times New Roman"/>
          <w:sz w:val="28"/>
          <w:szCs w:val="28"/>
        </w:rPr>
        <w:tab/>
        <w:t>Целесообразно использование традиционных форм и средств обучения, которые и на сегодняшний день остаются актуальными.</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2.</w:t>
      </w:r>
      <w:r w:rsidRPr="00B568D6">
        <w:rPr>
          <w:rFonts w:ascii="Times New Roman" w:hAnsi="Times New Roman" w:cs="Times New Roman"/>
          <w:sz w:val="28"/>
          <w:szCs w:val="28"/>
        </w:rPr>
        <w:tab/>
        <w:t>Воспитание современного человека невозможно одними традиционными методами и приемами без всестороннего использования информационно-коммуникационных технологий.</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За последние 4 года интерес к </w:t>
      </w:r>
      <w:r w:rsidR="00CA1746">
        <w:rPr>
          <w:rFonts w:ascii="Times New Roman" w:hAnsi="Times New Roman" w:cs="Times New Roman"/>
          <w:sz w:val="28"/>
          <w:szCs w:val="28"/>
        </w:rPr>
        <w:t>истории</w:t>
      </w:r>
      <w:r w:rsidRPr="00B568D6">
        <w:rPr>
          <w:rFonts w:ascii="Times New Roman" w:hAnsi="Times New Roman" w:cs="Times New Roman"/>
          <w:sz w:val="28"/>
          <w:szCs w:val="28"/>
        </w:rPr>
        <w:t xml:space="preserve"> у учащихся возрос, о чем говорят повышение качества знаний у учащихся. Учащиеся нашей школы участвуют на различных конкурсах и олимпиадах по </w:t>
      </w:r>
      <w:r w:rsidR="00CA1746">
        <w:rPr>
          <w:rFonts w:ascii="Times New Roman" w:hAnsi="Times New Roman" w:cs="Times New Roman"/>
          <w:sz w:val="28"/>
          <w:szCs w:val="28"/>
        </w:rPr>
        <w:t>истории</w:t>
      </w:r>
      <w:r w:rsidRPr="00B568D6">
        <w:rPr>
          <w:rFonts w:ascii="Times New Roman" w:hAnsi="Times New Roman" w:cs="Times New Roman"/>
          <w:sz w:val="28"/>
          <w:szCs w:val="28"/>
        </w:rPr>
        <w:t>, где занимают призовые места.</w:t>
      </w:r>
    </w:p>
    <w:p w:rsidR="00B568D6" w:rsidRPr="00B568D6" w:rsidRDefault="00B568D6" w:rsidP="00B568D6">
      <w:pPr>
        <w:pStyle w:val="a3"/>
        <w:spacing w:line="360" w:lineRule="auto"/>
        <w:ind w:firstLine="708"/>
        <w:jc w:val="both"/>
        <w:rPr>
          <w:rFonts w:ascii="Times New Roman" w:hAnsi="Times New Roman" w:cs="Times New Roman"/>
          <w:sz w:val="28"/>
          <w:szCs w:val="28"/>
        </w:rPr>
      </w:pPr>
      <w:r w:rsidRPr="00B568D6">
        <w:rPr>
          <w:rFonts w:ascii="Times New Roman" w:hAnsi="Times New Roman" w:cs="Times New Roman"/>
          <w:sz w:val="28"/>
          <w:szCs w:val="28"/>
        </w:rPr>
        <w:t xml:space="preserve">Показателем проявления интереса к </w:t>
      </w:r>
      <w:r w:rsidR="00CA1746">
        <w:rPr>
          <w:rFonts w:ascii="Times New Roman" w:hAnsi="Times New Roman" w:cs="Times New Roman"/>
          <w:sz w:val="28"/>
          <w:szCs w:val="28"/>
        </w:rPr>
        <w:t>истории</w:t>
      </w:r>
      <w:r w:rsidRPr="00B568D6">
        <w:rPr>
          <w:rFonts w:ascii="Times New Roman" w:hAnsi="Times New Roman" w:cs="Times New Roman"/>
          <w:sz w:val="28"/>
          <w:szCs w:val="28"/>
        </w:rPr>
        <w:t xml:space="preserve"> является фактор повышения качества знаний по </w:t>
      </w:r>
      <w:r w:rsidR="00CA1746">
        <w:rPr>
          <w:rFonts w:ascii="Times New Roman" w:hAnsi="Times New Roman" w:cs="Times New Roman"/>
          <w:sz w:val="28"/>
          <w:szCs w:val="28"/>
        </w:rPr>
        <w:t>истории</w:t>
      </w:r>
      <w:r w:rsidRPr="00B568D6">
        <w:rPr>
          <w:rFonts w:ascii="Times New Roman" w:hAnsi="Times New Roman" w:cs="Times New Roman"/>
          <w:sz w:val="28"/>
          <w:szCs w:val="28"/>
        </w:rPr>
        <w:t xml:space="preserve">. В последнее время повысили активность учащиеся, которые раньше на уроках были безучастны. </w:t>
      </w:r>
    </w:p>
    <w:p w:rsidR="00B568D6" w:rsidRPr="00B568D6" w:rsidRDefault="00B568D6" w:rsidP="00B568D6">
      <w:pPr>
        <w:pStyle w:val="a3"/>
        <w:spacing w:line="360" w:lineRule="auto"/>
        <w:ind w:firstLine="708"/>
        <w:jc w:val="both"/>
        <w:rPr>
          <w:rFonts w:ascii="Times New Roman" w:hAnsi="Times New Roman" w:cs="Times New Roman"/>
          <w:sz w:val="28"/>
          <w:szCs w:val="28"/>
        </w:rPr>
      </w:pPr>
    </w:p>
    <w:p w:rsidR="00E22B27" w:rsidRDefault="00E22B27" w:rsidP="00E22B27">
      <w:pPr>
        <w:pStyle w:val="a3"/>
        <w:spacing w:line="360" w:lineRule="auto"/>
        <w:ind w:firstLine="708"/>
        <w:jc w:val="both"/>
        <w:rPr>
          <w:rFonts w:ascii="Times New Roman" w:hAnsi="Times New Roman" w:cs="Times New Roman"/>
          <w:sz w:val="28"/>
          <w:szCs w:val="28"/>
        </w:rPr>
      </w:pPr>
    </w:p>
    <w:p w:rsidR="00E22B27" w:rsidRDefault="00E22B27" w:rsidP="00E22B27">
      <w:pPr>
        <w:pStyle w:val="a3"/>
        <w:spacing w:line="360" w:lineRule="auto"/>
        <w:ind w:firstLine="708"/>
        <w:jc w:val="both"/>
        <w:rPr>
          <w:rFonts w:ascii="Times New Roman" w:hAnsi="Times New Roman" w:cs="Times New Roman"/>
          <w:sz w:val="28"/>
          <w:szCs w:val="28"/>
        </w:rPr>
      </w:pPr>
    </w:p>
    <w:p w:rsidR="00E22B27" w:rsidRDefault="00E22B27" w:rsidP="00E22B27">
      <w:pPr>
        <w:pStyle w:val="a3"/>
        <w:spacing w:line="360" w:lineRule="auto"/>
        <w:ind w:firstLine="708"/>
        <w:jc w:val="both"/>
        <w:rPr>
          <w:rFonts w:ascii="Times New Roman" w:hAnsi="Times New Roman" w:cs="Times New Roman"/>
          <w:sz w:val="28"/>
          <w:szCs w:val="28"/>
        </w:rPr>
      </w:pPr>
    </w:p>
    <w:p w:rsidR="00E22B27" w:rsidRDefault="00E22B27" w:rsidP="00E22B27">
      <w:pPr>
        <w:pStyle w:val="a3"/>
        <w:spacing w:line="360" w:lineRule="auto"/>
        <w:ind w:firstLine="708"/>
        <w:jc w:val="both"/>
        <w:rPr>
          <w:rFonts w:ascii="Times New Roman" w:hAnsi="Times New Roman" w:cs="Times New Roman"/>
          <w:sz w:val="28"/>
          <w:szCs w:val="28"/>
        </w:rPr>
      </w:pPr>
    </w:p>
    <w:p w:rsidR="00CA1746" w:rsidRDefault="00CA1746" w:rsidP="00E22B27">
      <w:pPr>
        <w:pStyle w:val="a3"/>
        <w:spacing w:line="360" w:lineRule="auto"/>
        <w:ind w:firstLine="708"/>
        <w:jc w:val="both"/>
        <w:rPr>
          <w:rFonts w:ascii="Times New Roman" w:hAnsi="Times New Roman" w:cs="Times New Roman"/>
          <w:sz w:val="28"/>
          <w:szCs w:val="28"/>
        </w:rPr>
      </w:pPr>
    </w:p>
    <w:p w:rsidR="00CA1746" w:rsidRDefault="00CA1746" w:rsidP="00E22B27">
      <w:pPr>
        <w:pStyle w:val="a3"/>
        <w:spacing w:line="360" w:lineRule="auto"/>
        <w:ind w:firstLine="708"/>
        <w:jc w:val="both"/>
        <w:rPr>
          <w:rFonts w:ascii="Times New Roman" w:hAnsi="Times New Roman" w:cs="Times New Roman"/>
          <w:sz w:val="28"/>
          <w:szCs w:val="28"/>
        </w:rPr>
      </w:pPr>
    </w:p>
    <w:p w:rsidR="00E22B27" w:rsidRDefault="00E22B27" w:rsidP="00E22B27">
      <w:pPr>
        <w:pStyle w:val="a3"/>
        <w:spacing w:line="360" w:lineRule="auto"/>
        <w:ind w:firstLine="708"/>
        <w:jc w:val="both"/>
        <w:rPr>
          <w:rFonts w:ascii="Times New Roman" w:hAnsi="Times New Roman" w:cs="Times New Roman"/>
          <w:sz w:val="28"/>
          <w:szCs w:val="28"/>
        </w:rPr>
      </w:pPr>
    </w:p>
    <w:p w:rsidR="00D23DC2" w:rsidRDefault="00D23DC2" w:rsidP="009409CC">
      <w:pPr>
        <w:pStyle w:val="a3"/>
        <w:spacing w:line="360" w:lineRule="auto"/>
        <w:ind w:firstLine="708"/>
        <w:jc w:val="both"/>
        <w:rPr>
          <w:rFonts w:ascii="Times New Roman" w:hAnsi="Times New Roman" w:cs="Times New Roman"/>
          <w:sz w:val="28"/>
          <w:szCs w:val="28"/>
        </w:rPr>
      </w:pPr>
    </w:p>
    <w:p w:rsidR="00D23DC2" w:rsidRPr="00324B79" w:rsidRDefault="00D23DC2" w:rsidP="009409CC">
      <w:pPr>
        <w:pStyle w:val="a3"/>
        <w:spacing w:line="360" w:lineRule="auto"/>
        <w:ind w:firstLine="708"/>
        <w:jc w:val="both"/>
        <w:rPr>
          <w:rFonts w:ascii="Times New Roman" w:hAnsi="Times New Roman" w:cs="Times New Roman"/>
          <w:b/>
          <w:sz w:val="28"/>
          <w:szCs w:val="28"/>
        </w:rPr>
      </w:pPr>
      <w:r w:rsidRPr="00324B79">
        <w:rPr>
          <w:rFonts w:ascii="Times New Roman" w:hAnsi="Times New Roman" w:cs="Times New Roman"/>
          <w:b/>
          <w:sz w:val="28"/>
          <w:szCs w:val="28"/>
        </w:rPr>
        <w:lastRenderedPageBreak/>
        <w:t>Список литературы</w:t>
      </w:r>
    </w:p>
    <w:p w:rsidR="00D23DC2" w:rsidRDefault="00D23DC2" w:rsidP="00D23DC2">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Л.В. </w:t>
      </w:r>
      <w:proofErr w:type="spellStart"/>
      <w:r>
        <w:rPr>
          <w:rFonts w:ascii="Times New Roman" w:hAnsi="Times New Roman" w:cs="Times New Roman"/>
          <w:sz w:val="28"/>
          <w:szCs w:val="28"/>
        </w:rPr>
        <w:t>Годовникова</w:t>
      </w:r>
      <w:proofErr w:type="spellEnd"/>
      <w:r>
        <w:rPr>
          <w:rFonts w:ascii="Times New Roman" w:hAnsi="Times New Roman" w:cs="Times New Roman"/>
          <w:sz w:val="28"/>
          <w:szCs w:val="28"/>
        </w:rPr>
        <w:t xml:space="preserve"> «Основы коррекционно-развивающей работы в массовой школе» под научной редакцией И.Ф. Исаева. Белгород 2005г.</w:t>
      </w:r>
    </w:p>
    <w:p w:rsidR="00D23DC2" w:rsidRDefault="00D23DC2" w:rsidP="00D23DC2">
      <w:pPr>
        <w:pStyle w:val="a3"/>
        <w:numPr>
          <w:ilvl w:val="0"/>
          <w:numId w:val="5"/>
        </w:numPr>
        <w:spacing w:line="360" w:lineRule="auto"/>
        <w:jc w:val="both"/>
        <w:rPr>
          <w:rFonts w:ascii="Times New Roman" w:hAnsi="Times New Roman" w:cs="Times New Roman"/>
          <w:sz w:val="28"/>
          <w:szCs w:val="28"/>
        </w:rPr>
      </w:pPr>
      <w:proofErr w:type="spellStart"/>
      <w:r w:rsidRPr="00D23DC2">
        <w:rPr>
          <w:rFonts w:ascii="Times New Roman" w:hAnsi="Times New Roman" w:cs="Times New Roman"/>
          <w:sz w:val="28"/>
          <w:szCs w:val="28"/>
        </w:rPr>
        <w:t>Бабанский</w:t>
      </w:r>
      <w:proofErr w:type="spellEnd"/>
      <w:r w:rsidRPr="00D23DC2">
        <w:rPr>
          <w:rFonts w:ascii="Times New Roman" w:hAnsi="Times New Roman" w:cs="Times New Roman"/>
          <w:sz w:val="28"/>
          <w:szCs w:val="28"/>
        </w:rPr>
        <w:t xml:space="preserve"> Ю. К. Избранные педагогические труды. </w:t>
      </w:r>
      <w:r>
        <w:rPr>
          <w:rFonts w:ascii="Times New Roman" w:hAnsi="Times New Roman" w:cs="Times New Roman"/>
          <w:sz w:val="28"/>
          <w:szCs w:val="28"/>
        </w:rPr>
        <w:t>–</w:t>
      </w:r>
      <w:r w:rsidRPr="00D23DC2">
        <w:rPr>
          <w:rFonts w:ascii="Times New Roman" w:hAnsi="Times New Roman" w:cs="Times New Roman"/>
          <w:sz w:val="28"/>
          <w:szCs w:val="28"/>
        </w:rPr>
        <w:t xml:space="preserve"> 1989</w:t>
      </w:r>
    </w:p>
    <w:p w:rsidR="00434E79" w:rsidRPr="00434E79" w:rsidRDefault="00434E79" w:rsidP="00434E79">
      <w:pPr>
        <w:pStyle w:val="a3"/>
        <w:numPr>
          <w:ilvl w:val="0"/>
          <w:numId w:val="5"/>
        </w:numPr>
        <w:spacing w:line="360" w:lineRule="auto"/>
        <w:jc w:val="both"/>
        <w:rPr>
          <w:rFonts w:ascii="Times New Roman" w:hAnsi="Times New Roman" w:cs="Times New Roman"/>
          <w:sz w:val="28"/>
          <w:szCs w:val="28"/>
        </w:rPr>
      </w:pPr>
      <w:proofErr w:type="spellStart"/>
      <w:r w:rsidRPr="00434E79">
        <w:rPr>
          <w:rFonts w:ascii="Times New Roman" w:hAnsi="Times New Roman" w:cs="Times New Roman"/>
          <w:sz w:val="28"/>
          <w:szCs w:val="28"/>
        </w:rPr>
        <w:t>Алябьева</w:t>
      </w:r>
      <w:proofErr w:type="spellEnd"/>
      <w:r w:rsidRPr="00434E79">
        <w:rPr>
          <w:rFonts w:ascii="Times New Roman" w:hAnsi="Times New Roman" w:cs="Times New Roman"/>
          <w:sz w:val="28"/>
          <w:szCs w:val="28"/>
        </w:rPr>
        <w:t xml:space="preserve"> Е.А. Коррекционно-развивающие занятия для </w:t>
      </w:r>
      <w:proofErr w:type="gramStart"/>
      <w:r w:rsidRPr="00434E79">
        <w:rPr>
          <w:rFonts w:ascii="Times New Roman" w:hAnsi="Times New Roman" w:cs="Times New Roman"/>
          <w:sz w:val="28"/>
          <w:szCs w:val="28"/>
        </w:rPr>
        <w:t>детей  с</w:t>
      </w:r>
      <w:proofErr w:type="gramEnd"/>
      <w:r w:rsidRPr="00434E79">
        <w:rPr>
          <w:rFonts w:ascii="Times New Roman" w:hAnsi="Times New Roman" w:cs="Times New Roman"/>
          <w:sz w:val="28"/>
          <w:szCs w:val="28"/>
        </w:rPr>
        <w:t xml:space="preserve"> речевым недоразвитием. </w:t>
      </w:r>
      <w:proofErr w:type="gramStart"/>
      <w:r w:rsidRPr="00434E79">
        <w:rPr>
          <w:rFonts w:ascii="Times New Roman" w:hAnsi="Times New Roman" w:cs="Times New Roman"/>
          <w:sz w:val="28"/>
          <w:szCs w:val="28"/>
        </w:rPr>
        <w:t>М.,ТЦ</w:t>
      </w:r>
      <w:proofErr w:type="gramEnd"/>
      <w:r w:rsidRPr="00434E79">
        <w:rPr>
          <w:rFonts w:ascii="Times New Roman" w:hAnsi="Times New Roman" w:cs="Times New Roman"/>
          <w:sz w:val="28"/>
          <w:szCs w:val="28"/>
        </w:rPr>
        <w:t xml:space="preserve"> Сфера,2003.</w:t>
      </w:r>
    </w:p>
    <w:p w:rsidR="00434E79" w:rsidRPr="00434E79" w:rsidRDefault="00434E79" w:rsidP="00434E79">
      <w:pPr>
        <w:pStyle w:val="a3"/>
        <w:numPr>
          <w:ilvl w:val="0"/>
          <w:numId w:val="5"/>
        </w:numPr>
        <w:spacing w:line="360" w:lineRule="auto"/>
        <w:jc w:val="both"/>
        <w:rPr>
          <w:rFonts w:ascii="Times New Roman" w:hAnsi="Times New Roman" w:cs="Times New Roman"/>
          <w:sz w:val="28"/>
          <w:szCs w:val="28"/>
        </w:rPr>
      </w:pPr>
      <w:r w:rsidRPr="00434E79">
        <w:rPr>
          <w:rFonts w:ascii="Times New Roman" w:hAnsi="Times New Roman" w:cs="Times New Roman"/>
          <w:sz w:val="28"/>
          <w:szCs w:val="28"/>
        </w:rPr>
        <w:t xml:space="preserve"> Костина Л.М. Игровая терапия с тревожными детьми. С-Петербург, Речь, 200г.</w:t>
      </w:r>
    </w:p>
    <w:p w:rsidR="00434E79" w:rsidRPr="00434E79" w:rsidRDefault="00434E79" w:rsidP="00434E79">
      <w:pPr>
        <w:pStyle w:val="a3"/>
        <w:numPr>
          <w:ilvl w:val="0"/>
          <w:numId w:val="5"/>
        </w:numPr>
        <w:spacing w:line="360" w:lineRule="auto"/>
        <w:jc w:val="both"/>
        <w:rPr>
          <w:rFonts w:ascii="Times New Roman" w:hAnsi="Times New Roman" w:cs="Times New Roman"/>
          <w:sz w:val="28"/>
          <w:szCs w:val="28"/>
        </w:rPr>
      </w:pPr>
      <w:r w:rsidRPr="00434E79">
        <w:rPr>
          <w:rFonts w:ascii="Times New Roman" w:hAnsi="Times New Roman" w:cs="Times New Roman"/>
          <w:sz w:val="28"/>
          <w:szCs w:val="28"/>
        </w:rPr>
        <w:t xml:space="preserve"> </w:t>
      </w:r>
      <w:proofErr w:type="spellStart"/>
      <w:r w:rsidRPr="00434E79">
        <w:rPr>
          <w:rFonts w:ascii="Times New Roman" w:hAnsi="Times New Roman" w:cs="Times New Roman"/>
          <w:sz w:val="28"/>
          <w:szCs w:val="28"/>
        </w:rPr>
        <w:t>Кряжева</w:t>
      </w:r>
      <w:proofErr w:type="spellEnd"/>
      <w:r w:rsidRPr="00434E79">
        <w:rPr>
          <w:rFonts w:ascii="Times New Roman" w:hAnsi="Times New Roman" w:cs="Times New Roman"/>
          <w:sz w:val="28"/>
          <w:szCs w:val="28"/>
        </w:rPr>
        <w:t xml:space="preserve"> Н.Л. Мир детских эмоций. Ярославль, Академия развития, 2001.</w:t>
      </w:r>
    </w:p>
    <w:p w:rsidR="00D23DC2" w:rsidRDefault="00434E79" w:rsidP="00434E79">
      <w:pPr>
        <w:pStyle w:val="a3"/>
        <w:numPr>
          <w:ilvl w:val="0"/>
          <w:numId w:val="5"/>
        </w:numPr>
        <w:spacing w:line="360" w:lineRule="auto"/>
        <w:jc w:val="both"/>
        <w:rPr>
          <w:rFonts w:ascii="Times New Roman" w:hAnsi="Times New Roman" w:cs="Times New Roman"/>
          <w:sz w:val="28"/>
          <w:szCs w:val="28"/>
        </w:rPr>
      </w:pPr>
      <w:r w:rsidRPr="00434E79">
        <w:rPr>
          <w:rFonts w:ascii="Times New Roman" w:hAnsi="Times New Roman" w:cs="Times New Roman"/>
          <w:sz w:val="28"/>
          <w:szCs w:val="28"/>
        </w:rPr>
        <w:t xml:space="preserve"> Никишина И.В. Статья Технология методической поддержки как моя педагогическая технология. Волгоград, 2014.</w:t>
      </w:r>
    </w:p>
    <w:p w:rsidR="00D66A60" w:rsidRPr="009409CC" w:rsidRDefault="00D66A60" w:rsidP="00D66A60">
      <w:pPr>
        <w:pStyle w:val="a3"/>
        <w:numPr>
          <w:ilvl w:val="0"/>
          <w:numId w:val="5"/>
        </w:numPr>
        <w:spacing w:line="360" w:lineRule="auto"/>
        <w:jc w:val="both"/>
        <w:rPr>
          <w:rFonts w:ascii="Times New Roman" w:hAnsi="Times New Roman" w:cs="Times New Roman"/>
          <w:sz w:val="28"/>
          <w:szCs w:val="28"/>
        </w:rPr>
      </w:pPr>
      <w:r w:rsidRPr="00D66A60">
        <w:rPr>
          <w:rFonts w:ascii="Times New Roman" w:hAnsi="Times New Roman" w:cs="Times New Roman"/>
          <w:sz w:val="28"/>
          <w:szCs w:val="28"/>
        </w:rPr>
        <w:t xml:space="preserve">Шевченко С.Г. Коррекционно-развивающее обучение: </w:t>
      </w:r>
      <w:proofErr w:type="spellStart"/>
      <w:r w:rsidRPr="00D66A60">
        <w:rPr>
          <w:rFonts w:ascii="Times New Roman" w:hAnsi="Times New Roman" w:cs="Times New Roman"/>
          <w:sz w:val="28"/>
          <w:szCs w:val="28"/>
        </w:rPr>
        <w:t>Организационнопедагогические</w:t>
      </w:r>
      <w:proofErr w:type="spellEnd"/>
      <w:r w:rsidRPr="00D66A60">
        <w:rPr>
          <w:rFonts w:ascii="Times New Roman" w:hAnsi="Times New Roman" w:cs="Times New Roman"/>
          <w:sz w:val="28"/>
          <w:szCs w:val="28"/>
        </w:rPr>
        <w:t xml:space="preserve"> аспекты: Метод.</w:t>
      </w:r>
      <w:r>
        <w:rPr>
          <w:rFonts w:ascii="Times New Roman" w:hAnsi="Times New Roman" w:cs="Times New Roman"/>
          <w:sz w:val="28"/>
          <w:szCs w:val="28"/>
        </w:rPr>
        <w:t xml:space="preserve"> </w:t>
      </w:r>
      <w:r w:rsidRPr="00D66A60">
        <w:rPr>
          <w:rFonts w:ascii="Times New Roman" w:hAnsi="Times New Roman" w:cs="Times New Roman"/>
          <w:sz w:val="28"/>
          <w:szCs w:val="28"/>
        </w:rPr>
        <w:t xml:space="preserve">пособие для учителей классов </w:t>
      </w:r>
      <w:proofErr w:type="spellStart"/>
      <w:r w:rsidRPr="00D66A60">
        <w:rPr>
          <w:rFonts w:ascii="Times New Roman" w:hAnsi="Times New Roman" w:cs="Times New Roman"/>
          <w:sz w:val="28"/>
          <w:szCs w:val="28"/>
        </w:rPr>
        <w:t>коррекционно</w:t>
      </w:r>
      <w:proofErr w:type="spellEnd"/>
      <w:r>
        <w:rPr>
          <w:rFonts w:ascii="Times New Roman" w:hAnsi="Times New Roman" w:cs="Times New Roman"/>
          <w:sz w:val="28"/>
          <w:szCs w:val="28"/>
        </w:rPr>
        <w:t xml:space="preserve"> </w:t>
      </w:r>
      <w:r w:rsidRPr="00D66A60">
        <w:rPr>
          <w:rFonts w:ascii="Times New Roman" w:hAnsi="Times New Roman" w:cs="Times New Roman"/>
          <w:sz w:val="28"/>
          <w:szCs w:val="28"/>
        </w:rPr>
        <w:t xml:space="preserve">развивающего </w:t>
      </w:r>
      <w:proofErr w:type="gramStart"/>
      <w:r w:rsidRPr="00D66A60">
        <w:rPr>
          <w:rFonts w:ascii="Times New Roman" w:hAnsi="Times New Roman" w:cs="Times New Roman"/>
          <w:sz w:val="28"/>
          <w:szCs w:val="28"/>
        </w:rPr>
        <w:t>обучения.-</w:t>
      </w:r>
      <w:proofErr w:type="gramEnd"/>
      <w:r w:rsidRPr="00D66A60">
        <w:rPr>
          <w:rFonts w:ascii="Times New Roman" w:hAnsi="Times New Roman" w:cs="Times New Roman"/>
          <w:sz w:val="28"/>
          <w:szCs w:val="28"/>
        </w:rPr>
        <w:t>М.:ВЛАДОС,1999.</w:t>
      </w:r>
    </w:p>
    <w:sectPr w:rsidR="00D66A60" w:rsidRPr="009409CC" w:rsidSect="008A2859">
      <w:headerReference w:type="default" r:id="rId9"/>
      <w:pgSz w:w="11906" w:h="16838"/>
      <w:pgMar w:top="1134"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706" w:rsidRDefault="00AC0706" w:rsidP="009409CC">
      <w:pPr>
        <w:spacing w:after="0" w:line="240" w:lineRule="auto"/>
      </w:pPr>
      <w:r>
        <w:separator/>
      </w:r>
    </w:p>
  </w:endnote>
  <w:endnote w:type="continuationSeparator" w:id="0">
    <w:p w:rsidR="00AC0706" w:rsidRDefault="00AC0706" w:rsidP="0094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706" w:rsidRDefault="00AC0706" w:rsidP="009409CC">
      <w:pPr>
        <w:spacing w:after="0" w:line="240" w:lineRule="auto"/>
      </w:pPr>
      <w:r>
        <w:separator/>
      </w:r>
    </w:p>
  </w:footnote>
  <w:footnote w:type="continuationSeparator" w:id="0">
    <w:p w:rsidR="00AC0706" w:rsidRDefault="00AC0706" w:rsidP="00940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9CC" w:rsidRPr="009409CC" w:rsidRDefault="009409CC" w:rsidP="009409CC">
    <w:pPr>
      <w:pStyle w:val="a5"/>
      <w:jc w:val="right"/>
      <w:rPr>
        <w:rFonts w:ascii="Times New Roman" w:hAnsi="Times New Roman" w:cs="Times New Roman"/>
        <w:i/>
      </w:rPr>
    </w:pPr>
    <w:r>
      <w:rPr>
        <w:rFonts w:ascii="Times New Roman" w:hAnsi="Times New Roman" w:cs="Times New Roman"/>
        <w:i/>
      </w:rPr>
      <w:t>Воронина Наталья Владимировна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14C1"/>
    <w:multiLevelType w:val="multilevel"/>
    <w:tmpl w:val="DE061F8C"/>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8782F62"/>
    <w:multiLevelType w:val="hybridMultilevel"/>
    <w:tmpl w:val="B4A8FDE6"/>
    <w:lvl w:ilvl="0" w:tplc="E38AB47E">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
    <w:nsid w:val="2E1E6CA5"/>
    <w:multiLevelType w:val="multilevel"/>
    <w:tmpl w:val="AFBC5640"/>
    <w:lvl w:ilvl="0">
      <w:start w:val="2"/>
      <w:numFmt w:val="decimal"/>
      <w:lvlText w:val="%1."/>
      <w:lvlJc w:val="left"/>
      <w:pPr>
        <w:ind w:left="450" w:hanging="450"/>
      </w:pPr>
      <w:rPr>
        <w:rFonts w:hint="default"/>
      </w:rPr>
    </w:lvl>
    <w:lvl w:ilvl="1">
      <w:start w:val="3"/>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
    <w:nsid w:val="4B234305"/>
    <w:multiLevelType w:val="multilevel"/>
    <w:tmpl w:val="100AB136"/>
    <w:lvl w:ilvl="0">
      <w:start w:val="1"/>
      <w:numFmt w:val="decimal"/>
      <w:lvlText w:val="%1."/>
      <w:lvlJc w:val="left"/>
      <w:pPr>
        <w:ind w:left="1070"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948" w:hanging="720"/>
      </w:pPr>
      <w:rPr>
        <w:rFonts w:hint="default"/>
      </w:rPr>
    </w:lvl>
    <w:lvl w:ilvl="3">
      <w:start w:val="1"/>
      <w:numFmt w:val="decimal"/>
      <w:isLgl/>
      <w:lvlText w:val="%1.%2.%3.%4"/>
      <w:lvlJc w:val="left"/>
      <w:pPr>
        <w:ind w:left="4107" w:hanging="1080"/>
      </w:pPr>
      <w:rPr>
        <w:rFonts w:hint="default"/>
      </w:rPr>
    </w:lvl>
    <w:lvl w:ilvl="4">
      <w:start w:val="1"/>
      <w:numFmt w:val="decimal"/>
      <w:isLgl/>
      <w:lvlText w:val="%1.%2.%3.%4.%5"/>
      <w:lvlJc w:val="left"/>
      <w:pPr>
        <w:ind w:left="4906" w:hanging="1080"/>
      </w:pPr>
      <w:rPr>
        <w:rFonts w:hint="default"/>
      </w:rPr>
    </w:lvl>
    <w:lvl w:ilvl="5">
      <w:start w:val="1"/>
      <w:numFmt w:val="decimal"/>
      <w:isLgl/>
      <w:lvlText w:val="%1.%2.%3.%4.%5.%6"/>
      <w:lvlJc w:val="left"/>
      <w:pPr>
        <w:ind w:left="6065" w:hanging="1440"/>
      </w:pPr>
      <w:rPr>
        <w:rFonts w:hint="default"/>
      </w:rPr>
    </w:lvl>
    <w:lvl w:ilvl="6">
      <w:start w:val="1"/>
      <w:numFmt w:val="decimal"/>
      <w:isLgl/>
      <w:lvlText w:val="%1.%2.%3.%4.%5.%6.%7"/>
      <w:lvlJc w:val="left"/>
      <w:pPr>
        <w:ind w:left="6864" w:hanging="1440"/>
      </w:pPr>
      <w:rPr>
        <w:rFonts w:hint="default"/>
      </w:rPr>
    </w:lvl>
    <w:lvl w:ilvl="7">
      <w:start w:val="1"/>
      <w:numFmt w:val="decimal"/>
      <w:isLgl/>
      <w:lvlText w:val="%1.%2.%3.%4.%5.%6.%7.%8"/>
      <w:lvlJc w:val="left"/>
      <w:pPr>
        <w:ind w:left="8023" w:hanging="1800"/>
      </w:pPr>
      <w:rPr>
        <w:rFonts w:hint="default"/>
      </w:rPr>
    </w:lvl>
    <w:lvl w:ilvl="8">
      <w:start w:val="1"/>
      <w:numFmt w:val="decimal"/>
      <w:isLgl/>
      <w:lvlText w:val="%1.%2.%3.%4.%5.%6.%7.%8.%9"/>
      <w:lvlJc w:val="left"/>
      <w:pPr>
        <w:ind w:left="9182" w:hanging="2160"/>
      </w:pPr>
      <w:rPr>
        <w:rFonts w:hint="default"/>
      </w:rPr>
    </w:lvl>
  </w:abstractNum>
  <w:abstractNum w:abstractNumId="4">
    <w:nsid w:val="64276A03"/>
    <w:multiLevelType w:val="multilevel"/>
    <w:tmpl w:val="9EC20AD2"/>
    <w:lvl w:ilvl="0">
      <w:start w:val="2"/>
      <w:numFmt w:val="decimal"/>
      <w:lvlText w:val="%1."/>
      <w:lvlJc w:val="left"/>
      <w:pPr>
        <w:ind w:left="450" w:hanging="450"/>
      </w:pPr>
      <w:rPr>
        <w:rFonts w:hint="default"/>
      </w:rPr>
    </w:lvl>
    <w:lvl w:ilvl="1">
      <w:start w:val="1"/>
      <w:numFmt w:val="decimal"/>
      <w:lvlText w:val="%1.%2."/>
      <w:lvlJc w:val="left"/>
      <w:pPr>
        <w:ind w:left="2524" w:hanging="720"/>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492" w:hanging="108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460" w:hanging="1440"/>
      </w:pPr>
      <w:rPr>
        <w:rFonts w:hint="default"/>
      </w:rPr>
    </w:lvl>
    <w:lvl w:ilvl="6">
      <w:start w:val="1"/>
      <w:numFmt w:val="decimal"/>
      <w:lvlText w:val="%1.%2.%3.%4.%5.%6.%7."/>
      <w:lvlJc w:val="left"/>
      <w:pPr>
        <w:ind w:left="12624" w:hanging="1800"/>
      </w:pPr>
      <w:rPr>
        <w:rFonts w:hint="default"/>
      </w:rPr>
    </w:lvl>
    <w:lvl w:ilvl="7">
      <w:start w:val="1"/>
      <w:numFmt w:val="decimal"/>
      <w:lvlText w:val="%1.%2.%3.%4.%5.%6.%7.%8."/>
      <w:lvlJc w:val="left"/>
      <w:pPr>
        <w:ind w:left="14428" w:hanging="1800"/>
      </w:pPr>
      <w:rPr>
        <w:rFonts w:hint="default"/>
      </w:rPr>
    </w:lvl>
    <w:lvl w:ilvl="8">
      <w:start w:val="1"/>
      <w:numFmt w:val="decimal"/>
      <w:lvlText w:val="%1.%2.%3.%4.%5.%6.%7.%8.%9."/>
      <w:lvlJc w:val="left"/>
      <w:pPr>
        <w:ind w:left="16592" w:hanging="2160"/>
      </w:pPr>
      <w:rPr>
        <w:rFonts w:hint="default"/>
      </w:rPr>
    </w:lvl>
  </w:abstractNum>
  <w:abstractNum w:abstractNumId="5">
    <w:nsid w:val="73A71323"/>
    <w:multiLevelType w:val="multilevel"/>
    <w:tmpl w:val="DE061F8C"/>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8714FEC"/>
    <w:multiLevelType w:val="hybridMultilevel"/>
    <w:tmpl w:val="1F265EAA"/>
    <w:lvl w:ilvl="0" w:tplc="59E2ADC6">
      <w:start w:val="1"/>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7">
    <w:nsid w:val="7EFC6C12"/>
    <w:multiLevelType w:val="hybridMultilevel"/>
    <w:tmpl w:val="7B2CB326"/>
    <w:lvl w:ilvl="0" w:tplc="0106A5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6"/>
  </w:num>
  <w:num w:numId="4">
    <w:abstractNumId w:val="4"/>
  </w:num>
  <w:num w:numId="5">
    <w:abstractNumId w:val="7"/>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08A"/>
    <w:rsid w:val="00024601"/>
    <w:rsid w:val="00044F66"/>
    <w:rsid w:val="002C21A8"/>
    <w:rsid w:val="00324B79"/>
    <w:rsid w:val="003517DF"/>
    <w:rsid w:val="003B4B44"/>
    <w:rsid w:val="00430D44"/>
    <w:rsid w:val="00434E79"/>
    <w:rsid w:val="0064408A"/>
    <w:rsid w:val="006D4CF8"/>
    <w:rsid w:val="008A2859"/>
    <w:rsid w:val="009409CC"/>
    <w:rsid w:val="009C46C1"/>
    <w:rsid w:val="00AC0706"/>
    <w:rsid w:val="00B568D6"/>
    <w:rsid w:val="00B61E27"/>
    <w:rsid w:val="00CA1746"/>
    <w:rsid w:val="00D23DC2"/>
    <w:rsid w:val="00D36094"/>
    <w:rsid w:val="00D66A60"/>
    <w:rsid w:val="00E032FF"/>
    <w:rsid w:val="00E22B27"/>
    <w:rsid w:val="00E433CD"/>
    <w:rsid w:val="00EE577B"/>
    <w:rsid w:val="00FD6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5C2FF9-EDD7-4552-9D12-2062BCFB1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517DF"/>
    <w:pPr>
      <w:spacing w:after="0" w:line="240" w:lineRule="auto"/>
    </w:pPr>
  </w:style>
  <w:style w:type="paragraph" w:styleId="a4">
    <w:name w:val="List Paragraph"/>
    <w:basedOn w:val="a"/>
    <w:uiPriority w:val="34"/>
    <w:qFormat/>
    <w:rsid w:val="003517DF"/>
    <w:pPr>
      <w:spacing w:after="200" w:line="276" w:lineRule="auto"/>
      <w:ind w:left="720"/>
      <w:contextualSpacing/>
    </w:pPr>
  </w:style>
  <w:style w:type="paragraph" w:styleId="a5">
    <w:name w:val="header"/>
    <w:basedOn w:val="a"/>
    <w:link w:val="a6"/>
    <w:uiPriority w:val="99"/>
    <w:unhideWhenUsed/>
    <w:rsid w:val="009409C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09CC"/>
  </w:style>
  <w:style w:type="paragraph" w:styleId="a7">
    <w:name w:val="footer"/>
    <w:basedOn w:val="a"/>
    <w:link w:val="a8"/>
    <w:uiPriority w:val="99"/>
    <w:unhideWhenUsed/>
    <w:rsid w:val="009409C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0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17</Pages>
  <Words>3462</Words>
  <Characters>19735</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LenovoPC</cp:lastModifiedBy>
  <cp:revision>6</cp:revision>
  <dcterms:created xsi:type="dcterms:W3CDTF">2021-11-03T10:15:00Z</dcterms:created>
  <dcterms:modified xsi:type="dcterms:W3CDTF">2021-11-03T13:54:00Z</dcterms:modified>
</cp:coreProperties>
</file>