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9" w:rsidRDefault="00714999" w:rsidP="007149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ПРОЕКТ</w:t>
      </w:r>
    </w:p>
    <w:p w:rsidR="00714999" w:rsidRPr="008C2486" w:rsidRDefault="00714999" w:rsidP="007149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486">
        <w:rPr>
          <w:rFonts w:ascii="Times New Roman" w:hAnsi="Times New Roman" w:cs="Times New Roman"/>
          <w:b/>
          <w:i/>
          <w:sz w:val="24"/>
          <w:szCs w:val="24"/>
        </w:rPr>
        <w:t>Формирование социокультурных ценностей у детей    раннего дошкольного возраста через ознакомление с фольклорными формами (потешками, пословицами, поговорками,</w:t>
      </w:r>
      <w:r w:rsidR="008C24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486">
        <w:rPr>
          <w:rFonts w:ascii="Times New Roman" w:hAnsi="Times New Roman" w:cs="Times New Roman"/>
          <w:b/>
          <w:i/>
          <w:sz w:val="24"/>
          <w:szCs w:val="24"/>
        </w:rPr>
        <w:t>сказками).</w:t>
      </w:r>
    </w:p>
    <w:p w:rsidR="00B153C1" w:rsidRDefault="00B153C1" w:rsidP="00B153C1">
      <w:pPr>
        <w:rPr>
          <w:rFonts w:ascii="Times New Roman" w:hAnsi="Times New Roman" w:cs="Times New Roman"/>
          <w:sz w:val="28"/>
          <w:szCs w:val="28"/>
        </w:rPr>
      </w:pPr>
    </w:p>
    <w:p w:rsidR="00B153C1" w:rsidRDefault="00B153C1" w:rsidP="007149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МБДОУ </w:t>
      </w:r>
      <w:r w:rsidR="00B31B28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>етский сад №6</w:t>
      </w:r>
      <w:r w:rsidR="00B31B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C1" w:rsidRDefault="00B153C1" w:rsidP="00714999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Заполярный, Печенгский район,  Мурманской области</w:t>
      </w:r>
    </w:p>
    <w:p w:rsidR="00714999" w:rsidRDefault="00714999" w:rsidP="00714999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КозловаТ.Е.</w:t>
      </w:r>
    </w:p>
    <w:p w:rsidR="00714999" w:rsidRDefault="00714999" w:rsidP="00B153C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714999" w:rsidRDefault="00714999" w:rsidP="00B153C1">
      <w:pPr>
        <w:pStyle w:val="a7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Информационная карта проекта</w:t>
      </w:r>
    </w:p>
    <w:p w:rsidR="00B153C1" w:rsidRDefault="00B153C1" w:rsidP="00B153C1">
      <w:pPr>
        <w:pStyle w:val="a7"/>
        <w:rPr>
          <w:rFonts w:ascii="Times New Roman" w:hAnsi="Times New Roman"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Полное название проекта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 социокультурных ценностей у детей    раннего дошкольного возраста через ознакомление с фольклорными формами (поте</w:t>
      </w:r>
      <w:r w:rsidR="00B31B28">
        <w:rPr>
          <w:rFonts w:ascii="Times New Roman" w:hAnsi="Times New Roman" w:cs="Times New Roman"/>
          <w:sz w:val="24"/>
          <w:szCs w:val="24"/>
        </w:rPr>
        <w:t>шками, пословицами, поговорками</w:t>
      </w:r>
      <w:proofErr w:type="gramStart"/>
      <w:r w:rsidR="00B31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казками).</w:t>
      </w:r>
    </w:p>
    <w:p w:rsidR="00B153C1" w:rsidRDefault="00B153C1" w:rsidP="00B1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Автор проекта:</w:t>
      </w:r>
      <w:r>
        <w:rPr>
          <w:rFonts w:ascii="Times New Roman" w:hAnsi="Times New Roman"/>
          <w:sz w:val="24"/>
          <w:szCs w:val="24"/>
        </w:rPr>
        <w:t xml:space="preserve"> Козлова Татьяна Егоровна воспитатель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-ой группы раннего возраста  МДОУ детский сад №6,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категория.</w:t>
      </w:r>
    </w:p>
    <w:p w:rsidR="00B153C1" w:rsidRDefault="00B153C1" w:rsidP="00B153C1">
      <w:pPr>
        <w:pStyle w:val="a7"/>
        <w:jc w:val="both"/>
        <w:rPr>
          <w:rFonts w:ascii="Times New Roman" w:hAnsi="Times New Roman" w:cstheme="minorBidi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Кадры:</w:t>
      </w:r>
      <w:r>
        <w:rPr>
          <w:rFonts w:ascii="Times New Roman" w:hAnsi="Times New Roman"/>
          <w:sz w:val="24"/>
          <w:szCs w:val="24"/>
        </w:rPr>
        <w:t xml:space="preserve"> воспитатели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-ой группы раннего возраста МДОУ детский сад №6, педагог – психолог, музыкальный работник, инструктор по физической культуре, медицинский и обслуживающий персонал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153C1" w:rsidRDefault="00B153C1" w:rsidP="00B153C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Район, город</w:t>
      </w:r>
      <w:r w:rsidR="00B31B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представивший проект: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Заполярный, Печенгский район, Мурманская область.</w:t>
      </w:r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153C1" w:rsidRDefault="00B153C1" w:rsidP="00B153C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5.Адрес организации</w:t>
      </w:r>
      <w:r>
        <w:rPr>
          <w:rFonts w:ascii="Times New Roman" w:hAnsi="Times New Roman"/>
          <w:sz w:val="24"/>
          <w:szCs w:val="24"/>
        </w:rPr>
        <w:t>: 184430, г. Заполярный, Печенгский район, Мурманская область, ул. Крупской, д. 10-а.</w:t>
      </w:r>
      <w:proofErr w:type="gramEnd"/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6.Телефон: </w:t>
      </w:r>
      <w:r>
        <w:rPr>
          <w:rFonts w:ascii="Times New Roman" w:hAnsi="Times New Roman"/>
          <w:sz w:val="24"/>
          <w:szCs w:val="24"/>
        </w:rPr>
        <w:t>8(81554)398-21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3C1" w:rsidRDefault="00B153C1" w:rsidP="00B153C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Вид, тип проекта</w:t>
      </w:r>
      <w:r>
        <w:rPr>
          <w:rFonts w:ascii="Times New Roman" w:hAnsi="Times New Roman"/>
          <w:sz w:val="24"/>
          <w:szCs w:val="24"/>
        </w:rPr>
        <w:t>: долгосрочный, игровой, познавательно-социальный развивающий,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индивидуальный. </w:t>
      </w:r>
    </w:p>
    <w:p w:rsidR="00B153C1" w:rsidRDefault="00B153C1" w:rsidP="00B153C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153C1" w:rsidRDefault="00B153C1" w:rsidP="00B153C1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Объект исследования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– 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дети 2 – 3 лет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социализация воспитанников раннего возраста).</w:t>
      </w:r>
    </w:p>
    <w:p w:rsidR="00B153C1" w:rsidRDefault="00B153C1" w:rsidP="00B153C1">
      <w:pPr>
        <w:pStyle w:val="a7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153C1" w:rsidRDefault="00B153C1" w:rsidP="00B153C1">
      <w:pPr>
        <w:pStyle w:val="a7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Предмет исследования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– </w:t>
      </w:r>
      <w:r>
        <w:rPr>
          <w:rFonts w:ascii="Times New Roman" w:hAnsi="Times New Roman" w:cs="Times New Roman"/>
          <w:sz w:val="24"/>
          <w:szCs w:val="24"/>
        </w:rPr>
        <w:t>ознакомление с фольклорными формами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процессе социализации воспитанников </w:t>
      </w:r>
      <w:r>
        <w:rPr>
          <w:rFonts w:ascii="Times New Roman" w:hAnsi="Times New Roman" w:cs="Times New Roman"/>
          <w:sz w:val="24"/>
          <w:szCs w:val="24"/>
        </w:rPr>
        <w:t>раннего дошкольного возраста ДОУ.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153C1" w:rsidRDefault="00B153C1" w:rsidP="00B153C1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>Направление деятельности проекта</w:t>
      </w:r>
      <w:r>
        <w:rPr>
          <w:rFonts w:ascii="Times New Roman" w:hAnsi="Times New Roman"/>
          <w:sz w:val="24"/>
          <w:szCs w:val="24"/>
        </w:rPr>
        <w:t xml:space="preserve">: создание в ДОУ условий, способствующих </w:t>
      </w:r>
      <w:proofErr w:type="gramStart"/>
      <w:r>
        <w:rPr>
          <w:rFonts w:ascii="Times New Roman" w:hAnsi="Times New Roman"/>
          <w:sz w:val="24"/>
          <w:szCs w:val="24"/>
        </w:rPr>
        <w:t>позитивному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раннего дошкольного возраста при ознакомлении с фольклорными формами.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C1" w:rsidRDefault="00B153C1" w:rsidP="00B15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11.Цель проекта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Осуществлять социализацию дошкольников через познание окружающего мира, передачу ребёнку социального опыта общения в процессе проектной деятельности направленной на формирование у детей коммуникативных навыков, развитие сотрудничества и гуманных отношений воспитанников в группе сверстников.</w:t>
      </w:r>
    </w:p>
    <w:p w:rsidR="00B153C1" w:rsidRDefault="00B153C1" w:rsidP="00B153C1">
      <w:pPr>
        <w:pStyle w:val="a7"/>
        <w:spacing w:line="36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 проекта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153C1" w:rsidRDefault="00B153C1" w:rsidP="00B153C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благоприятной  предметно-развивающей среды для социального развития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>;</w:t>
      </w:r>
    </w:p>
    <w:p w:rsidR="00B153C1" w:rsidRDefault="00B153C1" w:rsidP="00B153C1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методов и приёмов воспитания дошкольников, способствующей позитивной социализации в дошкольном образовательном учреждении;</w:t>
      </w:r>
    </w:p>
    <w:p w:rsidR="00B153C1" w:rsidRDefault="00B153C1" w:rsidP="00B153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единой системы работы коллектива ДОУ и родителей;</w:t>
      </w:r>
    </w:p>
    <w:p w:rsidR="00B153C1" w:rsidRDefault="00B153C1" w:rsidP="00B153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устное народное творчество воспитание у детей </w:t>
      </w:r>
      <w:r>
        <w:rPr>
          <w:rFonts w:ascii="Times New Roman" w:eastAsia="Times New Roman" w:hAnsi="Times New Roman"/>
          <w:sz w:val="24"/>
          <w:szCs w:val="24"/>
        </w:rPr>
        <w:t xml:space="preserve">основ личности будущего гражданина; </w:t>
      </w:r>
    </w:p>
    <w:p w:rsidR="00B153C1" w:rsidRDefault="00B153C1" w:rsidP="00B153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него;</w:t>
      </w:r>
    </w:p>
    <w:p w:rsidR="00B153C1" w:rsidRDefault="00B153C1" w:rsidP="00B153C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внимания, понимания речи, звукоподражания, активизация словаря;</w:t>
      </w:r>
    </w:p>
    <w:p w:rsidR="00B153C1" w:rsidRDefault="00B153C1" w:rsidP="00B153C1">
      <w:pPr>
        <w:pStyle w:val="a7"/>
        <w:numPr>
          <w:ilvl w:val="0"/>
          <w:numId w:val="2"/>
        </w:num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и коррекция имеющихся у детей социально-личностных проблем;</w:t>
      </w:r>
    </w:p>
    <w:p w:rsidR="00B153C1" w:rsidRDefault="00B153C1" w:rsidP="00B153C1">
      <w:pPr>
        <w:pStyle w:val="a7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родителям в воспитании и развитии детей через вовлечение их в педагогическую деятельность детского сада.</w:t>
      </w:r>
    </w:p>
    <w:p w:rsidR="00B153C1" w:rsidRDefault="00B153C1" w:rsidP="00B153C1">
      <w:pPr>
        <w:pStyle w:val="a7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153C1" w:rsidRDefault="00B153C1" w:rsidP="00B153C1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Миссия образовательного учреждения  </w:t>
      </w:r>
    </w:p>
    <w:p w:rsidR="00B153C1" w:rsidRDefault="00B153C1" w:rsidP="00B153C1">
      <w:pPr>
        <w:pStyle w:val="a7"/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Организация целенаправленной педагогической деятельности для полноценного развития детей в соответствии с их индивидуальными и возрастными особенностями, социальными условиями, для эффективного воспитания и развития дошкольников, способствующего упорядочению процесса социализации их в обществе через ознакомление их с устным народным творчеством.</w:t>
      </w:r>
    </w:p>
    <w:p w:rsidR="00B153C1" w:rsidRDefault="00B153C1" w:rsidP="00B153C1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53C1" w:rsidRDefault="00B153C1" w:rsidP="00B153C1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Сроки реализации проекта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:  рассчитаны на учебный 2018-2019 год</w:t>
      </w:r>
    </w:p>
    <w:p w:rsidR="00B153C1" w:rsidRDefault="00B153C1" w:rsidP="00B153C1">
      <w:pPr>
        <w:pStyle w:val="a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153C1" w:rsidRDefault="00B153C1" w:rsidP="00B153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Содержание проблем и обоснование необходимости их решения проектным методом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проекта</w:t>
      </w:r>
    </w:p>
    <w:p w:rsidR="00B153C1" w:rsidRDefault="00B153C1" w:rsidP="00B153C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ктуальность приобщения детей к народному творчеству заключается в том, что в «Концепции дошкольного воспитания» говорится о необходимости приобщения детей к непреходящим общечеловеческим ценностям. Приобщение детей к народной культуре является средством формирования у них патриотических чувств, развития духовности. Воспитание гражданина и патриота, любящего свою Родину эта задача особенно актуальная сегодня.</w:t>
      </w:r>
    </w:p>
    <w:p w:rsidR="00B153C1" w:rsidRDefault="00B153C1" w:rsidP="00B153C1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Дошкольный возраст – фундамент общего развития ребенка, стартовый период всех высоких человеческих начал. Сохранить в детях человечность, заложить нравственные основы, которые сделают их более устойчивые к нежелательным влияниям, учить 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правилам общения, умению жить среди людей – главные идеи воспитания духовно-нравственных качеств личности. </w:t>
      </w:r>
    </w:p>
    <w:p w:rsidR="00B153C1" w:rsidRDefault="00B153C1" w:rsidP="00B153C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своей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работе каждый педагог обращается к малым формам фольклора: к сказкам, пословицам, поговоркам, загадкам, песням, народным играм.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 представляет собой прекрасный речевой материал, который можно использовать в образовательной, совместной деятельности - направить на воспитание ребёнка.</w:t>
      </w:r>
    </w:p>
    <w:p w:rsidR="00B153C1" w:rsidRDefault="00B153C1" w:rsidP="00B153C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111111"/>
        </w:rPr>
      </w:pPr>
      <w:r>
        <w:rPr>
          <w:color w:val="000000"/>
          <w:shd w:val="clear" w:color="auto" w:fill="FFFFFF"/>
        </w:rPr>
        <w:t>В дошкольный период интенсивно формируются мышление, эмоциональность, воображение, речь. Психическая деятельность обогащается опытом, возникает способность воспринимать окружающий мир и действовать по своему представлению. Младший дошкольник обладает особой восприимчивостью.</w:t>
      </w:r>
      <w:r>
        <w:rPr>
          <w:rStyle w:val="a6"/>
          <w:rFonts w:ascii="Times New Roman" w:eastAsiaTheme="majorEastAsia" w:hAnsi="Times New Roman" w:cs="Times New Roman"/>
          <w:color w:val="111111"/>
        </w:rPr>
        <w:t xml:space="preserve"> </w:t>
      </w:r>
      <w:r>
        <w:rPr>
          <w:rStyle w:val="c4"/>
          <w:color w:val="111111"/>
        </w:rPr>
        <w:t>Кроме того ранний дошкольный возраст – это период активного усвоения ребёнком разговорного языка, становления и развития всех</w:t>
      </w:r>
      <w:r>
        <w:rPr>
          <w:rStyle w:val="c3"/>
          <w:b/>
          <w:bCs/>
          <w:color w:val="111111"/>
        </w:rPr>
        <w:t> </w:t>
      </w:r>
      <w:r>
        <w:rPr>
          <w:rStyle w:val="c0"/>
          <w:color w:val="111111"/>
        </w:rPr>
        <w:t>сторон речи: фонетической, лексической, грамматической. Грамотная, эмоционально насыщенная речь является одним из залогов успешности человека в современном мире. Она позволит быстро и легко находить общий язык с любыми людьми, органично вписаться в любой коллектив.</w:t>
      </w: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>
        <w:rPr>
          <w:rStyle w:val="c4"/>
          <w:color w:val="111111"/>
        </w:rPr>
        <w:t>Именно фольклорные</w:t>
      </w:r>
      <w:r>
        <w:rPr>
          <w:rStyle w:val="c3"/>
          <w:b/>
          <w:bCs/>
          <w:color w:val="111111"/>
        </w:rPr>
        <w:t> </w:t>
      </w:r>
      <w:r>
        <w:rPr>
          <w:rStyle w:val="c0"/>
          <w:color w:val="111111"/>
        </w:rPr>
        <w:t>произведения характеризуются богатством, наполненностью, яркостью речи,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>
        <w:rPr>
          <w:rStyle w:val="c4"/>
          <w:color w:val="111111"/>
        </w:rPr>
        <w:t>Малые формы фольклора являются первыми художественными произведениями, которые слышит ребёнок. Поэтому в развитии речи</w:t>
      </w:r>
      <w:r>
        <w:rPr>
          <w:rStyle w:val="c3"/>
          <w:b/>
          <w:bCs/>
          <w:color w:val="111111"/>
        </w:rPr>
        <w:t> </w:t>
      </w:r>
      <w:r>
        <w:rPr>
          <w:rStyle w:val="c0"/>
          <w:color w:val="111111"/>
        </w:rPr>
        <w:t>детей раннего возраста необходимо включать: чтение колыбельных песенок, потешек, сказок, и тактично, с чувством меры, с учётом доступности восприятия, вводить их в повседневный разговор.</w:t>
      </w:r>
    </w:p>
    <w:p w:rsidR="00B153C1" w:rsidRDefault="00B153C1" w:rsidP="00B153C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hd w:val="clear" w:color="auto" w:fill="FFFFFF"/>
        </w:rPr>
      </w:pPr>
      <w:r>
        <w:rPr>
          <w:rStyle w:val="c0"/>
          <w:rFonts w:eastAsiaTheme="minorHAnsi"/>
          <w:color w:val="000000"/>
        </w:rPr>
        <w:t>Малые фольклорные формы оказывают на детей нравственное влияние – пробуждают в ребенке чувство симпатии, любви к близким, интерес, любовь и сочувствие ко в</w:t>
      </w:r>
      <w:proofErr w:type="gramStart"/>
      <w:r>
        <w:rPr>
          <w:rStyle w:val="c0"/>
          <w:rFonts w:eastAsiaTheme="minorHAnsi"/>
          <w:color w:val="000000"/>
        </w:rPr>
        <w:t>c</w:t>
      </w:r>
      <w:proofErr w:type="gramEnd"/>
      <w:r>
        <w:rPr>
          <w:rStyle w:val="c0"/>
          <w:rFonts w:eastAsiaTheme="minorHAnsi"/>
          <w:color w:val="000000"/>
        </w:rPr>
        <w:t>ему живому, уважение к труду взрослых.</w:t>
      </w:r>
    </w:p>
    <w:p w:rsidR="00B153C1" w:rsidRDefault="00B153C1" w:rsidP="00B153C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Целенаправленное и систематическое использование произведений фольклора в ДОУ позволяет заложить фундамент </w:t>
      </w:r>
      <w:r>
        <w:t>формирования социокультурных ценностей</w:t>
      </w:r>
      <w:r>
        <w:rPr>
          <w:color w:val="000000"/>
        </w:rPr>
        <w:t xml:space="preserve"> ребенка, определяющий успешность его общего развития. </w:t>
      </w:r>
    </w:p>
    <w:p w:rsidR="00B153C1" w:rsidRDefault="00B153C1" w:rsidP="00B153C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B153C1" w:rsidRDefault="00B153C1" w:rsidP="00B153C1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Обоснование проекта</w:t>
      </w:r>
    </w:p>
    <w:p w:rsidR="00B153C1" w:rsidRDefault="00B153C1" w:rsidP="00B153C1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Формирование основ моральных качеств начинается еще в дошкольном детстве. От того насколько успешно осуществляется этот процесс, во многом зависит духовно-нравственное развитие ребенка.</w:t>
      </w:r>
    </w:p>
    <w:p w:rsidR="00B153C1" w:rsidRDefault="00B153C1" w:rsidP="00B153C1">
      <w:pPr>
        <w:spacing w:line="36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Ключевой установкой дошкольного детства является поддержка разнообразия детства через создание условий социальной ситуации, содействия взрослых и детей, для развития способностей и всестороннего развития каждого ребёнка.</w:t>
      </w:r>
    </w:p>
    <w:p w:rsidR="00B153C1" w:rsidRDefault="00B153C1" w:rsidP="00B153C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возрастает приоритет народной культуры, уходящей своими корнями к истокам развития человечества, как «уникально — комплексной системы», заключающей в себе гуманные идеи единства человека и природы, нравственные представления, идеалы, этническое самосознание, устойчивые ориентиры для формирования духовных черт характера и социально-культурного опыта. </w:t>
      </w:r>
      <w:proofErr w:type="gramEnd"/>
    </w:p>
    <w:p w:rsidR="00B153C1" w:rsidRDefault="00B153C1" w:rsidP="00B153C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культура близка восприятию детей, особенностям их воображения, мышления на которых строятся гуманистические тенденции современного воспитания и обучения детей дошкольного возраста.</w:t>
      </w:r>
    </w:p>
    <w:p w:rsidR="00B153C1" w:rsidRDefault="00B153C1" w:rsidP="00B153C1">
      <w:pPr>
        <w:spacing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— это начало разностороннего развития и формирования личности. Система дошкольного образования предполагает полноценное воспитание и гармоничное развитие ребёнка по всем его направлениям. Одним из приоритетных направлений остаётся нравственно- личностное воспитание дошкольника. Целью воспитания младших дошкольников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обеспечение эмоционального нравственно ориентированного взаимодействия с окружающим миром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Первичная социализация  воспитанников происходит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семье. Семья является для ребёнка образцом норм, ценностей и правил поведения в обществе. Этот основополагающий период для всей последующей жизни человека.</w:t>
      </w:r>
    </w:p>
    <w:p w:rsidR="00B153C1" w:rsidRDefault="00B153C1" w:rsidP="00B153C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Современные условия деятельности ДОУ выдвигают взаимодействие с семьями на одно из ведущих мест. Укрепление и развитие тесной связи взаимодействия детского сада и семьи обеспечивают благоприятные условия жизни и воспитания ребенка, формирование основ полноценной гармонической личности.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Именно поэтому, сегодня необходимо создавать условия для формирования у детей эмоционально насыщенного образа родного дома, семьи. Дети должны научиться, не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только брать, но и отдавать: заботиться о близких людях с детства, быть внимательными друг к другу, членам своей семьи и окружающим людям.</w:t>
      </w:r>
    </w:p>
    <w:p w:rsidR="00B153C1" w:rsidRDefault="00B153C1" w:rsidP="00B153C1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Поступление ребенка в детский сад – сложный и ответственный период в жизни ребёнка и взрослых.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выступает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качестве первого социального института  детей. </w:t>
      </w:r>
    </w:p>
    <w:p w:rsidR="00B153C1" w:rsidRDefault="00B153C1" w:rsidP="00B153C1">
      <w:pPr>
        <w:shd w:val="clear" w:color="auto" w:fill="FFFFFF"/>
        <w:spacing w:before="150" w:after="15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– это культурно-социальная плацента для каждого дошкольника, где формируется и отрабатывается его социальный опыт. В этом пространстве дети учатся воспринимать сложные жизненные явления, у них сглаживаются проявления социальной и материальной стратификации, формируется гуманистическая направленность. В культурно-образовательном пространстве ДОУ дошкольник осваивает систему ценностей, норм, стереотипов общества, у него складывается система внутренних регуляторов, привычных форм поведения. В нем он не просто адаптируется к жизни, к социальной среде, а является творцом своей жизни, преобразует себя и самореализуется.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53C1" w:rsidRDefault="00B153C1" w:rsidP="00B153C1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момента  поступления в детский сад  жизнь ребёнка кардинально меняется.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период происходит адаптация малыша к новым социальным условиям (детскому саду). От того, как пройдет привыкание ребенка к новому распорядку дня, к незнакомым взрослым и сверстникам, зависят его физическое и психическое развитие, дальнейшее </w:t>
      </w:r>
      <w:r>
        <w:rPr>
          <w:rFonts w:ascii="Times New Roman" w:hAnsi="Times New Roman" w:cs="Times New Roman"/>
          <w:sz w:val="24"/>
          <w:szCs w:val="24"/>
        </w:rPr>
        <w:t xml:space="preserve">личностно-нравственное и познавательное развитие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благополучное пребывание  в детском саду, семье и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создать для малыша положительный эмоциональный климат.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этот период неоценимо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благоприятное влияние фольклора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психофизическое состояние малыша, как одно из уникальных средств.</w:t>
      </w:r>
    </w:p>
    <w:p w:rsidR="00B153C1" w:rsidRDefault="00B153C1" w:rsidP="00B153C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Фольклор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являются самым доступным,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интересным, музыкальным и развивающим средством для понимания малыша, он позволяет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заложить прочный фундамент психофизического, познавательного и социального  развития дошкольника,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вызывает у него радостные эмоции, координирует движения, помогает в развитии мелкой моторики руки, учит преодолевать страх.</w:t>
      </w:r>
    </w:p>
    <w:p w:rsidR="00B153C1" w:rsidRDefault="00B153C1" w:rsidP="00B153C1">
      <w:pPr>
        <w:shd w:val="clear" w:color="auto" w:fill="FFFFFF"/>
        <w:spacing w:after="184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опыта работы воспитателей и анализ работы детского сада показывает, что воспитание детей сегодня и современные требования общества диктуют необходимость создания системы работы с детьми по социально-личностному направлению ДОУ как с родителями, так и с воспитанниками.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проекта</w:t>
      </w:r>
    </w:p>
    <w:p w:rsidR="00B153C1" w:rsidRDefault="00B153C1" w:rsidP="00B153C1">
      <w:pPr>
        <w:shd w:val="clear" w:color="auto" w:fill="FFFFFF"/>
        <w:spacing w:after="1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данного проекта в детском саду начинается с раннего возраста воспитанников.</w:t>
      </w:r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Многие годы в ДОУ детский сад №6 работает в приоритетном направлении по социальному и личностному развитию детей. Разработана и адаптирована </w:t>
      </w:r>
      <w:r>
        <w:rPr>
          <w:rFonts w:ascii="Times New Roman" w:eastAsia="Arial Unicode MS" w:hAnsi="Times New Roman"/>
          <w:sz w:val="24"/>
          <w:szCs w:val="24"/>
        </w:rPr>
        <w:t xml:space="preserve">Образовательная программа дошкольного образования МБДОУ детский сад № 6, на основе и с учётом основной образовательной программы «От рождения до школы» под редакцией Н.Е. Вераксы, Т.С. Комаровой, М.А. Васильевой (принятой на педсовете № 1 от 24.09.2015, приказ от 24.09.2015 № 65). </w:t>
      </w:r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широко используется парциальные программы:</w:t>
      </w:r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«Основы безопасности детей дошкольного возраста» Р.Б. Стёркиной, О.Л. Князевой, Н.Н. Авдеевой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,;</w:t>
      </w:r>
      <w:proofErr w:type="gramEnd"/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«Приобщение детей к истокам русского народного творчества» (О. Князевой, М. Маханёвой;</w:t>
      </w:r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«Здоровье» на 2010-2015, 2015-2020 гг., разработанная и адаптированная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153C1" w:rsidRDefault="00B153C1" w:rsidP="00B153C1">
      <w:pPr>
        <w:pStyle w:val="a7"/>
        <w:spacing w:before="120" w:after="120" w:line="360" w:lineRule="auto"/>
        <w:ind w:firstLine="709"/>
        <w:jc w:val="both"/>
        <w:rPr>
          <w:rFonts w:ascii="Times New Roman" w:eastAsia="Arial Unicode MS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Особое внимание в процессе работы уделяем миру социальных отношений воспитанников (Ребёнок входит в мир социальных отношений). В связи с этим постоянно используем в практике работы детского сада программу развития навыков общения у детей 3-6 лет - «Азбуку общения» Л.М. Шипицыной.</w:t>
      </w:r>
    </w:p>
    <w:p w:rsidR="00B153C1" w:rsidRDefault="00B153C1" w:rsidP="00B153C1">
      <w:pPr>
        <w:shd w:val="clear" w:color="auto" w:fill="FFFFFF"/>
        <w:spacing w:after="1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работы педагогического коллектива обобщён. Неоднократно ДОУ принимал участие в различных мероприятиях на уровне района, области и по Программе международного сотрудничества. </w:t>
      </w:r>
    </w:p>
    <w:p w:rsidR="00B153C1" w:rsidRDefault="00B153C1" w:rsidP="00B153C1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в системе, пришли к выводу, что социально-личностное воспитание является одной из актуальных и сложнейших проблем, которая должна решаться всеми, кто имеет отношение к детям, так то, что мы заложим в душу ребёнка сейчас, проявится позднее, станет его и нашей жизнью.</w:t>
      </w:r>
    </w:p>
    <w:p w:rsidR="00B153C1" w:rsidRDefault="00B153C1" w:rsidP="00B153C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Процесс развития личности – это этап развития отношений между ребёнком и взрослым, в первую очередь, матерью, отцом и ребёнком, поэтому уделяем в ДОУ достаточное внимание развитию социального партнёрства педагогов и родителей по вопросам социально-личностного направления.  Привлекаем родителей к работе е, вырабатываем единую систему условий и требований как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в семье. </w:t>
      </w:r>
    </w:p>
    <w:p w:rsidR="00B153C1" w:rsidRDefault="00B153C1" w:rsidP="00B153C1">
      <w:pPr>
        <w:shd w:val="clear" w:color="auto" w:fill="FFFFFF"/>
        <w:spacing w:after="1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Реализация проекта поможет нашим воспитанникам в сложном процессе вхождения в мир людей, в умении адекватно ориентироваться в доступном ему социальном окружении, осознании самоценности собственной личности и принятии личности других людей.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Этапы реализации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подготовительный </w:t>
      </w:r>
    </w:p>
    <w:p w:rsidR="00B153C1" w:rsidRDefault="00B153C1" w:rsidP="00B153C1">
      <w:pPr>
        <w:pStyle w:val="msonormalbullet2gif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>
        <w:rPr>
          <w:rStyle w:val="a6"/>
          <w:rFonts w:ascii="Times New Roman" w:eastAsiaTheme="majorEastAsia" w:hAnsi="Times New Roman" w:cs="Times New Roman"/>
          <w:color w:val="111111"/>
        </w:rPr>
        <w:t xml:space="preserve"> </w:t>
      </w:r>
      <w:r>
        <w:rPr>
          <w:rStyle w:val="c4"/>
          <w:color w:val="111111"/>
        </w:rPr>
        <w:t>Анализ предметной среды группы</w:t>
      </w:r>
      <w:r>
        <w:rPr>
          <w:color w:val="000000"/>
        </w:rPr>
        <w:t>;</w:t>
      </w:r>
    </w:p>
    <w:p w:rsidR="00B153C1" w:rsidRDefault="00B153C1" w:rsidP="00B153C1">
      <w:pPr>
        <w:pStyle w:val="msonormalbullet3gif"/>
        <w:numPr>
          <w:ilvl w:val="0"/>
          <w:numId w:val="3"/>
        </w:numPr>
        <w:spacing w:line="360" w:lineRule="auto"/>
        <w:contextualSpacing/>
        <w:jc w:val="both"/>
        <w:rPr>
          <w:color w:val="000000"/>
        </w:rPr>
      </w:pPr>
      <w:r>
        <w:rPr>
          <w:rStyle w:val="a6"/>
          <w:rFonts w:ascii="Times New Roman" w:eastAsiaTheme="majorEastAsia" w:hAnsi="Times New Roman" w:cs="Times New Roman"/>
          <w:color w:val="111111"/>
        </w:rPr>
        <w:t xml:space="preserve"> </w:t>
      </w:r>
      <w:r>
        <w:rPr>
          <w:rStyle w:val="c4"/>
          <w:color w:val="111111"/>
        </w:rPr>
        <w:t>Сбор информации, материала для реализации </w:t>
      </w:r>
      <w:r>
        <w:rPr>
          <w:rStyle w:val="c3"/>
          <w:bCs/>
          <w:color w:val="111111"/>
        </w:rPr>
        <w:t>проекта</w:t>
      </w:r>
      <w:r>
        <w:rPr>
          <w:rStyle w:val="c0"/>
          <w:color w:val="111111"/>
        </w:rPr>
        <w:t>:</w:t>
      </w:r>
      <w:r>
        <w:rPr>
          <w:color w:val="000000"/>
        </w:rPr>
        <w:t xml:space="preserve"> определение исходного состояния работы по социально-личностному развитию детей;</w:t>
      </w:r>
    </w:p>
    <w:p w:rsidR="00B153C1" w:rsidRDefault="00B153C1" w:rsidP="00B153C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проблемы проекта, определение цели задач проекта и конечного результата проекта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153C1" w:rsidRDefault="00B153C1" w:rsidP="00B153C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семей и быта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3C1" w:rsidRDefault="00B153C1" w:rsidP="00B153C1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«Мотивационная основа»</w:t>
      </w:r>
    </w:p>
    <w:p w:rsidR="00B153C1" w:rsidRDefault="00B153C1" w:rsidP="00B153C1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Составление перспективного плана проекта.  </w:t>
      </w:r>
    </w:p>
    <w:p w:rsidR="00B153C1" w:rsidRDefault="00B153C1" w:rsidP="00B153C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Подбор и накопление материала: методической литературы, дидактического и наглядно- печатного материала.</w:t>
      </w:r>
    </w:p>
    <w:p w:rsidR="00B153C1" w:rsidRDefault="00B153C1" w:rsidP="00B153C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Подбор  по проблеме консультаций для родителей и воспитателей детского сада, отчёт о работе на педсовете.</w:t>
      </w:r>
    </w:p>
    <w:p w:rsidR="00B153C1" w:rsidRDefault="00B153C1" w:rsidP="00B153C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самообразования.</w:t>
      </w:r>
    </w:p>
    <w:p w:rsidR="00B153C1" w:rsidRDefault="00B153C1" w:rsidP="00B153C1">
      <w:pPr>
        <w:pStyle w:val="msonormalbullet2gif"/>
        <w:numPr>
          <w:ilvl w:val="0"/>
          <w:numId w:val="4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Создание творческой группы ДОУ.</w:t>
      </w:r>
    </w:p>
    <w:p w:rsidR="00B153C1" w:rsidRDefault="00B153C1" w:rsidP="00B153C1">
      <w:pPr>
        <w:pStyle w:val="msonormalbullet2gif"/>
        <w:numPr>
          <w:ilvl w:val="0"/>
          <w:numId w:val="4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Совместная работа психолого-педагогического консилиума.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«Практика» (в течение учебного года)</w:t>
      </w:r>
    </w:p>
    <w:p w:rsidR="00B153C1" w:rsidRDefault="00B153C1" w:rsidP="00B153C1">
      <w:pPr>
        <w:pStyle w:val="msonormalbullet2gif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Создание предметно-развивающей среды в группе воспитанников и в интерьере детского сада (переориентация предметно-развивающей среды на развитие личности каждого ребёнка).</w:t>
      </w:r>
    </w:p>
    <w:p w:rsidR="00B153C1" w:rsidRDefault="00B153C1" w:rsidP="00B153C1">
      <w:pPr>
        <w:pStyle w:val="msonormalbullet3gif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Работа с детьми по перспективному плану.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0"/>
        </w:rPr>
      </w:pPr>
      <w:r>
        <w:rPr>
          <w:rStyle w:val="c0"/>
          <w:color w:val="111111"/>
        </w:rPr>
        <w:t>Организация адаптационного периода с использованием различных форм фольклора.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>
        <w:t>Сюжетно — ролевые, строительные, театрализованные, дидактические игры, развлечения по данной теме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lastRenderedPageBreak/>
        <w:t xml:space="preserve"> Проведение мониторинга речи воспитанников в начале учебного года и в конце.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 xml:space="preserve"> Организация игрового взаимодействия.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 xml:space="preserve"> Выставка книг с различными жанрами фольклора.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 xml:space="preserve"> Чтение, беседы, рассматривание иллюстраций фольклорных произведений</w:t>
      </w:r>
      <w:proofErr w:type="gramStart"/>
      <w:r>
        <w:rPr>
          <w:rStyle w:val="c0"/>
          <w:color w:val="111111"/>
        </w:rPr>
        <w:t xml:space="preserve"> .</w:t>
      </w:r>
      <w:proofErr w:type="gramEnd"/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 xml:space="preserve"> Организация режимных моментов с использованием фольклорных произведений.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 xml:space="preserve"> Составление картотек: потешек, пословиц, поговорок, колыбельных песен,  считалок. Собрание библиотечки русских народные сказок.</w:t>
      </w:r>
    </w:p>
    <w:p w:rsidR="00B153C1" w:rsidRDefault="00B153C1" w:rsidP="00B153C1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>Оформление в картотеку русских народных игр.</w:t>
      </w:r>
    </w:p>
    <w:p w:rsidR="00B153C1" w:rsidRDefault="00B153C1" w:rsidP="00B153C1">
      <w:pPr>
        <w:pStyle w:val="msonormalbullet1gif"/>
        <w:numPr>
          <w:ilvl w:val="0"/>
          <w:numId w:val="6"/>
        </w:numPr>
        <w:spacing w:line="360" w:lineRule="auto"/>
        <w:contextualSpacing/>
        <w:jc w:val="both"/>
        <w:rPr>
          <w:color w:val="000000"/>
        </w:rPr>
      </w:pPr>
      <w:r>
        <w:rPr>
          <w:b/>
          <w:color w:val="000000"/>
        </w:rPr>
        <w:t>4 этап</w:t>
      </w:r>
      <w:r>
        <w:rPr>
          <w:color w:val="000000"/>
        </w:rPr>
        <w:t>: «Работа с родителями» (в течение учебного года)</w:t>
      </w:r>
    </w:p>
    <w:p w:rsidR="00B153C1" w:rsidRDefault="00B153C1" w:rsidP="00B153C1">
      <w:pPr>
        <w:pStyle w:val="msonormalbullet2gif"/>
        <w:numPr>
          <w:ilvl w:val="0"/>
          <w:numId w:val="6"/>
        </w:numPr>
        <w:spacing w:line="360" w:lineRule="auto"/>
        <w:contextualSpacing/>
        <w:jc w:val="both"/>
        <w:rPr>
          <w:color w:val="000000"/>
        </w:rPr>
      </w:pPr>
      <w:r>
        <w:t>Изучение особенностей семейного взаимодействия.</w:t>
      </w:r>
    </w:p>
    <w:p w:rsidR="00B153C1" w:rsidRDefault="00B153C1" w:rsidP="00B153C1">
      <w:pPr>
        <w:pStyle w:val="msonormalbullet2gif"/>
        <w:numPr>
          <w:ilvl w:val="0"/>
          <w:numId w:val="6"/>
        </w:numPr>
        <w:spacing w:line="360" w:lineRule="auto"/>
        <w:contextualSpacing/>
        <w:jc w:val="both"/>
        <w:rPr>
          <w:color w:val="000000"/>
        </w:rPr>
      </w:pPr>
      <w:r>
        <w:t>Анкетирование родителей на тему «Семейные традиции»; сочинение на тему «Мой ребёнок».</w:t>
      </w:r>
    </w:p>
    <w:p w:rsidR="00B153C1" w:rsidRDefault="00B153C1" w:rsidP="00B153C1">
      <w:pPr>
        <w:pStyle w:val="msonormalbullet3gif"/>
        <w:numPr>
          <w:ilvl w:val="0"/>
          <w:numId w:val="6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Организация консультативно-просветительской помощи родителям (консультации индивидуальные и групповые, тренинги, наглядно – печатная пропаганда, просмотр родителями праздников, режимных моментов).</w:t>
      </w:r>
    </w:p>
    <w:p w:rsidR="00B153C1" w:rsidRDefault="00B153C1" w:rsidP="00B153C1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111111"/>
        </w:rPr>
        <w:t xml:space="preserve"> Проведение индивидуальных и подгрупповых консультаций.</w:t>
      </w:r>
    </w:p>
    <w:p w:rsidR="00B153C1" w:rsidRDefault="00B153C1" w:rsidP="00B153C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111111"/>
        </w:rPr>
        <w:t xml:space="preserve">Родительское собрание </w:t>
      </w:r>
      <w:r>
        <w:rPr>
          <w:rStyle w:val="c0"/>
          <w:b/>
          <w:color w:val="111111"/>
        </w:rPr>
        <w:t>«Фольклор, как средство развития речи».</w:t>
      </w:r>
    </w:p>
    <w:p w:rsidR="00B153C1" w:rsidRDefault="00B153C1" w:rsidP="00B153C1">
      <w:pPr>
        <w:pStyle w:val="c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4"/>
          <w:bCs/>
          <w:iCs/>
        </w:rPr>
      </w:pPr>
      <w:r>
        <w:rPr>
          <w:rStyle w:val="c4"/>
          <w:color w:val="111111"/>
        </w:rPr>
        <w:t xml:space="preserve">Наглядная агитация:  консультации: </w:t>
      </w:r>
      <w:r>
        <w:rPr>
          <w:rStyle w:val="c11"/>
          <w:bCs/>
          <w:iCs/>
        </w:rPr>
        <w:t xml:space="preserve">«Роль потешки в развитии речи  детей во </w:t>
      </w:r>
      <w:r>
        <w:rPr>
          <w:rStyle w:val="c11"/>
          <w:bCs/>
          <w:iCs/>
          <w:lang w:val="en-US"/>
        </w:rPr>
        <w:t>II</w:t>
      </w:r>
      <w:r>
        <w:rPr>
          <w:rStyle w:val="c11"/>
          <w:bCs/>
          <w:iCs/>
        </w:rPr>
        <w:t xml:space="preserve"> группе раннего возраста», «Влияние фольклора на развитие речи детей раннего возраста»;</w:t>
      </w:r>
      <w:r>
        <w:rPr>
          <w:rStyle w:val="c4"/>
          <w:color w:val="111111"/>
        </w:rPr>
        <w:t xml:space="preserve"> буклеты для родителей: </w:t>
      </w:r>
      <w:r>
        <w:rPr>
          <w:rStyle w:val="c4"/>
          <w:iCs/>
          <w:color w:val="111111"/>
        </w:rPr>
        <w:t>«Потешки в период адаптации дошкольника в ДОУ».</w:t>
      </w:r>
    </w:p>
    <w:p w:rsidR="00B153C1" w:rsidRDefault="00B153C1" w:rsidP="00B153C1">
      <w:pPr>
        <w:pStyle w:val="a8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iCs/>
          <w:color w:val="111111"/>
          <w:sz w:val="24"/>
          <w:szCs w:val="24"/>
        </w:rPr>
        <w:t>Проведение открытого занятия</w:t>
      </w:r>
      <w:r>
        <w:rPr>
          <w:rStyle w:val="c4"/>
          <w:iCs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социализации ребёнка раннего возраста тема «Петушок и его семья».</w:t>
      </w:r>
    </w:p>
    <w:p w:rsidR="00B153C1" w:rsidRDefault="00B153C1" w:rsidP="00B153C1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111111"/>
        </w:rPr>
        <w:t xml:space="preserve"> Привлечение родителей к созданию игровой среды в группе.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«Анализ»</w:t>
      </w:r>
    </w:p>
    <w:p w:rsidR="00B153C1" w:rsidRDefault="00B153C1" w:rsidP="00B153C1">
      <w:pPr>
        <w:pStyle w:val="msonormalbullet2gif"/>
        <w:numPr>
          <w:ilvl w:val="0"/>
          <w:numId w:val="7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 Анализ состояния </w:t>
      </w:r>
      <w:proofErr w:type="gramStart"/>
      <w:r>
        <w:rPr>
          <w:color w:val="000000"/>
        </w:rPr>
        <w:t>психолого – педагогического</w:t>
      </w:r>
      <w:proofErr w:type="gramEnd"/>
      <w:r>
        <w:rPr>
          <w:color w:val="000000"/>
        </w:rPr>
        <w:t xml:space="preserve"> здоровья детей.</w:t>
      </w:r>
    </w:p>
    <w:p w:rsidR="00B153C1" w:rsidRDefault="00B153C1" w:rsidP="00B153C1">
      <w:pPr>
        <w:pStyle w:val="msonormalbullet3gif"/>
        <w:numPr>
          <w:ilvl w:val="0"/>
          <w:numId w:val="7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Проведение диагностики (анализ выполнения программы по социальному  воспитанию детей).</w:t>
      </w:r>
    </w:p>
    <w:p w:rsidR="00B153C1" w:rsidRDefault="00B153C1" w:rsidP="00B153C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111111"/>
        </w:rPr>
        <w:t>Проведение мониторинга речевого развития воспитанников на конец года.</w:t>
      </w:r>
    </w:p>
    <w:p w:rsidR="00B153C1" w:rsidRDefault="00B153C1" w:rsidP="00B153C1">
      <w:pPr>
        <w:pStyle w:val="a8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111111"/>
          <w:sz w:val="24"/>
          <w:szCs w:val="24"/>
        </w:rPr>
        <w:t>Анализ, обобщение и распространение результатов проекта выступление на педагогическом совете, разработка методических рекомендаций и пр.</w:t>
      </w:r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Основной принцип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– принцип взаимодействия ребенка с различными формами народного фольклора.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Песни, игры, танцы, народные сказки, малые фольклорные жанры – это все неоценимое богатство, которое способно помочь ребенку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коммуникативных навыков, развитие сотрудничества и гуманных отношений воспитанников в группе сверстников.</w:t>
      </w:r>
      <w:proofErr w:type="gramEnd"/>
    </w:p>
    <w:p w:rsidR="00B153C1" w:rsidRDefault="00B153C1" w:rsidP="00B153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Ожидаемый результат</w:t>
      </w:r>
    </w:p>
    <w:p w:rsidR="00B153C1" w:rsidRDefault="00B153C1" w:rsidP="00B153C1">
      <w:pPr>
        <w:pStyle w:val="msonormalbullet2gifbullet1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t xml:space="preserve">Пополнение методической базы наглядно – печатным и дидактическим материалом по данной теме. </w:t>
      </w:r>
      <w:r>
        <w:rPr>
          <w:color w:val="000000"/>
        </w:rPr>
        <w:t>Показать вариант практического решения проблемы создания условий, способствующих позитивной социализации дошкольников.</w:t>
      </w:r>
    </w:p>
    <w:p w:rsidR="00B153C1" w:rsidRDefault="00B153C1" w:rsidP="00B153C1">
      <w:pPr>
        <w:pStyle w:val="msonormalbullet2gifbullet2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Обеспечение эмоционального комфорта всем участникам педагогического общения во время реализации проекта.</w:t>
      </w:r>
    </w:p>
    <w:p w:rsidR="00B153C1" w:rsidRDefault="00B153C1" w:rsidP="00B153C1">
      <w:pPr>
        <w:pStyle w:val="msonormalbullet2gifbullet2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rStyle w:val="c4"/>
          <w:color w:val="000000"/>
        </w:rPr>
        <w:t xml:space="preserve"> Дети познакомятся:  с устным народным творчеством: потешками, небылицами, прибаутками, присказками, шутками, с народной песней. У них</w:t>
      </w:r>
      <w:r>
        <w:rPr>
          <w:rStyle w:val="a6"/>
          <w:rFonts w:ascii="Times New Roman" w:eastAsiaTheme="majorEastAsia" w:hAnsi="Times New Roman" w:cs="Times New Roman"/>
          <w:color w:val="000000"/>
        </w:rPr>
        <w:t xml:space="preserve"> </w:t>
      </w:r>
      <w:r>
        <w:rPr>
          <w:rStyle w:val="c4"/>
          <w:color w:val="000000"/>
        </w:rPr>
        <w:t>вырабатывается умение взаимодействия со сверстниками, координировать своё поведение с поведением других, выстраивать межличностные отношения, разовьётся речь и мышление.</w:t>
      </w:r>
    </w:p>
    <w:p w:rsidR="00B153C1" w:rsidRDefault="00B153C1" w:rsidP="00B153C1">
      <w:pPr>
        <w:pStyle w:val="msonormalbullet2gifbullet2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t>Закрепление воспитанниками полученных знаний в практической деятельности</w:t>
      </w:r>
      <w:r>
        <w:rPr>
          <w:color w:val="000000"/>
        </w:rPr>
        <w:t xml:space="preserve"> и развитие у детей таких личностных качеств как самостоятельность, ответственность, сострадание, отзывчивость, внимание, коммуникативность, чувство собственного достоинства;</w:t>
      </w:r>
    </w:p>
    <w:p w:rsidR="00B153C1" w:rsidRDefault="00B153C1" w:rsidP="00B153C1">
      <w:pPr>
        <w:pStyle w:val="msonormalbullet2gifbullet2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Обновление и</w:t>
      </w:r>
      <w:r>
        <w:rPr>
          <w:b/>
          <w:i/>
        </w:rPr>
        <w:t xml:space="preserve"> </w:t>
      </w:r>
      <w:r>
        <w:t>обогащение пространственной среды наглядно-практическим, игровым, дидактическим и методическим  материалом</w:t>
      </w:r>
      <w:r>
        <w:rPr>
          <w:color w:val="000000"/>
        </w:rPr>
        <w:t xml:space="preserve"> для обеспечения успешного индивидуально-личностного развития каждого ребёнка и  формирования его личности.</w:t>
      </w:r>
    </w:p>
    <w:p w:rsidR="00B153C1" w:rsidRDefault="00B153C1" w:rsidP="00B153C1">
      <w:pPr>
        <w:pStyle w:val="msonormalbullet2gifbullet3gif"/>
        <w:numPr>
          <w:ilvl w:val="0"/>
          <w:numId w:val="8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Повышение уровня педагогической культуры родителей через</w:t>
      </w:r>
      <w:r>
        <w:rPr>
          <w:b/>
          <w:i/>
        </w:rPr>
        <w:t xml:space="preserve"> </w:t>
      </w:r>
      <w:r>
        <w:t>вовлечение родителей в данный педагогический   проект.</w:t>
      </w:r>
      <w:r>
        <w:rPr>
          <w:rStyle w:val="a6"/>
          <w:rFonts w:ascii="Times New Roman" w:eastAsiaTheme="majorEastAsia" w:hAnsi="Times New Roman" w:cs="Times New Roman"/>
          <w:color w:val="111111"/>
        </w:rPr>
        <w:t xml:space="preserve"> </w:t>
      </w:r>
      <w:r>
        <w:rPr>
          <w:rStyle w:val="c0"/>
          <w:color w:val="111111"/>
        </w:rPr>
        <w:t>У родителей сформировано понимание необходимости использования малых форм фольклора в развитии детей.</w:t>
      </w:r>
      <w:r>
        <w:t xml:space="preserve">  Укрепление заинтересованности родителей  в сотрудничестве по вопросам развития и воспитания  своего ребёнка. </w:t>
      </w:r>
    </w:p>
    <w:p w:rsidR="00B153C1" w:rsidRDefault="00B153C1" w:rsidP="00B153C1">
      <w:pPr>
        <w:shd w:val="clear" w:color="auto" w:fill="FFFFFF"/>
        <w:spacing w:after="1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3C1" w:rsidRDefault="00B153C1" w:rsidP="00B153C1">
      <w:pPr>
        <w:shd w:val="clear" w:color="auto" w:fill="FFFFFF"/>
        <w:spacing w:after="18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3C1" w:rsidRDefault="00B153C1" w:rsidP="00B153C1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b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b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b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b/>
          <w:sz w:val="24"/>
          <w:szCs w:val="24"/>
        </w:rPr>
      </w:pPr>
    </w:p>
    <w:p w:rsidR="00B153C1" w:rsidRDefault="00B153C1" w:rsidP="00B15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153C1" w:rsidRDefault="00B153C1" w:rsidP="00B1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дошкольного образования.</w:t>
      </w:r>
    </w:p>
    <w:p w:rsidR="00B153C1" w:rsidRDefault="00B153C1" w:rsidP="00B1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2.Программа «От рождения до школы» под редакцией Н. Е. Вераксы, Т. С. Комаровой, М. А. Васильевой.</w:t>
      </w:r>
    </w:p>
    <w:p w:rsidR="00B153C1" w:rsidRDefault="00B153C1" w:rsidP="00B15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3.Веракса Н.Е., Веракса А.Н. Проектная деятельность дошкольников. Пособие для педагогов дошкольных учреждений. – М.: Мозаика-синтез, 2008. – 112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153C1" w:rsidRDefault="00B153C1" w:rsidP="00B15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3C1" w:rsidRDefault="00B153C1" w:rsidP="00B15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4.Приоритетные направления развития и воспитания детей раннего возраста: науч-метод. сборник/науч. Ред. Ю.А. Мичурина. – Магнитогорск: МаГУ, 2010. – вып. 1 – 197 с.</w:t>
      </w: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</w:rPr>
      </w:pP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>
        <w:rPr>
          <w:rStyle w:val="c16"/>
          <w:color w:val="000000"/>
        </w:rPr>
        <w:t>5.Князева О.А. Парциальная программа. Приобщение детей к истокам русской народной культуры. Спб.</w:t>
      </w:r>
      <w:proofErr w:type="gramStart"/>
      <w:r>
        <w:rPr>
          <w:rStyle w:val="c16"/>
          <w:color w:val="000000"/>
        </w:rPr>
        <w:t>:А</w:t>
      </w:r>
      <w:proofErr w:type="gramEnd"/>
      <w:r>
        <w:rPr>
          <w:rStyle w:val="c16"/>
          <w:color w:val="000000"/>
        </w:rPr>
        <w:t>кцидент, 1997.</w:t>
      </w: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16"/>
          <w:color w:val="000000"/>
        </w:rPr>
        <w:t>Аникин В. П., “Русская народная сказка”, М.:Художественная литература, 1984.</w:t>
      </w:r>
    </w:p>
    <w:p w:rsidR="00B153C1" w:rsidRDefault="00B153C1" w:rsidP="00B153C1">
      <w:pPr>
        <w:pStyle w:val="c19"/>
        <w:shd w:val="clear" w:color="auto" w:fill="FFFFFF"/>
        <w:spacing w:before="0" w:beforeAutospacing="0" w:after="0" w:afterAutospacing="0"/>
        <w:jc w:val="both"/>
        <w:rPr>
          <w:rStyle w:val="c16"/>
        </w:rPr>
      </w:pPr>
    </w:p>
    <w:p w:rsidR="00B153C1" w:rsidRDefault="00B153C1" w:rsidP="00B153C1">
      <w:pPr>
        <w:pStyle w:val="c19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>
        <w:rPr>
          <w:rStyle w:val="c16"/>
          <w:color w:val="000000"/>
        </w:rPr>
        <w:t>6.Хрестоматия для маленьких. /Составитель Елисеева Л. Н. Москва. 1998.</w:t>
      </w: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</w:p>
    <w:p w:rsidR="00B153C1" w:rsidRDefault="00B153C1" w:rsidP="00B153C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16"/>
          <w:color w:val="000000"/>
        </w:rPr>
        <w:t>7.Селиванов Ф.М. Хрестоматия по фольклору. – М.: Просвещение, 1972.</w:t>
      </w:r>
    </w:p>
    <w:p w:rsidR="00B153C1" w:rsidRDefault="00B153C1" w:rsidP="00B153C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53C1" w:rsidRDefault="00B153C1" w:rsidP="00B1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К.Ю. Первые шаги. Москва, ЛИНКА-ПРЕСС, 2002 г.</w:t>
      </w:r>
    </w:p>
    <w:p w:rsidR="00B153C1" w:rsidRDefault="00B153C1" w:rsidP="00B1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9.Доронова Т.Н. Вместе с семьёй. М.Просвещение, 2006.</w:t>
      </w:r>
    </w:p>
    <w:p w:rsidR="00B153C1" w:rsidRDefault="00B153C1" w:rsidP="00B153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Бардышева Т.Ю. Умелые пальчики.- М.:ООО ТД Изд-во Мир книги,2008.</w:t>
      </w:r>
    </w:p>
    <w:p w:rsidR="00B153C1" w:rsidRDefault="00B153C1" w:rsidP="00B1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11.Авторские разработки педагогов (интернет).</w:t>
      </w:r>
    </w:p>
    <w:p w:rsidR="00CD6188" w:rsidRDefault="00CD6188" w:rsidP="00B1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188" w:rsidRDefault="00CD6188" w:rsidP="00B1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4999" w:rsidRDefault="00714999" w:rsidP="0071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4999" w:rsidRDefault="00714999" w:rsidP="00714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999" w:rsidRDefault="00714999" w:rsidP="00714999">
      <w:pPr>
        <w:pStyle w:val="c5"/>
        <w:spacing w:before="0" w:beforeAutospacing="0" w:after="0" w:afterAutospacing="0" w:line="360" w:lineRule="auto"/>
        <w:jc w:val="right"/>
        <w:rPr>
          <w:rStyle w:val="c11"/>
          <w:bCs/>
          <w:i/>
          <w:iCs/>
        </w:rPr>
      </w:pPr>
      <w:r>
        <w:rPr>
          <w:rStyle w:val="c11"/>
          <w:bCs/>
          <w:i/>
          <w:iCs/>
        </w:rPr>
        <w:t>Приложение </w:t>
      </w:r>
    </w:p>
    <w:p w:rsidR="00714999" w:rsidRDefault="00714999" w:rsidP="00714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D6188" w:rsidRDefault="00CD6188" w:rsidP="00714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Перспективный план по ознакомлению с фольклорными произведениями </w:t>
      </w:r>
      <w:r w:rsidR="00B31B2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детей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раннего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возраста</w:t>
      </w:r>
      <w:r w:rsidR="00B31B2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 время режимных моментов</w:t>
      </w:r>
    </w:p>
    <w:p w:rsidR="00CD6188" w:rsidRDefault="00CD6188" w:rsidP="00CD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9"/>
        <w:tblW w:w="9747" w:type="dxa"/>
        <w:tblInd w:w="0" w:type="dxa"/>
        <w:tblLayout w:type="fixed"/>
        <w:tblLook w:val="04A0"/>
      </w:tblPr>
      <w:tblGrid>
        <w:gridCol w:w="2943"/>
        <w:gridCol w:w="3969"/>
        <w:gridCol w:w="2835"/>
      </w:tblGrid>
      <w:tr w:rsidR="00CD6188" w:rsidTr="00CD6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188" w:rsidRPr="00954F67" w:rsidRDefault="00CD6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Фольклорный материал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188" w:rsidRDefault="00CD61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188" w:rsidRDefault="00CD618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Style w:val="c18"/>
                <w:rFonts w:ascii="Times New Roman" w:hAnsi="Times New Roman" w:cs="Times New Roman"/>
                <w:bCs/>
                <w:sz w:val="28"/>
                <w:szCs w:val="28"/>
              </w:rPr>
              <w:t>Использование фольклора</w:t>
            </w:r>
          </w:p>
        </w:tc>
      </w:tr>
      <w:tr w:rsidR="00EC60D8" w:rsidRPr="00EC60D8" w:rsidTr="005916F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Потешки.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«Овощи мама в кастрюле варила» 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«Ай, лады, лады», «Ой, люли, люли, люли»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«Вышел козлик погулять»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«Рано – рано по утру пастушок </w:t>
            </w:r>
            <w:proofErr w:type="gramStart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– ру</w:t>
            </w:r>
            <w:proofErr w:type="gramEnd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ру…»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«Идет коза рогатая…»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«Ой, </w:t>
            </w:r>
            <w:proofErr w:type="gramStart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«Божья коровка»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«Дождик, дождик»,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«Весна, весна красивая!…»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детей с </w:t>
            </w:r>
            <w:proofErr w:type="gramStart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потешками.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Помочь запомнить потешки и выразительно рассказать их.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Стимулировать участие детей в исполнении потешек.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Привлекать детей к рассказыванию потешек.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Обогощать словарный запас фольклорной лексикой</w:t>
            </w:r>
            <w:proofErr w:type="gramStart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6.Закрепить умение использовать потешки в определенной ситуации.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7.Вызвать положительный эмоциональный отклик на чтение потешек.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Режимные моменты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Прогулка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 xml:space="preserve">Одевание 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Кормление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 xml:space="preserve">Потешки перед сном и после сна 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 xml:space="preserve">Наблюдение 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Занятия.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Развлечения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Досуги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lang w:eastAsia="en-US"/>
              </w:rPr>
            </w:pPr>
            <w:r w:rsidRPr="00EC60D8">
              <w:rPr>
                <w:rStyle w:val="c0"/>
                <w:lang w:eastAsia="en-US"/>
              </w:rPr>
              <w:t>Игры</w:t>
            </w:r>
          </w:p>
          <w:p w:rsidR="00EC60D8" w:rsidRPr="00EC60D8" w:rsidRDefault="00EC60D8" w:rsidP="00954F67">
            <w:pPr>
              <w:pStyle w:val="c14"/>
              <w:shd w:val="clear" w:color="auto" w:fill="FFFFFF"/>
              <w:spacing w:before="0" w:beforeAutospacing="0" w:after="0" w:afterAutospacing="0" w:line="360" w:lineRule="auto"/>
            </w:pPr>
            <w:r w:rsidRPr="00EC60D8">
              <w:rPr>
                <w:rStyle w:val="c0"/>
                <w:lang w:eastAsia="en-US"/>
              </w:rPr>
              <w:t>Праздники</w:t>
            </w:r>
          </w:p>
          <w:p w:rsidR="00EC60D8" w:rsidRPr="00EC60D8" w:rsidRDefault="00EC60D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C60D8" w:rsidRPr="00EC60D8" w:rsidTr="00EC60D8">
        <w:trPr>
          <w:trHeight w:val="43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Колыбельные.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«Спи, дитя, усни»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«Уж как сон ходил по лавке»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«Баюшки-баюшки</w:t>
            </w:r>
            <w:proofErr w:type="gramStart"/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 w:rsidP="00A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детей с жанром колыбельной песни.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Дать некоторые сведения о происхождении и назначении колыбельной песни, ее отличительных особенностях.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60D8" w:rsidRPr="00EC60D8" w:rsidRDefault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C60D8" w:rsidRPr="00EC60D8" w:rsidTr="00EC60D8">
        <w:trPr>
          <w:trHeight w:val="2847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Пальчиковые игры.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«Пальчик – мальчик…»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«Этот пальчик — дедушка».</w:t>
            </w:r>
          </w:p>
          <w:p w:rsidR="00EC60D8" w:rsidRPr="00EC60D8" w:rsidRDefault="00EC60D8" w:rsidP="00A028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60D8" w:rsidRPr="00EC60D8" w:rsidRDefault="00EC60D8" w:rsidP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1.Познакомить детей с пальчиковыми играми.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60D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Обогатить словарный запас:  папенька, щи,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Маменька.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мелкую моторику пальцев.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60D8" w:rsidRPr="00EC60D8" w:rsidRDefault="00EC60D8" w:rsidP="00954F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C60D8" w:rsidRPr="00EC60D8" w:rsidTr="00EC60D8">
        <w:trPr>
          <w:trHeight w:val="620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D8" w:rsidRPr="00EC60D8" w:rsidRDefault="00EC6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народные сказки.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«Курочка Ряба»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«Репка» </w:t>
            </w:r>
          </w:p>
          <w:p w:rsidR="00EC60D8" w:rsidRPr="00EC60D8" w:rsidRDefault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A028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0D8" w:rsidRPr="00EC60D8" w:rsidRDefault="00EC60D8" w:rsidP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Воспитывать любовь к художественной литературе.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EC60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артикуляционный аппарат, речевое дыхание.</w:t>
            </w: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0D8" w:rsidRPr="00EC60D8" w:rsidRDefault="00EC60D8" w:rsidP="00EC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C60D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атмосферу радостного настроения, способствовать речевому общению.</w:t>
            </w:r>
          </w:p>
          <w:p w:rsidR="00EC60D8" w:rsidRPr="00EC60D8" w:rsidRDefault="00EC60D8" w:rsidP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0D8" w:rsidRPr="00EC60D8" w:rsidRDefault="00EC60D8" w:rsidP="00954F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6188" w:rsidRPr="00EC60D8" w:rsidTr="00CD6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6188" w:rsidRPr="00EC60D8" w:rsidRDefault="0095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Загадки</w:t>
            </w:r>
            <w:r w:rsidR="00CD6188"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«Квохчет, квохчет»</w:t>
            </w:r>
          </w:p>
          <w:p w:rsidR="00954F67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хозяином дружит…»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«Острые ушки…»</w:t>
            </w: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«Хвост с узорами…»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детей с описательными загадками о домашних животных.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Учить детей отгадывать загадки</w:t>
            </w:r>
            <w:r w:rsidR="00954F67"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мыслительную деятельность.</w:t>
            </w:r>
          </w:p>
          <w:p w:rsidR="00954F67" w:rsidRPr="00EC60D8" w:rsidRDefault="00954F6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6188" w:rsidRPr="00EC60D8" w:rsidTr="00CD6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4F67" w:rsidRPr="00EC60D8" w:rsidRDefault="00CD61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Заклички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«Солнышко, солнышко…»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«Дождик, дождик…»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«Радуга-дуга»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детей со значением и содержанием заклички, помочь запомнить.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Учить детей выполнять движения в соответствии с текстом заклички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6188" w:rsidRPr="00EC60D8" w:rsidTr="00CD6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Поговорки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="00954F67"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с водой, а май с травой»</w:t>
            </w: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F67" w:rsidRPr="00EC60D8" w:rsidRDefault="00954F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«Где цветы, там и бабочки»</w:t>
            </w: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«Солнце пригреет — все поспеет</w:t>
            </w:r>
            <w:r w:rsidR="00954F67"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88" w:rsidRPr="00EC60D8" w:rsidRDefault="00CD6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детей с поговорками, учить понимать их смысл.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188" w:rsidRPr="00EC60D8" w:rsidRDefault="00CD61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B3DFB" w:rsidRPr="00714999" w:rsidRDefault="00BB3DFB" w:rsidP="00714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999" w:rsidRPr="00714999" w:rsidRDefault="00714999" w:rsidP="00714999">
      <w:pPr>
        <w:pStyle w:val="c5"/>
        <w:spacing w:before="0" w:beforeAutospacing="0" w:after="0" w:afterAutospacing="0" w:line="360" w:lineRule="auto"/>
        <w:jc w:val="right"/>
        <w:rPr>
          <w:rStyle w:val="c11"/>
          <w:bCs/>
          <w:i/>
          <w:iCs/>
        </w:rPr>
      </w:pPr>
      <w:r w:rsidRPr="00714999">
        <w:rPr>
          <w:rStyle w:val="c11"/>
          <w:bCs/>
          <w:i/>
          <w:iCs/>
        </w:rPr>
        <w:t>Приложение</w:t>
      </w:r>
      <w:r w:rsidR="00E0036C" w:rsidRPr="00714999">
        <w:rPr>
          <w:rStyle w:val="c11"/>
          <w:bCs/>
          <w:i/>
          <w:iCs/>
        </w:rPr>
        <w:t> 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rPr>
          <w:rStyle w:val="c11"/>
          <w:b/>
          <w:bCs/>
          <w:i/>
          <w:iCs/>
        </w:rPr>
      </w:pPr>
      <w:r w:rsidRPr="00714999">
        <w:rPr>
          <w:rStyle w:val="c11"/>
          <w:b/>
          <w:bCs/>
          <w:i/>
          <w:iCs/>
        </w:rPr>
        <w:t>Консультация для родителей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jc w:val="center"/>
        <w:rPr>
          <w:rStyle w:val="c11"/>
          <w:b/>
          <w:bCs/>
          <w:i/>
          <w:iCs/>
          <w:color w:val="C0504D" w:themeColor="accent2"/>
          <w:sz w:val="28"/>
          <w:szCs w:val="28"/>
        </w:rPr>
      </w:pPr>
      <w:r w:rsidRPr="00714999">
        <w:rPr>
          <w:rStyle w:val="c11"/>
          <w:b/>
          <w:bCs/>
          <w:i/>
          <w:iCs/>
          <w:color w:val="C0504D" w:themeColor="accent2"/>
          <w:sz w:val="28"/>
          <w:szCs w:val="28"/>
        </w:rPr>
        <w:t xml:space="preserve">«Роль потешки в развитии речи  детей 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jc w:val="center"/>
        <w:rPr>
          <w:rFonts w:ascii="Calibri" w:hAnsi="Calibri"/>
          <w:sz w:val="28"/>
          <w:szCs w:val="28"/>
        </w:rPr>
      </w:pPr>
      <w:r w:rsidRPr="00714999">
        <w:rPr>
          <w:rStyle w:val="c11"/>
          <w:b/>
          <w:bCs/>
          <w:i/>
          <w:iCs/>
          <w:color w:val="C0504D" w:themeColor="accent2"/>
          <w:sz w:val="28"/>
          <w:szCs w:val="28"/>
        </w:rPr>
        <w:t xml:space="preserve">во </w:t>
      </w:r>
      <w:r w:rsidRPr="00714999">
        <w:rPr>
          <w:rStyle w:val="c11"/>
          <w:b/>
          <w:bCs/>
          <w:i/>
          <w:iCs/>
          <w:color w:val="C0504D" w:themeColor="accent2"/>
          <w:sz w:val="28"/>
          <w:szCs w:val="28"/>
          <w:lang w:val="en-US"/>
        </w:rPr>
        <w:t>II</w:t>
      </w:r>
      <w:r w:rsidRPr="00714999">
        <w:rPr>
          <w:rStyle w:val="c11"/>
          <w:b/>
          <w:bCs/>
          <w:i/>
          <w:iCs/>
          <w:color w:val="C0504D" w:themeColor="accent2"/>
          <w:sz w:val="28"/>
          <w:szCs w:val="28"/>
        </w:rPr>
        <w:t xml:space="preserve"> группе раннего возраста»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ind w:left="-284"/>
        <w:jc w:val="both"/>
        <w:rPr>
          <w:rStyle w:val="c6"/>
          <w:color w:val="000000"/>
        </w:rPr>
      </w:pPr>
      <w:r w:rsidRPr="00714999">
        <w:rPr>
          <w:rStyle w:val="c6"/>
          <w:color w:val="000000"/>
        </w:rPr>
        <w:t xml:space="preserve">        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ind w:left="-284"/>
        <w:jc w:val="both"/>
        <w:rPr>
          <w:color w:val="C0504D" w:themeColor="accent2"/>
        </w:rPr>
      </w:pPr>
      <w:r w:rsidRPr="00714999">
        <w:rPr>
          <w:rStyle w:val="c6"/>
          <w:color w:val="000000"/>
        </w:rPr>
        <w:t xml:space="preserve">           Потешка – это малый  жанр устного народного творчества, </w:t>
      </w:r>
      <w:proofErr w:type="gramStart"/>
      <w:r w:rsidRPr="00714999">
        <w:rPr>
          <w:rStyle w:val="c6"/>
          <w:color w:val="000000"/>
        </w:rPr>
        <w:t>песенка-приговорка</w:t>
      </w:r>
      <w:proofErr w:type="gramEnd"/>
      <w:r w:rsidRPr="00714999">
        <w:rPr>
          <w:rStyle w:val="c6"/>
          <w:color w:val="000000"/>
        </w:rPr>
        <w:t>, напрямую связанная с жестами. Это  элемент педагогики, который нужно начинать использовать в самом раннем возрасте.</w:t>
      </w:r>
    </w:p>
    <w:p w:rsidR="00E0036C" w:rsidRPr="00714999" w:rsidRDefault="00E0036C" w:rsidP="00714999">
      <w:pPr>
        <w:pStyle w:val="c1"/>
        <w:spacing w:before="0" w:beforeAutospacing="0" w:after="0" w:afterAutospacing="0" w:line="360" w:lineRule="auto"/>
        <w:ind w:left="-284"/>
        <w:jc w:val="both"/>
        <w:rPr>
          <w:rStyle w:val="c6"/>
          <w:color w:val="000000"/>
        </w:rPr>
      </w:pPr>
      <w:r w:rsidRPr="00714999">
        <w:rPr>
          <w:rStyle w:val="c6"/>
          <w:color w:val="000000"/>
        </w:rPr>
        <w:t xml:space="preserve">        В раннем дошкольном возрасте  потешка играет особую роль в воспитании детей.  Особенно ценно для ребенка неповторимое своеобразие звукового речевого потока. Простая рифма, эмоциональная окраска, повторяющиеся звукосочетания, их напевность создают эффект музыкальности. </w:t>
      </w:r>
    </w:p>
    <w:p w:rsidR="00E0036C" w:rsidRPr="00714999" w:rsidRDefault="00E0036C" w:rsidP="00714999">
      <w:pPr>
        <w:pStyle w:val="c1"/>
        <w:spacing w:before="0" w:beforeAutospacing="0" w:after="0" w:afterAutospacing="0" w:line="360" w:lineRule="auto"/>
        <w:ind w:left="-284"/>
        <w:jc w:val="both"/>
      </w:pPr>
      <w:r w:rsidRPr="00714999">
        <w:rPr>
          <w:rStyle w:val="c6"/>
          <w:color w:val="000000"/>
        </w:rPr>
        <w:t xml:space="preserve">     В первую очередь, потешка служит помощником в воспитании звуковой культуры речи, развитии речевого слуха и обогащению словаря.</w:t>
      </w:r>
    </w:p>
    <w:p w:rsidR="00E0036C" w:rsidRPr="00714999" w:rsidRDefault="00E0036C" w:rsidP="00714999">
      <w:pPr>
        <w:pStyle w:val="c1"/>
        <w:spacing w:before="0" w:beforeAutospacing="0" w:after="0" w:afterAutospacing="0" w:line="360" w:lineRule="auto"/>
        <w:ind w:left="-284"/>
        <w:jc w:val="both"/>
      </w:pPr>
      <w:r w:rsidRPr="00714999">
        <w:rPr>
          <w:rStyle w:val="c6"/>
          <w:color w:val="000000"/>
        </w:rPr>
        <w:t>        Во-вторых, в ней содержится много ярких и красочных словесных картинок, что позволяет усвоить новые формы слов и словосочетаний. Рекомендуется многократное чтение потешек, что способствует их запоминанию и употреблению слов в речи ребёнка. Содержание многих потешек богато глаголами. Происходит естественное обогащение словарного запаса ребенка, формирование грамматического строя речи, развитие монологической и дилогической речи.</w:t>
      </w:r>
    </w:p>
    <w:p w:rsidR="00E0036C" w:rsidRPr="00714999" w:rsidRDefault="00E0036C" w:rsidP="00714999">
      <w:pPr>
        <w:pStyle w:val="c5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714999">
        <w:rPr>
          <w:rStyle w:val="c6"/>
          <w:color w:val="000000"/>
        </w:rPr>
        <w:t>Важнейшую роль в потешке играет ритм, который желательно сопровождать движением рук. Общеизвестный факт прямой связи между речью ребенка и развитием пальчиковой моторики.  </w:t>
      </w:r>
      <w:r w:rsidRPr="00714999">
        <w:rPr>
          <w:color w:val="000000"/>
        </w:rPr>
        <w:br/>
      </w:r>
      <w:r w:rsidRPr="00714999">
        <w:rPr>
          <w:rStyle w:val="c6"/>
          <w:color w:val="000000"/>
        </w:rPr>
        <w:lastRenderedPageBreak/>
        <w:t xml:space="preserve">      Заучивание потешек с участием рук и пальцев приводит к лучшему запоминанию текста, развитию воображения и активизации мыслительной деятельности малыша.       Совокупность мелкой моторки рук и органов речи способствует снятию напряжения, учит соблюдению речевых пауз, нормализует темп и формирует правильное произношение.</w:t>
      </w:r>
    </w:p>
    <w:p w:rsidR="00E0036C" w:rsidRPr="00714999" w:rsidRDefault="00E0036C" w:rsidP="00714999">
      <w:pPr>
        <w:pStyle w:val="c1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</w:rPr>
      </w:pPr>
      <w:r w:rsidRPr="00714999">
        <w:rPr>
          <w:rStyle w:val="c6"/>
          <w:color w:val="000000"/>
        </w:rPr>
        <w:t xml:space="preserve">    У ребенка развиваются такие качества как дружелюбие, доброжелательность, чувство сопереживания, он учиться распознавать радость, тревогу, сожаление, грусть, нежность.</w:t>
      </w:r>
    </w:p>
    <w:p w:rsidR="00E0036C" w:rsidRPr="00714999" w:rsidRDefault="00E0036C" w:rsidP="00714999">
      <w:pPr>
        <w:pStyle w:val="c1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</w:rPr>
      </w:pPr>
      <w:r w:rsidRPr="00714999">
        <w:rPr>
          <w:rStyle w:val="c6"/>
          <w:color w:val="000000"/>
        </w:rPr>
        <w:t>        Можно сказать, что в период раннего дошкольного возраста потешки являются самым доступным,</w:t>
      </w:r>
      <w:r w:rsidRPr="00714999">
        <w:rPr>
          <w:color w:val="000000"/>
        </w:rPr>
        <w:t xml:space="preserve"> </w:t>
      </w:r>
      <w:r w:rsidRPr="00714999">
        <w:rPr>
          <w:rStyle w:val="c6"/>
          <w:color w:val="000000"/>
        </w:rPr>
        <w:t xml:space="preserve">интересным, музыкальным и развивающим средством для понимания ребенка, которое позволяет </w:t>
      </w:r>
      <w:r w:rsidRPr="00714999">
        <w:rPr>
          <w:color w:val="000000"/>
        </w:rPr>
        <w:t xml:space="preserve"> </w:t>
      </w:r>
      <w:r w:rsidRPr="00714999">
        <w:rPr>
          <w:rStyle w:val="c6"/>
          <w:color w:val="000000"/>
        </w:rPr>
        <w:t xml:space="preserve">заложить прочный фундамент психофизического, познавательного и социального  развития ребенка дошкольного возраста. </w:t>
      </w:r>
    </w:p>
    <w:p w:rsidR="00E0036C" w:rsidRPr="00714999" w:rsidRDefault="00E0036C" w:rsidP="00714999">
      <w:pPr>
        <w:spacing w:line="360" w:lineRule="auto"/>
        <w:ind w:left="-284"/>
        <w:jc w:val="both"/>
        <w:rPr>
          <w:sz w:val="24"/>
          <w:szCs w:val="24"/>
        </w:rPr>
      </w:pPr>
    </w:p>
    <w:p w:rsidR="00E0036C" w:rsidRPr="00BB3DFB" w:rsidRDefault="00E0036C" w:rsidP="00BB3DF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E0036C" w:rsidRPr="00BB3DFB" w:rsidSect="00CD61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FFA"/>
    <w:multiLevelType w:val="hybridMultilevel"/>
    <w:tmpl w:val="F138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E654D"/>
    <w:multiLevelType w:val="hybridMultilevel"/>
    <w:tmpl w:val="FF808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788"/>
    <w:multiLevelType w:val="hybridMultilevel"/>
    <w:tmpl w:val="14F8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2DAF"/>
    <w:multiLevelType w:val="hybridMultilevel"/>
    <w:tmpl w:val="C0AC148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65ACB"/>
    <w:multiLevelType w:val="hybridMultilevel"/>
    <w:tmpl w:val="AB7AE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83BEB"/>
    <w:multiLevelType w:val="hybridMultilevel"/>
    <w:tmpl w:val="F13E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97EB8"/>
    <w:multiLevelType w:val="hybridMultilevel"/>
    <w:tmpl w:val="798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224EE"/>
    <w:multiLevelType w:val="hybridMultilevel"/>
    <w:tmpl w:val="FF3A0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A120B"/>
    <w:multiLevelType w:val="hybridMultilevel"/>
    <w:tmpl w:val="BCFED35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A38DD"/>
    <w:multiLevelType w:val="hybridMultilevel"/>
    <w:tmpl w:val="5CB4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B1586"/>
    <w:multiLevelType w:val="hybridMultilevel"/>
    <w:tmpl w:val="F83A7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DFB"/>
    <w:rsid w:val="0050779E"/>
    <w:rsid w:val="005620A2"/>
    <w:rsid w:val="00664CFD"/>
    <w:rsid w:val="00714999"/>
    <w:rsid w:val="00893053"/>
    <w:rsid w:val="008C2486"/>
    <w:rsid w:val="00954F67"/>
    <w:rsid w:val="009F5D4C"/>
    <w:rsid w:val="00B153C1"/>
    <w:rsid w:val="00B31B28"/>
    <w:rsid w:val="00BB3DFB"/>
    <w:rsid w:val="00CB4D4A"/>
    <w:rsid w:val="00CC06F7"/>
    <w:rsid w:val="00CD6188"/>
    <w:rsid w:val="00DD6D16"/>
    <w:rsid w:val="00E0036C"/>
    <w:rsid w:val="00E43B19"/>
    <w:rsid w:val="00EC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6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0A2"/>
    <w:rPr>
      <w:b/>
      <w:bCs/>
    </w:rPr>
  </w:style>
  <w:style w:type="character" w:styleId="a5">
    <w:name w:val="Emphasis"/>
    <w:basedOn w:val="a0"/>
    <w:uiPriority w:val="20"/>
    <w:qFormat/>
    <w:rsid w:val="005620A2"/>
    <w:rPr>
      <w:i/>
      <w:iCs/>
    </w:rPr>
  </w:style>
  <w:style w:type="paragraph" w:customStyle="1" w:styleId="c5">
    <w:name w:val="c5"/>
    <w:basedOn w:val="a"/>
    <w:rsid w:val="00E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0036C"/>
  </w:style>
  <w:style w:type="character" w:customStyle="1" w:styleId="c6">
    <w:name w:val="c6"/>
    <w:basedOn w:val="a0"/>
    <w:rsid w:val="00E0036C"/>
  </w:style>
  <w:style w:type="character" w:customStyle="1" w:styleId="a6">
    <w:name w:val="Без интервала Знак"/>
    <w:basedOn w:val="a0"/>
    <w:link w:val="a7"/>
    <w:uiPriority w:val="1"/>
    <w:locked/>
    <w:rsid w:val="00B153C1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B153C1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B153C1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53C1"/>
  </w:style>
  <w:style w:type="character" w:customStyle="1" w:styleId="c4">
    <w:name w:val="c4"/>
    <w:basedOn w:val="a0"/>
    <w:rsid w:val="00B153C1"/>
  </w:style>
  <w:style w:type="character" w:customStyle="1" w:styleId="c3">
    <w:name w:val="c3"/>
    <w:basedOn w:val="a0"/>
    <w:rsid w:val="00B153C1"/>
  </w:style>
  <w:style w:type="character" w:customStyle="1" w:styleId="c16">
    <w:name w:val="c16"/>
    <w:basedOn w:val="a0"/>
    <w:rsid w:val="00B153C1"/>
  </w:style>
  <w:style w:type="paragraph" w:customStyle="1" w:styleId="msonormalbullet3gif">
    <w:name w:val="msonormalbullet3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D6188"/>
  </w:style>
  <w:style w:type="table" w:styleId="a9">
    <w:name w:val="Table Grid"/>
    <w:basedOn w:val="a1"/>
    <w:uiPriority w:val="59"/>
    <w:rsid w:val="00CD6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3</cp:revision>
  <cp:lastPrinted>2018-03-29T07:31:00Z</cp:lastPrinted>
  <dcterms:created xsi:type="dcterms:W3CDTF">2021-11-13T13:15:00Z</dcterms:created>
  <dcterms:modified xsi:type="dcterms:W3CDTF">2021-11-13T13:16:00Z</dcterms:modified>
</cp:coreProperties>
</file>