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A2" w:rsidRDefault="000374A2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</w:p>
    <w:p w:rsidR="000374A2" w:rsidRPr="000374A2" w:rsidRDefault="000374A2" w:rsidP="000374A2">
      <w:pPr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4A2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учреждения Самарской области средняя общеобразовательная школа №1 «Образовательный центр</w:t>
      </w:r>
      <w:proofErr w:type="gramStart"/>
      <w:r w:rsidRPr="000374A2">
        <w:rPr>
          <w:rFonts w:ascii="Times New Roman" w:eastAsia="Calibri" w:hAnsi="Times New Roman" w:cs="Times New Roman"/>
          <w:sz w:val="24"/>
          <w:szCs w:val="24"/>
        </w:rPr>
        <w:t>»</w:t>
      </w:r>
      <w:proofErr w:type="spellStart"/>
      <w:r w:rsidRPr="000374A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374A2">
        <w:rPr>
          <w:rFonts w:ascii="Times New Roman" w:eastAsia="Calibri" w:hAnsi="Times New Roman" w:cs="Times New Roman"/>
          <w:sz w:val="24"/>
          <w:szCs w:val="24"/>
        </w:rPr>
        <w:t>гт</w:t>
      </w:r>
      <w:proofErr w:type="spellEnd"/>
      <w:r w:rsidRPr="00037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74A2">
        <w:rPr>
          <w:rFonts w:ascii="Times New Roman" w:eastAsia="Calibri" w:hAnsi="Times New Roman" w:cs="Times New Roman"/>
          <w:sz w:val="24"/>
          <w:szCs w:val="24"/>
        </w:rPr>
        <w:t>Смышляевка</w:t>
      </w:r>
      <w:proofErr w:type="spellEnd"/>
      <w:r w:rsidRPr="000374A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Волжский Самарской Области структурное подразделение «Детский сад «</w:t>
      </w:r>
      <w:proofErr w:type="spellStart"/>
      <w:r w:rsidRPr="000374A2">
        <w:rPr>
          <w:rFonts w:ascii="Times New Roman" w:eastAsia="Calibri" w:hAnsi="Times New Roman" w:cs="Times New Roman"/>
          <w:sz w:val="24"/>
          <w:szCs w:val="24"/>
        </w:rPr>
        <w:t>Янтарик</w:t>
      </w:r>
      <w:proofErr w:type="spellEnd"/>
      <w:r w:rsidRPr="000374A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374A2" w:rsidRPr="000374A2" w:rsidRDefault="000374A2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</w:p>
    <w:p w:rsidR="000374A2" w:rsidRPr="000374A2" w:rsidRDefault="000374A2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</w:p>
    <w:p w:rsidR="000374A2" w:rsidRDefault="000374A2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</w:p>
    <w:p w:rsidR="000374A2" w:rsidRPr="004C6D75" w:rsidRDefault="000374A2" w:rsidP="000374A2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  <w:t>Конспект   на тему: « Овощи и Фрукты» в 1-ой младшей группе.</w:t>
      </w:r>
    </w:p>
    <w:p w:rsidR="000374A2" w:rsidRDefault="000374A2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</w:p>
    <w:p w:rsidR="000374A2" w:rsidRDefault="000374A2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</w:p>
    <w:p w:rsidR="000374A2" w:rsidRDefault="000374A2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</w:p>
    <w:p w:rsidR="000374A2" w:rsidRDefault="000374A2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</w:p>
    <w:p w:rsidR="000374A2" w:rsidRDefault="000374A2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</w:p>
    <w:p w:rsidR="000374A2" w:rsidRDefault="000374A2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</w:p>
    <w:p w:rsidR="00B66800" w:rsidRDefault="00B66800" w:rsidP="00B66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A61E7" w:rsidRPr="00EB4893" w:rsidRDefault="00FA61E7" w:rsidP="00FA61E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61E7" w:rsidRPr="00EB4893" w:rsidRDefault="00FA61E7" w:rsidP="00FA61E7">
      <w:pPr>
        <w:rPr>
          <w:rFonts w:ascii="Times New Roman" w:hAnsi="Times New Roman" w:cs="Times New Roman"/>
          <w:sz w:val="24"/>
          <w:szCs w:val="24"/>
        </w:rPr>
      </w:pPr>
      <w:r w:rsidRPr="00EB4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EB4893">
        <w:rPr>
          <w:rFonts w:ascii="Times New Roman" w:hAnsi="Times New Roman" w:cs="Times New Roman"/>
          <w:sz w:val="24"/>
          <w:szCs w:val="24"/>
        </w:rPr>
        <w:t>Выполнила:</w:t>
      </w:r>
    </w:p>
    <w:p w:rsidR="00FA61E7" w:rsidRPr="00EB4893" w:rsidRDefault="00FA61E7" w:rsidP="00FA61E7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B4893">
        <w:rPr>
          <w:rFonts w:ascii="Times New Roman" w:hAnsi="Times New Roman" w:cs="Times New Roman"/>
          <w:sz w:val="24"/>
          <w:szCs w:val="24"/>
        </w:rPr>
        <w:t>Дидок</w:t>
      </w:r>
      <w:proofErr w:type="spellEnd"/>
      <w:r w:rsidRPr="00EB4893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FA61E7" w:rsidRPr="00FA61E7" w:rsidRDefault="00FA61E7" w:rsidP="00FA61E7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B4893">
        <w:rPr>
          <w:rFonts w:ascii="Times New Roman" w:hAnsi="Times New Roman" w:cs="Times New Roman"/>
          <w:sz w:val="24"/>
          <w:szCs w:val="24"/>
        </w:rPr>
        <w:t>воспитатель,</w:t>
      </w:r>
      <w:r w:rsidR="00EB489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B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893">
        <w:rPr>
          <w:rFonts w:ascii="Times New Roman" w:hAnsi="Times New Roman" w:cs="Times New Roman"/>
          <w:sz w:val="24"/>
          <w:szCs w:val="24"/>
        </w:rPr>
        <w:t>Смышляевка,Волжский</w:t>
      </w:r>
      <w:proofErr w:type="spellEnd"/>
      <w:r w:rsidR="00EB4893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EB4893"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 w:rsidRPr="00EB4893">
        <w:rPr>
          <w:rFonts w:ascii="Times New Roman" w:hAnsi="Times New Roman" w:cs="Times New Roman"/>
          <w:sz w:val="24"/>
          <w:szCs w:val="24"/>
        </w:rPr>
        <w:t>Янтарик</w:t>
      </w:r>
      <w:proofErr w:type="spellEnd"/>
      <w:r w:rsidRPr="00FA61E7">
        <w:rPr>
          <w:rFonts w:ascii="Times New Roman" w:hAnsi="Times New Roman" w:cs="Times New Roman"/>
          <w:sz w:val="24"/>
          <w:szCs w:val="24"/>
        </w:rPr>
        <w:t>»</w:t>
      </w:r>
    </w:p>
    <w:p w:rsidR="00B66800" w:rsidRPr="00EB4893" w:rsidRDefault="00EB4893" w:rsidP="00EB489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FA61E7" w:rsidRPr="00EB4893">
        <w:rPr>
          <w:rFonts w:ascii="Times New Roman" w:hAnsi="Times New Roman" w:cs="Times New Roman"/>
          <w:sz w:val="24"/>
          <w:szCs w:val="24"/>
          <w:lang w:eastAsia="ru-RU"/>
        </w:rPr>
        <w:t>Самара 2021г</w:t>
      </w:r>
    </w:p>
    <w:p w:rsidR="00B66800" w:rsidRPr="00FA61E7" w:rsidRDefault="00B66800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</w:p>
    <w:p w:rsidR="00B66800" w:rsidRDefault="00B66800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</w:p>
    <w:p w:rsidR="00B66800" w:rsidRDefault="00B66800" w:rsidP="00457940">
      <w:pPr>
        <w:spacing w:before="316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6"/>
          <w:sz w:val="38"/>
          <w:szCs w:val="38"/>
          <w:lang w:eastAsia="ru-RU"/>
        </w:rPr>
      </w:pPr>
    </w:p>
    <w:p w:rsidR="00525A4F" w:rsidRPr="00FA61E7" w:rsidRDefault="00525A4F" w:rsidP="00FA61E7">
      <w:pPr>
        <w:pStyle w:val="a6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61E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Цель:</w:t>
      </w:r>
      <w:r w:rsidRPr="00FA61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формировать у детей интерес к знаниям об овощах и фруктах.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Задачи:</w:t>
      </w:r>
    </w:p>
    <w:p w:rsidR="00525A4F" w:rsidRPr="004C6D75" w:rsidRDefault="00525A4F" w:rsidP="00525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Формировать у детей у детей элементарные представления о садовых и огородных растениях (Познание).</w:t>
      </w:r>
    </w:p>
    <w:p w:rsidR="00525A4F" w:rsidRPr="004C6D75" w:rsidRDefault="00525A4F" w:rsidP="00525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Развивать умение употреблять в речи названия овощей и фруктов, понимать обобщающее слово «овощи» и «фрукты» (Коммуникация);</w:t>
      </w:r>
    </w:p>
    <w:p w:rsidR="00525A4F" w:rsidRPr="004C6D75" w:rsidRDefault="00525A4F" w:rsidP="00525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Образование относительных прилагательных: сок из моркови — морковный…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 зрительное и слуховое внимание (Коммуникация);</w:t>
      </w:r>
    </w:p>
    <w:p w:rsidR="00525A4F" w:rsidRPr="004C6D75" w:rsidRDefault="00525A4F" w:rsidP="0052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Развивать логическое мышление при отгадывании загадок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(Коммуникация);</w:t>
      </w:r>
    </w:p>
    <w:p w:rsidR="00525A4F" w:rsidRPr="004C6D75" w:rsidRDefault="00525A4F" w:rsidP="0052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Формировать представление об овощах и фруктах, как витаминах, полезных для здоровья человека (Здоровье);</w:t>
      </w:r>
    </w:p>
    <w:p w:rsidR="00525A4F" w:rsidRPr="004C6D75" w:rsidRDefault="00525A4F" w:rsidP="0052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Формировать умения понимать смысл загадок;</w:t>
      </w:r>
    </w:p>
    <w:p w:rsidR="00525A4F" w:rsidRPr="004C6D75" w:rsidRDefault="00525A4F" w:rsidP="0052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Воспитывать желание помогать «гостю». Развивать желания действовать с элементами костюмов (шапочки); пробуждать интерес к театрализованной игре (Социализация);</w:t>
      </w:r>
    </w:p>
    <w:p w:rsidR="00525A4F" w:rsidRPr="004C6D75" w:rsidRDefault="00525A4F" w:rsidP="0052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Формировать навык понимания и выполнения команд воспитателя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(Физическая культура);</w:t>
      </w:r>
    </w:p>
    <w:p w:rsidR="00525A4F" w:rsidRPr="004C6D75" w:rsidRDefault="00525A4F" w:rsidP="0052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Согласовывать действия с речью (Коммуникация, Физическая культура).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Методы и приемы:</w:t>
      </w:r>
    </w:p>
    <w:p w:rsidR="00525A4F" w:rsidRPr="004C6D75" w:rsidRDefault="00525A4F" w:rsidP="0052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практические</w:t>
      </w:r>
    </w:p>
    <w:p w:rsidR="00525A4F" w:rsidRPr="004C6D75" w:rsidRDefault="00525A4F" w:rsidP="0052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наглядные</w:t>
      </w:r>
    </w:p>
    <w:p w:rsidR="00525A4F" w:rsidRPr="004C6D75" w:rsidRDefault="00525A4F" w:rsidP="0052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словесные</w:t>
      </w:r>
    </w:p>
    <w:p w:rsidR="00525A4F" w:rsidRPr="004C6D75" w:rsidRDefault="00525A4F" w:rsidP="0052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игровые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lastRenderedPageBreak/>
        <w:t>Предварительная работа: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Беседы об овощах и фруктах — полезных продуктах. Рассматривание иллюстраций, муляжей; чтение загадок, разучивание стихов; дидактические игры.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Материалы и оборудование: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иллюстрации с изображением огорода, фруктового сада; картинка с изображением огорода, где растет репка; силуэты овощей — помидор, огурец, морковь, капуста; муляжи – яблоко, груша, слива; корзина.</w:t>
      </w:r>
      <w:proofErr w:type="gramEnd"/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Ход </w:t>
      </w:r>
      <w:proofErr w:type="spellStart"/>
      <w:r w:rsidRPr="004C6D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знятия</w:t>
      </w:r>
      <w:proofErr w:type="spellEnd"/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gramStart"/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Слышится</w:t>
      </w:r>
      <w:proofErr w:type="gramEnd"/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плачь.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Воспитатель.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Ой, ребята, кто-то плачет, пойду- посмотрю. (Входит с зайцем на руке). Ребята, да это же заяц плакал.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— Что с тобой, зайка, зайка</w:t>
      </w:r>
      <w:r w:rsidR="004C6D75"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proofErr w:type="spellStart"/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попрыгайка</w:t>
      </w:r>
      <w:proofErr w:type="spellEnd"/>
      <w:proofErr w:type="gramStart"/>
      <w:r w:rsidR="004C6D75"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  <w:proofErr w:type="gramEnd"/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Заяц.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Здравствуйте, девочки. Здравствуйте, мальчики. (Дети здороваются).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Зубки у меня болят,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Глазки плохо видят,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Ножки у меня не ходят,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Силушки уходят.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Воспитатель.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Да ты наверно витамины не ел.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Заяц.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Витамины – это что? Где я их возьму?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Воспитатель.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Ребята, давайте мы с вами поедем в страну «витаминную» и возьмем с собой зайку. А на чем мы можем поехать? (Ответы детей).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Страна «витаминная» далеко, и поэтому мы поедем на поезде.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Я – паровоз, а вы – паровозики. Все прицепились? Поезд отправляется.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Подвижная игра «Поезд» 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Цель: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Учить двигаться в определенном направлении, согласовывать действия с другими детьми; вселять чувство уверенности и свои возможности;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побуждать к самостоятельным действиям.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Ход игры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Дети становятся друг за другом, они </w:t>
      </w:r>
      <w:proofErr w:type="gramStart"/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выполняют роль</w:t>
      </w:r>
      <w:proofErr w:type="gramEnd"/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вагончиков, а взрослый — паровоза. Паровоз дает гудок, и поезд начинает движение: вначале медленно, а затем все быстрее и быстрее. Дети поют и двигают руками в такт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словам «чу-чу-чу».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Вот поезд наш едет,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Колеса стучат,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в поезде этом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Ребята сидят.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Чу-чу-чу, чу-чу-чу!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Пыхтит паровоз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Далеко-далеко.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Ребят он повез.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Но вот остановка,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 дороге опять,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Вставайте, ребята,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Пойдемте гулять!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Заяц.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Ой, куда мы приехали? (Иллюстрация с изображением огорода).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Воспитатель.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Ребята, что это? (огород)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Давайте сядем и расскажем зайчику, что здесь растет? (ответы детей).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на нашем огороде кроме репки ничего не растет. Давайте посадим овощи.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Я ребятки, загадаю вам загадки,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Вы отгадки все найдите и на огороде посадите.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Растут на грядке, зелёные ветки,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— красные детки. (Помидоры)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(Ребенок находит помидор, называет его характерные особенности и вставляет в огород)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Закутан ребенок в сто пеленок. (Капуста)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(Ребенок находит капусту, называет ее характерные особенности и вставляет в огород.)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Растет в земле на грядке,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gramStart"/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Оранжевая</w:t>
      </w:r>
      <w:proofErr w:type="gramEnd"/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длинная, сладкая. (Морковь)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(Ребенок находит морковь, называет ее характерные особенности и вставляет в огород.)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На грядке длинный и зелёный,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в кадке жёлтый и солёный. (Огурец)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(Ребенок находит огурец, называет его характерные особенности и вставляет в огород.)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Воспитатель.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Вот все овощи мы и посадили на огороде. Теперь ты понял, заяц, где растут овощи.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Ребята, как называется салат из моркови? (морковный)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lastRenderedPageBreak/>
        <w:t>Воспитатель.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 веток фрукты я сорвала и в мешочек их убрала. Посмотрите, ребята, какой у меня красивый мешочек.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Дидактическая игра «Чудесный мешочек»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Цель: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учить детей различать фрукты  и овощи на ощупь, называть их; учить их ориентироваться на окончания слов при согласовании существительных и прилагательных в роде.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gramStart"/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Материалы: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мешочек, муляжи – яблоко, груша, слива, капуста, помидор и т.д.</w:t>
      </w:r>
      <w:proofErr w:type="gramEnd"/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Ход игры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Воспитатель предлагает одному из ребят: «Найди на ощупь, не глядя в мешочек, что хочешь. А теперь скажи, что ты взял.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Почему, ты, так думаешь» (ребенок достает из мешочка фрукт и описывает его). По очереди задание выполняют все дети.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 что было в мешочке? (ответы детей)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Спелые, сочные, разноцветные,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На деревьях всем заметные!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Самые полезные,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зовутся — (Фрукты)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Воспитатель.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Вот все фрукты и в корзине, будем мы варить компот, вкусный и полезный. Как называется компот из фруктов? (фруктовый)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Фрукты и овощи в мешочке находятся и достаются произвольно.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Физкультминутка «Компот»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Будем мы варить компот (Маршировать на месте.)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Фруктов нужно много. Вот. (Показать руками «много».)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Будем яблоки крошить. (Имитировать, как крошат, рубят, отжимают, кладут, насыпают сахар.)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Грушу будем мы рубить.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Отожмём лимонный сок,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Слив положим, сахарок. (Имитировать, как мешают ложкой.)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Варим, варим мы компот,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Вкусный и полезный, (Имитировать, пьют компот.)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теперь его попьем.</w:t>
      </w:r>
    </w:p>
    <w:p w:rsidR="00525A4F" w:rsidRPr="004C6D75" w:rsidRDefault="00525A4F" w:rsidP="00525A4F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Заяц.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Я все понял, где они растут, а зачем я их должен есть, не понял.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Воспитатель. Салат мы поели, компотом запили, теперь ребятки 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расскажу вам сказку, а вы мне поможете. А ты, зайка, внимательно слушай.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4C6D7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Воспитатель.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Ребята, так, где же растут овощи, а где фрукты?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Назовите их. Для чего надо кушать овощи и фрукты? (ответы детей).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Запомните сами и расскажите другим: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Ешьте овощи и фрукты –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Витаминные продукты,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Каждый день и круглый год.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тогда простуда злая</w:t>
      </w:r>
      <w:r w:rsidRPr="004C6D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Стороной вас обойдёт.</w:t>
      </w:r>
    </w:p>
    <w:p w:rsidR="00317CBD" w:rsidRPr="004C6D75" w:rsidRDefault="00317CB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317CBD" w:rsidRPr="004C6D75" w:rsidSect="0031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42A"/>
    <w:multiLevelType w:val="hybridMultilevel"/>
    <w:tmpl w:val="98F0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7F1C"/>
    <w:multiLevelType w:val="hybridMultilevel"/>
    <w:tmpl w:val="5F3CFBC2"/>
    <w:lvl w:ilvl="0" w:tplc="0419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35" w:hanging="360"/>
      </w:pPr>
      <w:rPr>
        <w:rFonts w:ascii="Wingdings" w:hAnsi="Wingdings" w:hint="default"/>
      </w:rPr>
    </w:lvl>
  </w:abstractNum>
  <w:abstractNum w:abstractNumId="2">
    <w:nsid w:val="2C590C6E"/>
    <w:multiLevelType w:val="hybridMultilevel"/>
    <w:tmpl w:val="1692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53D75"/>
    <w:multiLevelType w:val="hybridMultilevel"/>
    <w:tmpl w:val="ED3C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C2426"/>
    <w:multiLevelType w:val="multilevel"/>
    <w:tmpl w:val="181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B63E3"/>
    <w:multiLevelType w:val="multilevel"/>
    <w:tmpl w:val="57FE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43C97"/>
    <w:multiLevelType w:val="multilevel"/>
    <w:tmpl w:val="7BC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525A4F"/>
    <w:rsid w:val="000374A2"/>
    <w:rsid w:val="001340D3"/>
    <w:rsid w:val="00317CBD"/>
    <w:rsid w:val="00457940"/>
    <w:rsid w:val="004C6D75"/>
    <w:rsid w:val="00525A4F"/>
    <w:rsid w:val="008821D1"/>
    <w:rsid w:val="00B66800"/>
    <w:rsid w:val="00C04A72"/>
    <w:rsid w:val="00EB4893"/>
    <w:rsid w:val="00FA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BD"/>
  </w:style>
  <w:style w:type="paragraph" w:styleId="3">
    <w:name w:val="heading 3"/>
    <w:basedOn w:val="a"/>
    <w:link w:val="30"/>
    <w:uiPriority w:val="9"/>
    <w:qFormat/>
    <w:rsid w:val="00525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A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5A4F"/>
    <w:rPr>
      <w:i/>
      <w:iCs/>
    </w:rPr>
  </w:style>
  <w:style w:type="character" w:styleId="a5">
    <w:name w:val="Strong"/>
    <w:basedOn w:val="a0"/>
    <w:uiPriority w:val="22"/>
    <w:qFormat/>
    <w:rsid w:val="00525A4F"/>
    <w:rPr>
      <w:b/>
      <w:bCs/>
    </w:rPr>
  </w:style>
  <w:style w:type="paragraph" w:styleId="a6">
    <w:name w:val="List Paragraph"/>
    <w:basedOn w:val="a"/>
    <w:uiPriority w:val="34"/>
    <w:qFormat/>
    <w:rsid w:val="00FA6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452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2021-02-09T06:43:00Z</dcterms:created>
  <dcterms:modified xsi:type="dcterms:W3CDTF">2022-01-14T09:29:00Z</dcterms:modified>
</cp:coreProperties>
</file>