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8B" w:rsidRPr="00D4663F" w:rsidRDefault="0017728B" w:rsidP="0017728B">
      <w:pPr>
        <w:shd w:val="clear" w:color="auto" w:fill="FFFFFF"/>
        <w:spacing w:after="100" w:afterAutospacing="1" w:line="240" w:lineRule="auto"/>
        <w:rPr>
          <w:rFonts w:ascii="Times New Roman" w:eastAsia="Times New Roman" w:hAnsi="Times New Roman" w:cs="Times New Roman"/>
          <w:b/>
          <w:bCs/>
          <w:i/>
          <w:iCs/>
          <w:sz w:val="32"/>
          <w:szCs w:val="32"/>
          <w:lang w:eastAsia="ru-RU"/>
        </w:rPr>
      </w:pPr>
      <w:r w:rsidRPr="00D4663F">
        <w:rPr>
          <w:rFonts w:ascii="Times New Roman" w:eastAsia="Times New Roman" w:hAnsi="Times New Roman" w:cs="Times New Roman"/>
          <w:b/>
          <w:bCs/>
          <w:i/>
          <w:iCs/>
          <w:sz w:val="32"/>
          <w:szCs w:val="32"/>
          <w:lang w:eastAsia="ru-RU"/>
        </w:rPr>
        <w:t>I этап. Вычленение предложений из потока речи.</w:t>
      </w:r>
    </w:p>
    <w:p w:rsidR="0017728B" w:rsidRPr="00D4663F" w:rsidRDefault="00AA49CD" w:rsidP="0017728B">
      <w:pPr>
        <w:shd w:val="clear" w:color="auto" w:fill="FFFFFF"/>
        <w:spacing w:after="100" w:afterAutospacing="1" w:line="240" w:lineRule="auto"/>
        <w:rPr>
          <w:rFonts w:ascii="Times New Roman" w:eastAsia="Times New Roman" w:hAnsi="Times New Roman" w:cs="Times New Roman"/>
          <w:b/>
          <w:bCs/>
          <w:i/>
          <w:iCs/>
          <w:sz w:val="32"/>
          <w:szCs w:val="32"/>
          <w:lang w:eastAsia="ru-RU"/>
        </w:rPr>
      </w:pPr>
      <w:r w:rsidRPr="00D4663F">
        <w:rPr>
          <w:rFonts w:ascii="Times New Roman" w:eastAsia="Times New Roman" w:hAnsi="Times New Roman" w:cs="Times New Roman"/>
          <w:b/>
          <w:bCs/>
          <w:i/>
          <w:iCs/>
          <w:sz w:val="32"/>
          <w:szCs w:val="32"/>
          <w:lang w:eastAsia="ru-RU"/>
        </w:rPr>
        <w:t xml:space="preserve">Сначала знакомим детей с понятием «слово». Объясняем, что каждый предмет имеет свое название.  И мы не можем, например, стол называть лампочкой. Это будет не правильно и смешно. </w:t>
      </w:r>
      <w:r w:rsidR="0086743A" w:rsidRPr="00D4663F">
        <w:rPr>
          <w:rFonts w:ascii="Times New Roman" w:eastAsia="Times New Roman" w:hAnsi="Times New Roman" w:cs="Times New Roman"/>
          <w:b/>
          <w:bCs/>
          <w:i/>
          <w:iCs/>
          <w:sz w:val="32"/>
          <w:szCs w:val="32"/>
          <w:lang w:eastAsia="ru-RU"/>
        </w:rPr>
        <w:t>Когда ребенок поймет</w:t>
      </w:r>
      <w:proofErr w:type="gramStart"/>
      <w:r w:rsidR="0086743A" w:rsidRPr="00D4663F">
        <w:rPr>
          <w:rFonts w:ascii="Times New Roman" w:eastAsia="Times New Roman" w:hAnsi="Times New Roman" w:cs="Times New Roman"/>
          <w:b/>
          <w:bCs/>
          <w:i/>
          <w:iCs/>
          <w:sz w:val="32"/>
          <w:szCs w:val="32"/>
          <w:lang w:eastAsia="ru-RU"/>
        </w:rPr>
        <w:t xml:space="preserve"> ,</w:t>
      </w:r>
      <w:proofErr w:type="gramEnd"/>
      <w:r w:rsidR="0086743A" w:rsidRPr="00D4663F">
        <w:rPr>
          <w:rFonts w:ascii="Times New Roman" w:eastAsia="Times New Roman" w:hAnsi="Times New Roman" w:cs="Times New Roman"/>
          <w:b/>
          <w:bCs/>
          <w:i/>
          <w:iCs/>
          <w:sz w:val="32"/>
          <w:szCs w:val="32"/>
          <w:lang w:eastAsia="ru-RU"/>
        </w:rPr>
        <w:t xml:space="preserve"> что наша речь состоит из слов, </w:t>
      </w:r>
      <w:r w:rsidRPr="00D4663F">
        <w:rPr>
          <w:rFonts w:ascii="Times New Roman" w:eastAsia="Times New Roman" w:hAnsi="Times New Roman" w:cs="Times New Roman"/>
          <w:sz w:val="32"/>
          <w:szCs w:val="32"/>
          <w:lang w:eastAsia="ru-RU"/>
        </w:rPr>
        <w:t xml:space="preserve">начинаем работу </w:t>
      </w:r>
      <w:r w:rsidR="0017728B" w:rsidRPr="00D4663F">
        <w:rPr>
          <w:rFonts w:ascii="Times New Roman" w:eastAsia="Times New Roman" w:hAnsi="Times New Roman" w:cs="Times New Roman"/>
          <w:sz w:val="32"/>
          <w:szCs w:val="32"/>
          <w:lang w:eastAsia="ru-RU"/>
        </w:rPr>
        <w:t>над предложением</w:t>
      </w:r>
      <w:r w:rsidRPr="00D4663F">
        <w:rPr>
          <w:rFonts w:ascii="Times New Roman" w:eastAsia="Times New Roman" w:hAnsi="Times New Roman" w:cs="Times New Roman"/>
          <w:sz w:val="32"/>
          <w:szCs w:val="32"/>
          <w:lang w:eastAsia="ru-RU"/>
        </w:rPr>
        <w:t xml:space="preserve">, ее </w:t>
      </w:r>
      <w:r w:rsidR="0017728B" w:rsidRPr="00D4663F">
        <w:rPr>
          <w:rFonts w:ascii="Times New Roman" w:eastAsia="Times New Roman" w:hAnsi="Times New Roman" w:cs="Times New Roman"/>
          <w:sz w:val="32"/>
          <w:szCs w:val="32"/>
          <w:lang w:eastAsia="ru-RU"/>
        </w:rPr>
        <w:t xml:space="preserve"> следует начинать с вычленения предложений из текста и подсчета их количества. Для этого используется короткий (в тр</w:t>
      </w:r>
      <w:proofErr w:type="gramStart"/>
      <w:r w:rsidR="0017728B" w:rsidRPr="00D4663F">
        <w:rPr>
          <w:rFonts w:ascii="Times New Roman" w:eastAsia="Times New Roman" w:hAnsi="Times New Roman" w:cs="Times New Roman"/>
          <w:sz w:val="32"/>
          <w:szCs w:val="32"/>
          <w:lang w:eastAsia="ru-RU"/>
        </w:rPr>
        <w:t>и-</w:t>
      </w:r>
      <w:proofErr w:type="gramEnd"/>
      <w:r w:rsidR="0017728B" w:rsidRPr="00D4663F">
        <w:rPr>
          <w:rFonts w:ascii="Times New Roman" w:eastAsia="Times New Roman" w:hAnsi="Times New Roman" w:cs="Times New Roman"/>
          <w:sz w:val="32"/>
          <w:szCs w:val="32"/>
          <w:lang w:eastAsia="ru-RU"/>
        </w:rPr>
        <w:t xml:space="preserve"> четыре предложения) рассказ, который специально составляется педагогом и демонстрируется картина. Во время чтения педагог интонационно выделяет конец предложения и де</w:t>
      </w:r>
      <w:r w:rsidRPr="00D4663F">
        <w:rPr>
          <w:rFonts w:ascii="Times New Roman" w:eastAsia="Times New Roman" w:hAnsi="Times New Roman" w:cs="Times New Roman"/>
          <w:sz w:val="32"/>
          <w:szCs w:val="32"/>
          <w:lang w:eastAsia="ru-RU"/>
        </w:rPr>
        <w:t>лает паузы между предложениями.</w:t>
      </w:r>
      <w:r w:rsidR="0017728B" w:rsidRPr="00D4663F">
        <w:rPr>
          <w:rFonts w:ascii="Times New Roman" w:eastAsia="Times New Roman" w:hAnsi="Times New Roman" w:cs="Times New Roman"/>
          <w:i/>
          <w:iCs/>
          <w:sz w:val="32"/>
          <w:szCs w:val="32"/>
          <w:lang w:eastAsia="ru-RU"/>
        </w:rPr>
        <w:t> </w:t>
      </w:r>
      <w:r w:rsidRPr="00D4663F">
        <w:rPr>
          <w:rFonts w:ascii="Times New Roman" w:eastAsia="Times New Roman" w:hAnsi="Times New Roman" w:cs="Times New Roman"/>
          <w:b/>
          <w:bCs/>
          <w:i/>
          <w:iCs/>
          <w:sz w:val="32"/>
          <w:szCs w:val="32"/>
          <w:lang w:eastAsia="ru-RU"/>
        </w:rPr>
        <w:t>Весной Саша, Коля и Наташа посеяли семена моркови.</w:t>
      </w:r>
      <w:r w:rsidRPr="00D4663F">
        <w:rPr>
          <w:rFonts w:ascii="Times New Roman" w:eastAsiaTheme="minorEastAsia" w:hAnsi="Times New Roman" w:cs="Times New Roman"/>
          <w:b/>
          <w:bCs/>
          <w:kern w:val="24"/>
          <w:sz w:val="32"/>
          <w:szCs w:val="32"/>
          <w:lang w:eastAsia="ru-RU"/>
        </w:rPr>
        <w:t xml:space="preserve"> </w:t>
      </w:r>
      <w:r w:rsidRPr="00D4663F">
        <w:rPr>
          <w:rFonts w:ascii="Times New Roman" w:eastAsia="Times New Roman" w:hAnsi="Times New Roman" w:cs="Times New Roman"/>
          <w:b/>
          <w:bCs/>
          <w:i/>
          <w:iCs/>
          <w:sz w:val="32"/>
          <w:szCs w:val="32"/>
          <w:lang w:eastAsia="ru-RU"/>
        </w:rPr>
        <w:t>Все лето дети поливали посадки из леек.</w:t>
      </w:r>
      <w:r w:rsidRPr="00D4663F">
        <w:rPr>
          <w:rFonts w:ascii="Times New Roman" w:eastAsiaTheme="minorEastAsia" w:hAnsi="Times New Roman" w:cs="Times New Roman"/>
          <w:b/>
          <w:bCs/>
          <w:kern w:val="24"/>
          <w:sz w:val="32"/>
          <w:szCs w:val="32"/>
        </w:rPr>
        <w:t xml:space="preserve"> </w:t>
      </w:r>
      <w:r w:rsidRPr="00D4663F">
        <w:rPr>
          <w:rFonts w:ascii="Times New Roman" w:eastAsia="Times New Roman" w:hAnsi="Times New Roman" w:cs="Times New Roman"/>
          <w:b/>
          <w:bCs/>
          <w:i/>
          <w:iCs/>
          <w:sz w:val="32"/>
          <w:szCs w:val="32"/>
          <w:lang w:eastAsia="ru-RU"/>
        </w:rPr>
        <w:t>Осенью они собрали большую корзину моркови.</w:t>
      </w:r>
      <w:r w:rsidR="0086743A" w:rsidRPr="00D4663F">
        <w:rPr>
          <w:rFonts w:ascii="Times New Roman" w:eastAsiaTheme="minorEastAsia" w:hAnsi="Times New Roman" w:cs="Times New Roman"/>
          <w:b/>
          <w:bCs/>
          <w:kern w:val="24"/>
          <w:sz w:val="32"/>
          <w:szCs w:val="32"/>
          <w:lang w:eastAsia="ru-RU"/>
        </w:rPr>
        <w:t xml:space="preserve"> </w:t>
      </w:r>
      <w:r w:rsidR="0086743A" w:rsidRPr="00D4663F">
        <w:rPr>
          <w:rFonts w:ascii="Times New Roman" w:eastAsia="Times New Roman" w:hAnsi="Times New Roman" w:cs="Times New Roman"/>
          <w:b/>
          <w:bCs/>
          <w:i/>
          <w:iCs/>
          <w:sz w:val="32"/>
          <w:szCs w:val="32"/>
          <w:lang w:eastAsia="ru-RU"/>
        </w:rPr>
        <w:t>Дети довольны урожаем.</w:t>
      </w:r>
      <w:r w:rsidR="00D4663F" w:rsidRPr="00D4663F">
        <w:rPr>
          <w:rFonts w:ascii="Times New Roman" w:eastAsia="Times New Roman" w:hAnsi="Times New Roman" w:cs="Times New Roman"/>
          <w:b/>
          <w:bCs/>
          <w:i/>
          <w:iCs/>
          <w:sz w:val="32"/>
          <w:szCs w:val="32"/>
          <w:lang w:eastAsia="ru-RU"/>
        </w:rPr>
        <w:t xml:space="preserve"> </w:t>
      </w:r>
      <w:r w:rsidR="0017728B" w:rsidRPr="00D4663F">
        <w:rPr>
          <w:rFonts w:ascii="Times New Roman" w:eastAsia="Times New Roman" w:hAnsi="Times New Roman" w:cs="Times New Roman"/>
          <w:sz w:val="32"/>
          <w:szCs w:val="32"/>
          <w:lang w:eastAsia="ru-RU"/>
        </w:rPr>
        <w:t>Воспитатель спрашивает детей: «О ком был рассказ?»</w:t>
      </w:r>
      <w:r w:rsidR="00D4663F" w:rsidRPr="00D4663F">
        <w:rPr>
          <w:rFonts w:ascii="Times New Roman" w:eastAsia="Times New Roman" w:hAnsi="Times New Roman" w:cs="Times New Roman"/>
          <w:b/>
          <w:bCs/>
          <w:i/>
          <w:iCs/>
          <w:sz w:val="32"/>
          <w:szCs w:val="32"/>
          <w:lang w:eastAsia="ru-RU"/>
        </w:rPr>
        <w:t xml:space="preserve">  </w:t>
      </w:r>
      <w:r w:rsidR="0017728B" w:rsidRPr="00D4663F">
        <w:rPr>
          <w:rFonts w:ascii="Times New Roman" w:eastAsia="Times New Roman" w:hAnsi="Times New Roman" w:cs="Times New Roman"/>
          <w:sz w:val="32"/>
          <w:szCs w:val="32"/>
          <w:lang w:eastAsia="ru-RU"/>
        </w:rPr>
        <w:t>воспитатель говорит, что в этом рассказе был</w:t>
      </w:r>
      <w:r w:rsidR="0086743A" w:rsidRPr="00D4663F">
        <w:rPr>
          <w:rFonts w:ascii="Times New Roman" w:eastAsia="Times New Roman" w:hAnsi="Times New Roman" w:cs="Times New Roman"/>
          <w:sz w:val="32"/>
          <w:szCs w:val="32"/>
          <w:lang w:eastAsia="ru-RU"/>
        </w:rPr>
        <w:t>о 4</w:t>
      </w:r>
      <w:r w:rsidR="008A3465" w:rsidRPr="00D4663F">
        <w:rPr>
          <w:rFonts w:ascii="Times New Roman" w:eastAsia="Times New Roman" w:hAnsi="Times New Roman" w:cs="Times New Roman"/>
          <w:sz w:val="32"/>
          <w:szCs w:val="32"/>
          <w:lang w:eastAsia="ru-RU"/>
        </w:rPr>
        <w:t xml:space="preserve"> предложения: первое – про Сашу и Колю</w:t>
      </w:r>
      <w:r w:rsidR="0086743A" w:rsidRPr="00D4663F">
        <w:rPr>
          <w:rFonts w:ascii="Times New Roman" w:eastAsia="Times New Roman" w:hAnsi="Times New Roman" w:cs="Times New Roman"/>
          <w:sz w:val="32"/>
          <w:szCs w:val="32"/>
          <w:lang w:eastAsia="ru-RU"/>
        </w:rPr>
        <w:t xml:space="preserve"> Наташу</w:t>
      </w:r>
      <w:r w:rsidR="008A3465" w:rsidRPr="00D4663F">
        <w:rPr>
          <w:rFonts w:ascii="Times New Roman" w:eastAsia="Times New Roman" w:hAnsi="Times New Roman" w:cs="Times New Roman"/>
          <w:sz w:val="32"/>
          <w:szCs w:val="32"/>
          <w:lang w:eastAsia="ru-RU"/>
        </w:rPr>
        <w:t>, второе – про детей, как они поливали, трудились</w:t>
      </w:r>
      <w:proofErr w:type="gramStart"/>
      <w:r w:rsidR="008A3465" w:rsidRPr="00D4663F">
        <w:rPr>
          <w:rFonts w:ascii="Times New Roman" w:eastAsia="Times New Roman" w:hAnsi="Times New Roman" w:cs="Times New Roman"/>
          <w:sz w:val="32"/>
          <w:szCs w:val="32"/>
          <w:lang w:eastAsia="ru-RU"/>
        </w:rPr>
        <w:t xml:space="preserve"> ,</w:t>
      </w:r>
      <w:proofErr w:type="gramEnd"/>
      <w:r w:rsidR="008A3465" w:rsidRPr="00D4663F">
        <w:rPr>
          <w:rFonts w:ascii="Times New Roman" w:eastAsia="Times New Roman" w:hAnsi="Times New Roman" w:cs="Times New Roman"/>
          <w:sz w:val="32"/>
          <w:szCs w:val="32"/>
          <w:lang w:eastAsia="ru-RU"/>
        </w:rPr>
        <w:t xml:space="preserve"> третье – про урожай</w:t>
      </w:r>
      <w:r w:rsidR="0086743A" w:rsidRPr="00D4663F">
        <w:rPr>
          <w:rFonts w:ascii="Times New Roman" w:eastAsia="Times New Roman" w:hAnsi="Times New Roman" w:cs="Times New Roman"/>
          <w:sz w:val="32"/>
          <w:szCs w:val="32"/>
          <w:lang w:eastAsia="ru-RU"/>
        </w:rPr>
        <w:t xml:space="preserve"> и четвертое что они очень довольны.</w:t>
      </w:r>
      <w:r w:rsidR="0017728B" w:rsidRPr="00D4663F">
        <w:rPr>
          <w:rFonts w:ascii="Times New Roman" w:eastAsia="Times New Roman" w:hAnsi="Times New Roman" w:cs="Times New Roman"/>
          <w:sz w:val="32"/>
          <w:szCs w:val="32"/>
          <w:lang w:eastAsia="ru-RU"/>
        </w:rPr>
        <w:t xml:space="preserve"> Внимание детей привлекается к понижению голоса в конце предложения. Послушав, сколько раз голос был понижен, дети определяют число предложений. Затем рассказ заучивается, для того, чтобы дети могли  рассказать его и назвать перв</w:t>
      </w:r>
      <w:r w:rsidR="0086743A" w:rsidRPr="00D4663F">
        <w:rPr>
          <w:rFonts w:ascii="Times New Roman" w:eastAsia="Times New Roman" w:hAnsi="Times New Roman" w:cs="Times New Roman"/>
          <w:sz w:val="32"/>
          <w:szCs w:val="32"/>
          <w:lang w:eastAsia="ru-RU"/>
        </w:rPr>
        <w:t>ое предложение, второе и третье Четвертое.</w:t>
      </w:r>
      <w:r w:rsidR="0017728B" w:rsidRPr="00D4663F">
        <w:rPr>
          <w:rFonts w:ascii="Times New Roman" w:eastAsia="Times New Roman" w:hAnsi="Times New Roman" w:cs="Times New Roman"/>
          <w:sz w:val="32"/>
          <w:szCs w:val="32"/>
          <w:lang w:eastAsia="ru-RU"/>
        </w:rPr>
        <w:t xml:space="preserve"> Задания на вычленение предложений из текста повторяется в течение нескольких занятий.</w:t>
      </w:r>
      <w:r w:rsidR="0086743A" w:rsidRPr="00D4663F">
        <w:rPr>
          <w:rFonts w:ascii="Times New Roman" w:eastAsiaTheme="minorEastAsia" w:hAnsi="Times New Roman" w:cs="Times New Roman"/>
          <w:b/>
          <w:bCs/>
          <w:kern w:val="24"/>
          <w:sz w:val="32"/>
          <w:szCs w:val="32"/>
        </w:rPr>
        <w:t xml:space="preserve"> </w:t>
      </w:r>
      <w:r w:rsidR="0086743A" w:rsidRPr="00D4663F">
        <w:rPr>
          <w:rFonts w:ascii="Times New Roman" w:eastAsia="Times New Roman" w:hAnsi="Times New Roman" w:cs="Times New Roman"/>
          <w:b/>
          <w:bCs/>
          <w:sz w:val="32"/>
          <w:szCs w:val="32"/>
          <w:lang w:eastAsia="ru-RU"/>
        </w:rPr>
        <w:t>Вывод. Наша речь состоит из предложений, мы говорим предложениями; в каждом предложении про что- то говорится.</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Далее детям предлагается самим составить рассказ по какой-нибудь картине, с несколькими эпизодами. Рассказ может быть коллективный, каждый ребенок составляет предложение. Воспитатель повторяет их, делая небольшие паузы и понижая голос в конце предложения. Дети считают предложения, загибая пальчики.</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i/>
          <w:iCs/>
          <w:sz w:val="32"/>
          <w:szCs w:val="32"/>
          <w:lang w:eastAsia="ru-RU"/>
        </w:rPr>
        <w:t>Дети дежурят по столовой. Катя раскладывает тарелки. Коля ставит чашки. Оля несет ложки.</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lastRenderedPageBreak/>
        <w:t>Воспитатель спрашивает: сколько предложений в нашем рассказе? Какое первое предложение (второе…) Затем рассказ повторяется, каждое предложение воспроизводится детьми по цепочке.</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Вопросы, которые задает воспитатель (о ком, о чем говорится в первом предложении, Что говорится?), характеризует семантическую, смысловую сторону предложения, как единицы речи. Воспитатель подчеркивает, что в предложении предмет не просто называется, а о нем что-то сообщается, что неизвестно слушателю</w:t>
      </w:r>
      <w:proofErr w:type="gramStart"/>
      <w:r w:rsidRPr="00D4663F">
        <w:rPr>
          <w:rFonts w:ascii="Times New Roman" w:eastAsia="Times New Roman" w:hAnsi="Times New Roman" w:cs="Times New Roman"/>
          <w:sz w:val="32"/>
          <w:szCs w:val="32"/>
          <w:lang w:eastAsia="ru-RU"/>
        </w:rPr>
        <w:t>.</w:t>
      </w:r>
      <w:r w:rsidR="00297B82" w:rsidRPr="00D4663F">
        <w:rPr>
          <w:rFonts w:ascii="Times New Roman" w:eastAsia="Times New Roman" w:hAnsi="Times New Roman" w:cs="Times New Roman"/>
          <w:sz w:val="32"/>
          <w:szCs w:val="32"/>
          <w:lang w:eastAsia="ru-RU"/>
        </w:rPr>
        <w:t>(</w:t>
      </w:r>
      <w:proofErr w:type="gramEnd"/>
      <w:r w:rsidR="00297B82" w:rsidRPr="00D4663F">
        <w:rPr>
          <w:rFonts w:ascii="Times New Roman" w:eastAsia="Times New Roman" w:hAnsi="Times New Roman" w:cs="Times New Roman"/>
          <w:sz w:val="32"/>
          <w:szCs w:val="32"/>
          <w:lang w:eastAsia="ru-RU"/>
        </w:rPr>
        <w:t xml:space="preserve"> Слайд 8 с мальчиком)</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Затем дети сами составляют предложения по игрушкам, картинкам. И всякий раз воспитатель помогает им установить, о ком или о чем составлено предложение, что в нем говорится, т. е. вычленить смысловую сторону предложения.</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Важно также показать, что одну и ту же мысль можно выразить по-разному: </w:t>
      </w:r>
      <w:r w:rsidRPr="00D4663F">
        <w:rPr>
          <w:rFonts w:ascii="Times New Roman" w:eastAsia="Times New Roman" w:hAnsi="Times New Roman" w:cs="Times New Roman"/>
          <w:i/>
          <w:iCs/>
          <w:sz w:val="32"/>
          <w:szCs w:val="32"/>
          <w:lang w:eastAsia="ru-RU"/>
        </w:rPr>
        <w:t>белка прыгает по деревьям; белка ловко прыгает с дерева на дерево.</w:t>
      </w:r>
      <w:r w:rsidRPr="00D4663F">
        <w:rPr>
          <w:rFonts w:ascii="Times New Roman" w:eastAsia="Times New Roman" w:hAnsi="Times New Roman" w:cs="Times New Roman"/>
          <w:sz w:val="32"/>
          <w:szCs w:val="32"/>
          <w:lang w:eastAsia="ru-RU"/>
        </w:rPr>
        <w:t> </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На этом этапе можно использовать следующее задание: «Я придумала предложение про кошку. Оно начинается со слова </w:t>
      </w:r>
      <w:r w:rsidRPr="00D4663F">
        <w:rPr>
          <w:rFonts w:ascii="Times New Roman" w:eastAsia="Times New Roman" w:hAnsi="Times New Roman" w:cs="Times New Roman"/>
          <w:i/>
          <w:iCs/>
          <w:sz w:val="32"/>
          <w:szCs w:val="32"/>
          <w:lang w:eastAsia="ru-RU"/>
        </w:rPr>
        <w:t>кошка. </w:t>
      </w:r>
      <w:r w:rsidRPr="00D4663F">
        <w:rPr>
          <w:rFonts w:ascii="Times New Roman" w:eastAsia="Times New Roman" w:hAnsi="Times New Roman" w:cs="Times New Roman"/>
          <w:sz w:val="32"/>
          <w:szCs w:val="32"/>
          <w:lang w:eastAsia="ru-RU"/>
        </w:rPr>
        <w:t xml:space="preserve">Какое предложение я придумала?» Дети составляют разные предложения. Воспитатель останавливается на одном из предложений, которое было наиболее интересным, или было придумано менее активным ребенком, чтобы поощрить его. Можно поступить </w:t>
      </w:r>
      <w:proofErr w:type="gramStart"/>
      <w:r w:rsidRPr="00D4663F">
        <w:rPr>
          <w:rFonts w:ascii="Times New Roman" w:eastAsia="Times New Roman" w:hAnsi="Times New Roman" w:cs="Times New Roman"/>
          <w:sz w:val="32"/>
          <w:szCs w:val="32"/>
          <w:lang w:eastAsia="ru-RU"/>
        </w:rPr>
        <w:t>по другому</w:t>
      </w:r>
      <w:proofErr w:type="gramEnd"/>
      <w:r w:rsidRPr="00D4663F">
        <w:rPr>
          <w:rFonts w:ascii="Times New Roman" w:eastAsia="Times New Roman" w:hAnsi="Times New Roman" w:cs="Times New Roman"/>
          <w:sz w:val="32"/>
          <w:szCs w:val="32"/>
          <w:lang w:eastAsia="ru-RU"/>
        </w:rPr>
        <w:t>. Выслушав несколько ответов, воспитатель говорит, что он придумал совсем другое предложение. Называет его. Отвечающих детей воспитатель поощряет, отмечая, что они придумали много разных предложений про кошку.</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Для того чтобы подчеркнуть, что в предложении заложен определенный смысл, педагог все время спрашивает, о ком это предложение. Что говорится про девочку?</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Далее целесообразно графически изобразить предложение, показать детям, как можно «написать» его — длинной чертой; начало предложения отмечается уголком, а в конце ставят точку. Можно так же использовать полоски бумаги. В дальнейшем детей упражняют в определении количества предложений в готовом тексте. Те</w:t>
      </w:r>
      <w:proofErr w:type="gramStart"/>
      <w:r w:rsidRPr="00D4663F">
        <w:rPr>
          <w:rFonts w:ascii="Times New Roman" w:eastAsia="Times New Roman" w:hAnsi="Times New Roman" w:cs="Times New Roman"/>
          <w:sz w:val="32"/>
          <w:szCs w:val="32"/>
          <w:lang w:eastAsia="ru-RU"/>
        </w:rPr>
        <w:t>кст пр</w:t>
      </w:r>
      <w:proofErr w:type="gramEnd"/>
      <w:r w:rsidRPr="00D4663F">
        <w:rPr>
          <w:rFonts w:ascii="Times New Roman" w:eastAsia="Times New Roman" w:hAnsi="Times New Roman" w:cs="Times New Roman"/>
          <w:sz w:val="32"/>
          <w:szCs w:val="32"/>
          <w:lang w:eastAsia="ru-RU"/>
        </w:rPr>
        <w:t xml:space="preserve">оизносится с паузами, а дети обозначают </w:t>
      </w:r>
      <w:r w:rsidRPr="00D4663F">
        <w:rPr>
          <w:rFonts w:ascii="Times New Roman" w:eastAsia="Times New Roman" w:hAnsi="Times New Roman" w:cs="Times New Roman"/>
          <w:sz w:val="32"/>
          <w:szCs w:val="32"/>
          <w:lang w:eastAsia="ru-RU"/>
        </w:rPr>
        <w:lastRenderedPageBreak/>
        <w:t>предложения на схемах. Затем проверяется правильность выполнения задания. Для закрепления представлений о предложении используются такие приемы, как:      </w:t>
      </w:r>
    </w:p>
    <w:p w:rsidR="0017728B" w:rsidRPr="00D4663F" w:rsidRDefault="0017728B" w:rsidP="001772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придумывание предложений с заданным словом;</w:t>
      </w:r>
    </w:p>
    <w:p w:rsidR="0017728B" w:rsidRPr="00D4663F" w:rsidRDefault="0017728B" w:rsidP="001772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придумывание предложения, которое начиналось бы с определенного слова; составление предложения по двум картинкам;  </w:t>
      </w:r>
    </w:p>
    <w:p w:rsidR="0017728B" w:rsidRPr="00D4663F" w:rsidRDefault="0017728B" w:rsidP="001772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придумывание «веселого» предложения;</w:t>
      </w:r>
    </w:p>
    <w:p w:rsidR="0017728B" w:rsidRPr="00D4663F" w:rsidRDefault="0017728B" w:rsidP="0017728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составление предложений по «живым сценкам».</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Все эти приемы сопровождаются выделением предложений, их подсчетом, анализом смыслового содержания. </w:t>
      </w:r>
      <w:r w:rsidRPr="00D4663F">
        <w:rPr>
          <w:rFonts w:ascii="Times New Roman" w:eastAsia="Times New Roman" w:hAnsi="Times New Roman" w:cs="Times New Roman"/>
          <w:b/>
          <w:sz w:val="32"/>
          <w:szCs w:val="32"/>
          <w:lang w:eastAsia="ru-RU"/>
        </w:rPr>
        <w:t>На этом этапе детей подводят к</w:t>
      </w:r>
      <w:r w:rsidR="00297B82" w:rsidRPr="00D4663F">
        <w:rPr>
          <w:rFonts w:ascii="Times New Roman" w:eastAsia="Times New Roman" w:hAnsi="Times New Roman" w:cs="Times New Roman"/>
          <w:b/>
          <w:sz w:val="32"/>
          <w:szCs w:val="32"/>
          <w:lang w:eastAsia="ru-RU"/>
        </w:rPr>
        <w:t xml:space="preserve"> мысли, что наша речь состоит из </w:t>
      </w:r>
      <w:r w:rsidRPr="00D4663F">
        <w:rPr>
          <w:rFonts w:ascii="Times New Roman" w:eastAsia="Times New Roman" w:hAnsi="Times New Roman" w:cs="Times New Roman"/>
          <w:b/>
          <w:sz w:val="32"/>
          <w:szCs w:val="32"/>
          <w:lang w:eastAsia="ru-RU"/>
        </w:rPr>
        <w:t xml:space="preserve"> предложений, что о каждом предмете можно сказать предложение. Но, прежде всего, эти задания направлены на то, чтобы дети стали понимать и употреблять слово «предложение».</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b/>
          <w:bCs/>
          <w:i/>
          <w:iCs/>
          <w:sz w:val="32"/>
          <w:szCs w:val="32"/>
          <w:lang w:eastAsia="ru-RU"/>
        </w:rPr>
        <w:t>II этап.</w:t>
      </w:r>
      <w:r w:rsidRPr="00D4663F">
        <w:rPr>
          <w:rFonts w:ascii="Times New Roman" w:eastAsia="Times New Roman" w:hAnsi="Times New Roman" w:cs="Times New Roman"/>
          <w:b/>
          <w:bCs/>
          <w:sz w:val="32"/>
          <w:szCs w:val="32"/>
          <w:lang w:eastAsia="ru-RU"/>
        </w:rPr>
        <w:t> Ознакомление со словесным составом предложений</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Овладение понятием </w:t>
      </w:r>
      <w:r w:rsidRPr="00D4663F">
        <w:rPr>
          <w:rFonts w:ascii="Times New Roman" w:eastAsia="Times New Roman" w:hAnsi="Times New Roman" w:cs="Times New Roman"/>
          <w:i/>
          <w:iCs/>
          <w:sz w:val="32"/>
          <w:szCs w:val="32"/>
          <w:lang w:eastAsia="ru-RU"/>
        </w:rPr>
        <w:t>предложение </w:t>
      </w:r>
      <w:r w:rsidRPr="00D4663F">
        <w:rPr>
          <w:rFonts w:ascii="Times New Roman" w:eastAsia="Times New Roman" w:hAnsi="Times New Roman" w:cs="Times New Roman"/>
          <w:sz w:val="32"/>
          <w:szCs w:val="32"/>
          <w:lang w:eastAsia="ru-RU"/>
        </w:rPr>
        <w:t>подготавливает детей к анализу словесного состава предложения.</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На этом этапе дети уясняют, что предложение состоит из слов.</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proofErr w:type="gramStart"/>
      <w:r w:rsidRPr="00D4663F">
        <w:rPr>
          <w:rFonts w:ascii="Times New Roman" w:eastAsia="Times New Roman" w:hAnsi="Times New Roman" w:cs="Times New Roman"/>
          <w:sz w:val="32"/>
          <w:szCs w:val="32"/>
          <w:lang w:eastAsia="ru-RU"/>
        </w:rPr>
        <w:t>Обучение начинается с анализа простых предложений без предлогов и союзов, состоящих из 2 — 3 слов </w:t>
      </w:r>
      <w:r w:rsidRPr="00D4663F">
        <w:rPr>
          <w:rFonts w:ascii="Times New Roman" w:eastAsia="Times New Roman" w:hAnsi="Times New Roman" w:cs="Times New Roman"/>
          <w:i/>
          <w:iCs/>
          <w:sz w:val="32"/>
          <w:szCs w:val="32"/>
          <w:lang w:eastAsia="ru-RU"/>
        </w:rPr>
        <w:t>(Кукла сидит.</w:t>
      </w:r>
      <w:proofErr w:type="gramEnd"/>
      <w:r w:rsidRPr="00D4663F">
        <w:rPr>
          <w:rFonts w:ascii="Times New Roman" w:eastAsia="Times New Roman" w:hAnsi="Times New Roman" w:cs="Times New Roman"/>
          <w:sz w:val="32"/>
          <w:szCs w:val="32"/>
          <w:lang w:eastAsia="ru-RU"/>
        </w:rPr>
        <w:t> </w:t>
      </w:r>
      <w:proofErr w:type="gramStart"/>
      <w:r w:rsidRPr="00D4663F">
        <w:rPr>
          <w:rFonts w:ascii="Times New Roman" w:eastAsia="Times New Roman" w:hAnsi="Times New Roman" w:cs="Times New Roman"/>
          <w:i/>
          <w:iCs/>
          <w:sz w:val="32"/>
          <w:szCs w:val="32"/>
          <w:lang w:eastAsia="ru-RU"/>
        </w:rPr>
        <w:t>Кукла держит шарик).</w:t>
      </w:r>
      <w:proofErr w:type="gramEnd"/>
      <w:r w:rsidRPr="00D4663F">
        <w:rPr>
          <w:rFonts w:ascii="Times New Roman" w:eastAsia="Times New Roman" w:hAnsi="Times New Roman" w:cs="Times New Roman"/>
          <w:i/>
          <w:iCs/>
          <w:sz w:val="32"/>
          <w:szCs w:val="32"/>
          <w:lang w:eastAsia="ru-RU"/>
        </w:rPr>
        <w:t> </w:t>
      </w:r>
      <w:r w:rsidRPr="00D4663F">
        <w:rPr>
          <w:rFonts w:ascii="Times New Roman" w:eastAsia="Times New Roman" w:hAnsi="Times New Roman" w:cs="Times New Roman"/>
          <w:sz w:val="32"/>
          <w:szCs w:val="32"/>
          <w:lang w:eastAsia="ru-RU"/>
        </w:rPr>
        <w:t>Для анализа предложений используются наглядно-действенные методы и приемы:</w:t>
      </w:r>
    </w:p>
    <w:p w:rsidR="0017728B" w:rsidRPr="00D4663F" w:rsidRDefault="0017728B" w:rsidP="0017728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рассматривание игрушек,</w:t>
      </w:r>
    </w:p>
    <w:p w:rsidR="0017728B" w:rsidRPr="00D4663F" w:rsidRDefault="0017728B" w:rsidP="0017728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демонстрация действий с игрушками,</w:t>
      </w:r>
    </w:p>
    <w:p w:rsidR="0017728B" w:rsidRPr="00D4663F" w:rsidRDefault="0017728B" w:rsidP="0017728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рассматривание картин,</w:t>
      </w:r>
    </w:p>
    <w:p w:rsidR="0017728B" w:rsidRPr="00D4663F" w:rsidRDefault="0017728B" w:rsidP="0017728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пространственное моделирование.</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 xml:space="preserve">Одновременно ведется работа по составлению предложений. В основе обучения лежит пространственное моделирование слов при помощи абстрактных символов (линии, полоски, квадратики, табло). Последнее помогает ребенку понять линейность (последовательность) и дискретность (членораздельность) речи. </w:t>
      </w:r>
      <w:proofErr w:type="gramStart"/>
      <w:r w:rsidRPr="00D4663F">
        <w:rPr>
          <w:rFonts w:ascii="Times New Roman" w:eastAsia="Times New Roman" w:hAnsi="Times New Roman" w:cs="Times New Roman"/>
          <w:sz w:val="32"/>
          <w:szCs w:val="32"/>
          <w:lang w:eastAsia="ru-RU"/>
        </w:rPr>
        <w:t xml:space="preserve">На первых занятиях в процессе действий с игрушками детям </w:t>
      </w:r>
      <w:r w:rsidRPr="00D4663F">
        <w:rPr>
          <w:rFonts w:ascii="Times New Roman" w:eastAsia="Times New Roman" w:hAnsi="Times New Roman" w:cs="Times New Roman"/>
          <w:sz w:val="32"/>
          <w:szCs w:val="32"/>
          <w:lang w:eastAsia="ru-RU"/>
        </w:rPr>
        <w:lastRenderedPageBreak/>
        <w:t>показывают, что про любую игрушку можно сказать разные предложения </w:t>
      </w:r>
      <w:r w:rsidRPr="00D4663F">
        <w:rPr>
          <w:rFonts w:ascii="Times New Roman" w:eastAsia="Times New Roman" w:hAnsi="Times New Roman" w:cs="Times New Roman"/>
          <w:i/>
          <w:iCs/>
          <w:sz w:val="32"/>
          <w:szCs w:val="32"/>
          <w:lang w:eastAsia="ru-RU"/>
        </w:rPr>
        <w:t>(Кукла сидит.</w:t>
      </w:r>
      <w:proofErr w:type="gramEnd"/>
      <w:r w:rsidRPr="00D4663F">
        <w:rPr>
          <w:rFonts w:ascii="Times New Roman" w:eastAsia="Times New Roman" w:hAnsi="Times New Roman" w:cs="Times New Roman"/>
          <w:i/>
          <w:iCs/>
          <w:sz w:val="32"/>
          <w:szCs w:val="32"/>
          <w:lang w:eastAsia="ru-RU"/>
        </w:rPr>
        <w:t xml:space="preserve"> Кукла лежит. </w:t>
      </w:r>
      <w:proofErr w:type="gramStart"/>
      <w:r w:rsidRPr="00D4663F">
        <w:rPr>
          <w:rFonts w:ascii="Times New Roman" w:eastAsia="Times New Roman" w:hAnsi="Times New Roman" w:cs="Times New Roman"/>
          <w:i/>
          <w:iCs/>
          <w:sz w:val="32"/>
          <w:szCs w:val="32"/>
          <w:lang w:eastAsia="ru-RU"/>
        </w:rPr>
        <w:t>Кукла завтракает).</w:t>
      </w:r>
      <w:proofErr w:type="gramEnd"/>
      <w:r w:rsidRPr="00D4663F">
        <w:rPr>
          <w:rFonts w:ascii="Times New Roman" w:eastAsia="Times New Roman" w:hAnsi="Times New Roman" w:cs="Times New Roman"/>
          <w:sz w:val="32"/>
          <w:szCs w:val="32"/>
          <w:lang w:eastAsia="ru-RU"/>
        </w:rPr>
        <w:t> Предложения повторяются детьми. Затем они сами составляют предложения про игрушки. Одно из предложений произносит воспитатель с паузами после каждого слова. Дети в это время считают, сколько слов, какое первое слово, какое второе. Аналогичная работа проводится и с другими предложениями из 2 — 3 слов. В результате у детей формируются представления о том, что про каждый предмет можно сказать предложения, что предложения состоят из слов. Так складывается первичная ориентировка в анализе предложения. С самого начала целесообразно использовать схемы. Детям объясняют, что предложение можно нарисовать (записать), чтобы узнать, сколько в нем слов. Педагог чертит на доске линии по числу слов в анализируемом предложении и говорит: «Одна черта обозначает одно слово. Здесь три черты, значит, в предложении три слова. Первое слово обозначается не простой чертой, а чертой с уголком, в конце предложения ставят точку». Можно применять и другие виды моделирования: каждое слово может быть изображено квадратиком, полоской, счетной палочкой. Целесообразно иметь наборы карточек со схемами разных предложений. Этими наборами дети пользуются при анализе и составлении предложений. Схемы-модели обеспечивают предметную опору при формировании навыка анализа речи, являются средством формирования обобщенных представлений о строении предложения.</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proofErr w:type="gramStart"/>
      <w:r w:rsidRPr="00D4663F">
        <w:rPr>
          <w:rFonts w:ascii="Times New Roman" w:eastAsia="Times New Roman" w:hAnsi="Times New Roman" w:cs="Times New Roman"/>
          <w:sz w:val="32"/>
          <w:szCs w:val="32"/>
          <w:lang w:eastAsia="ru-RU"/>
        </w:rPr>
        <w:t>С этой же целью используются пособия типа табло, линейки с открывающимися поочередно в соответствии с произнесенными словами окошками (по принципу счетной линейки) (СНОСКА:</w:t>
      </w:r>
      <w:proofErr w:type="gramEnd"/>
      <w:r w:rsidRPr="00D4663F">
        <w:rPr>
          <w:rFonts w:ascii="Times New Roman" w:eastAsia="Times New Roman" w:hAnsi="Times New Roman" w:cs="Times New Roman"/>
          <w:sz w:val="32"/>
          <w:szCs w:val="32"/>
          <w:lang w:eastAsia="ru-RU"/>
        </w:rPr>
        <w:t xml:space="preserve"> Методика использования линейки подробно изложена в статье Ф. А. Сохина в кн.: Развитие речи детей дошкольного возраста. – М., 1984, в кн.: </w:t>
      </w:r>
      <w:proofErr w:type="spellStart"/>
      <w:r w:rsidRPr="00D4663F">
        <w:rPr>
          <w:rFonts w:ascii="Times New Roman" w:eastAsia="Times New Roman" w:hAnsi="Times New Roman" w:cs="Times New Roman"/>
          <w:sz w:val="32"/>
          <w:szCs w:val="32"/>
          <w:lang w:eastAsia="ru-RU"/>
        </w:rPr>
        <w:t>Тумакова</w:t>
      </w:r>
      <w:proofErr w:type="spellEnd"/>
      <w:r w:rsidRPr="00D4663F">
        <w:rPr>
          <w:rFonts w:ascii="Times New Roman" w:eastAsia="Times New Roman" w:hAnsi="Times New Roman" w:cs="Times New Roman"/>
          <w:sz w:val="32"/>
          <w:szCs w:val="32"/>
          <w:lang w:eastAsia="ru-RU"/>
        </w:rPr>
        <w:t xml:space="preserve"> Г. А. Ознакомление дошкольника со звучащим словом. – </w:t>
      </w:r>
      <w:proofErr w:type="gramStart"/>
      <w:r w:rsidRPr="00D4663F">
        <w:rPr>
          <w:rFonts w:ascii="Times New Roman" w:eastAsia="Times New Roman" w:hAnsi="Times New Roman" w:cs="Times New Roman"/>
          <w:sz w:val="32"/>
          <w:szCs w:val="32"/>
          <w:lang w:eastAsia="ru-RU"/>
        </w:rPr>
        <w:t>М., 1991).</w:t>
      </w:r>
      <w:proofErr w:type="gramEnd"/>
      <w:r w:rsidRPr="00D4663F">
        <w:rPr>
          <w:rFonts w:ascii="Times New Roman" w:eastAsia="Times New Roman" w:hAnsi="Times New Roman" w:cs="Times New Roman"/>
          <w:sz w:val="32"/>
          <w:szCs w:val="32"/>
          <w:lang w:eastAsia="ru-RU"/>
        </w:rPr>
        <w:t xml:space="preserve"> Ценность этих пособий в том, что они наглядно демонстрируют динамику, последовательность слов в предложении.</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 xml:space="preserve">Большое распространение получило моделирование словесного состава предложения в игре «Живые слова», разработанной Ф. А. Сохиным и Г. П. Беляковой. Слова в этой живой модели изображают дети. В процессе игры воспитатель вызывает столько </w:t>
      </w:r>
      <w:r w:rsidRPr="00D4663F">
        <w:rPr>
          <w:rFonts w:ascii="Times New Roman" w:eastAsia="Times New Roman" w:hAnsi="Times New Roman" w:cs="Times New Roman"/>
          <w:sz w:val="32"/>
          <w:szCs w:val="32"/>
          <w:lang w:eastAsia="ru-RU"/>
        </w:rPr>
        <w:lastRenderedPageBreak/>
        <w:t xml:space="preserve">детей, сколько слов в предложении, и говорит каждому, каким словом он будет. Затем «живым словам» предлагается встать последовательно, слева направо, соответственно словесному составу предложения. При назывании слов по порядку дети могут «прочесть» задуманное или произнесенное предложение. Таким образом, и в этой «живой» модели речевая действительность выделяется как объект наблюдения, изучения. В разных вариантах игры дети учатся наблюдать за языком, видеть, что происходит при изменении порядка слов, распространении предложения путем добавления одного, двух слов, замене одного слова, составлении предложений из набора слов. </w:t>
      </w:r>
      <w:proofErr w:type="gramStart"/>
      <w:r w:rsidRPr="00D4663F">
        <w:rPr>
          <w:rFonts w:ascii="Times New Roman" w:eastAsia="Times New Roman" w:hAnsi="Times New Roman" w:cs="Times New Roman"/>
          <w:sz w:val="32"/>
          <w:szCs w:val="32"/>
          <w:lang w:eastAsia="ru-RU"/>
        </w:rPr>
        <w:t>В разных вариантах этой игры как составные части используются упражнения на анализ и синтез предложений («Какое первое слово?</w:t>
      </w:r>
      <w:proofErr w:type="gramEnd"/>
      <w:r w:rsidRPr="00D4663F">
        <w:rPr>
          <w:rFonts w:ascii="Times New Roman" w:eastAsia="Times New Roman" w:hAnsi="Times New Roman" w:cs="Times New Roman"/>
          <w:sz w:val="32"/>
          <w:szCs w:val="32"/>
          <w:lang w:eastAsia="ru-RU"/>
        </w:rPr>
        <w:t xml:space="preserve"> </w:t>
      </w:r>
      <w:proofErr w:type="gramStart"/>
      <w:r w:rsidRPr="00D4663F">
        <w:rPr>
          <w:rFonts w:ascii="Times New Roman" w:eastAsia="Times New Roman" w:hAnsi="Times New Roman" w:cs="Times New Roman"/>
          <w:sz w:val="32"/>
          <w:szCs w:val="32"/>
          <w:lang w:eastAsia="ru-RU"/>
        </w:rPr>
        <w:t>Какое слово идет потом?»).</w:t>
      </w:r>
      <w:proofErr w:type="gramEnd"/>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В дальнейшем дети учатся составлять и анализировать предложения из разного количества слов, называть слова последовательно и вразбивку, соотносить со схемой. Предложения дети могут брать из знакомых им сказок, составлять по предметным и сюжетным картинкам, сериям картинок.</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 xml:space="preserve">В отличие от школьной методики порядковые числительные, по мнению авторов игры, давать не следует. </w:t>
      </w:r>
      <w:proofErr w:type="gramStart"/>
      <w:r w:rsidRPr="00D4663F">
        <w:rPr>
          <w:rFonts w:ascii="Times New Roman" w:eastAsia="Times New Roman" w:hAnsi="Times New Roman" w:cs="Times New Roman"/>
          <w:sz w:val="32"/>
          <w:szCs w:val="32"/>
          <w:lang w:eastAsia="ru-RU"/>
        </w:rPr>
        <w:t>Однако в экспериментальной работе С. Н. Карповой показано, что уже на первом этапе обучения дети шестого года жизни могут пользоваться порядковыми числительными.)</w:t>
      </w:r>
      <w:proofErr w:type="gramEnd"/>
      <w:r w:rsidRPr="00D4663F">
        <w:rPr>
          <w:rFonts w:ascii="Times New Roman" w:eastAsia="Times New Roman" w:hAnsi="Times New Roman" w:cs="Times New Roman"/>
          <w:sz w:val="32"/>
          <w:szCs w:val="32"/>
          <w:lang w:eastAsia="ru-RU"/>
        </w:rPr>
        <w:t xml:space="preserve"> Вопросы можно формулировать по-разному: «Где слово </w:t>
      </w:r>
      <w:r w:rsidRPr="00D4663F">
        <w:rPr>
          <w:rFonts w:ascii="Times New Roman" w:eastAsia="Times New Roman" w:hAnsi="Times New Roman" w:cs="Times New Roman"/>
          <w:i/>
          <w:iCs/>
          <w:sz w:val="32"/>
          <w:szCs w:val="32"/>
          <w:lang w:eastAsia="ru-RU"/>
        </w:rPr>
        <w:t>машина! </w:t>
      </w:r>
      <w:r w:rsidRPr="00D4663F">
        <w:rPr>
          <w:rFonts w:ascii="Times New Roman" w:eastAsia="Times New Roman" w:hAnsi="Times New Roman" w:cs="Times New Roman"/>
          <w:sz w:val="32"/>
          <w:szCs w:val="32"/>
          <w:lang w:eastAsia="ru-RU"/>
        </w:rPr>
        <w:t>Покажи слово </w:t>
      </w:r>
      <w:r w:rsidRPr="00D4663F">
        <w:rPr>
          <w:rFonts w:ascii="Times New Roman" w:eastAsia="Times New Roman" w:hAnsi="Times New Roman" w:cs="Times New Roman"/>
          <w:i/>
          <w:iCs/>
          <w:sz w:val="32"/>
          <w:szCs w:val="32"/>
          <w:lang w:eastAsia="ru-RU"/>
        </w:rPr>
        <w:t>едет. </w:t>
      </w:r>
      <w:r w:rsidRPr="00D4663F">
        <w:rPr>
          <w:rFonts w:ascii="Times New Roman" w:eastAsia="Times New Roman" w:hAnsi="Times New Roman" w:cs="Times New Roman"/>
          <w:sz w:val="32"/>
          <w:szCs w:val="32"/>
          <w:lang w:eastAsia="ru-RU"/>
        </w:rPr>
        <w:t xml:space="preserve">Какое это слово?» Один из вариантов игры предусматривает использование приема разрушения линейности речи. Это игра «Хор». Заранее подготовленные дети, изображающие предложение, произносят слова не последовательно, а одновременно, хором. Предложение, сказанное таким образом, становится непонятным. Остальные дети должны догадаться и объяснить, почему непонятно, и прийти к выводу, что предложение становится понятным, если слова следуют по порядку, одно за другим. Далее воспитатель произносит набор несвязанных слов и просит детей, ответить предложение это или нет. Почему? В другом варианте игры — «Путаница» — нарушается последовательность слов в предложении, а дети восстанавливают порядок.  Таким образом, дети подводятся к </w:t>
      </w:r>
      <w:r w:rsidRPr="00D4663F">
        <w:rPr>
          <w:rFonts w:ascii="Times New Roman" w:eastAsia="Times New Roman" w:hAnsi="Times New Roman" w:cs="Times New Roman"/>
          <w:sz w:val="32"/>
          <w:szCs w:val="32"/>
          <w:lang w:eastAsia="ru-RU"/>
        </w:rPr>
        <w:lastRenderedPageBreak/>
        <w:t>мысли о том, что в предложении все слова связаны между собой по смыслу и следуют друг за другом.</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 Постепенно у детей формируется умение анализировать состав предложения без опоры на наглядный материал. Умственное действие анализа начинает происходить во внутреннем плане.</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На протяжении всего периода обучения используются следующие </w:t>
      </w:r>
      <w:r w:rsidRPr="00D4663F">
        <w:rPr>
          <w:rFonts w:ascii="Times New Roman" w:eastAsia="Times New Roman" w:hAnsi="Times New Roman" w:cs="Times New Roman"/>
          <w:b/>
          <w:bCs/>
          <w:sz w:val="32"/>
          <w:szCs w:val="32"/>
          <w:lang w:eastAsia="ru-RU"/>
        </w:rPr>
        <w:t>приемы</w:t>
      </w:r>
      <w:r w:rsidRPr="00D4663F">
        <w:rPr>
          <w:rFonts w:ascii="Times New Roman" w:eastAsia="Times New Roman" w:hAnsi="Times New Roman" w:cs="Times New Roman"/>
          <w:sz w:val="32"/>
          <w:szCs w:val="32"/>
          <w:lang w:eastAsia="ru-RU"/>
        </w:rPr>
        <w:t>:</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четкое произнесение слов с паузой; выделение слов голосом, их количественный и порядковый счет (сколько слов, какое первое слово, какое идет потом),</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произнесение слов под хлопки (воспитателем, отдельными детьми, всей группой); последовательное называние слов в предложении;</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перепрыгивание через скакалку,</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отстукивание на барабане или бубне столько раз, сколько слов в предложении.</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подсчет слов в предложении на пальцах, с помощью счетных палочек; в громкой речи, про себя;</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разные варианты игры «Живые слова»;</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произнесение слов вразбивку;</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произнесение слов по рядам;</w:t>
      </w:r>
    </w:p>
    <w:p w:rsidR="0017728B" w:rsidRPr="00D4663F" w:rsidRDefault="0017728B" w:rsidP="0017728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шепотный анализ предложения;</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Для закрепления навыка анализа и синтеза предложения на этом этапе используются следующие </w:t>
      </w:r>
      <w:r w:rsidRPr="00D4663F">
        <w:rPr>
          <w:rFonts w:ascii="Times New Roman" w:eastAsia="Times New Roman" w:hAnsi="Times New Roman" w:cs="Times New Roman"/>
          <w:b/>
          <w:bCs/>
          <w:sz w:val="32"/>
          <w:szCs w:val="32"/>
          <w:lang w:eastAsia="ru-RU"/>
        </w:rPr>
        <w:t>задания</w:t>
      </w:r>
      <w:r w:rsidRPr="00D4663F">
        <w:rPr>
          <w:rFonts w:ascii="Times New Roman" w:eastAsia="Times New Roman" w:hAnsi="Times New Roman" w:cs="Times New Roman"/>
          <w:sz w:val="32"/>
          <w:szCs w:val="32"/>
          <w:lang w:eastAsia="ru-RU"/>
        </w:rPr>
        <w:t>:</w:t>
      </w:r>
    </w:p>
    <w:p w:rsidR="0017728B" w:rsidRPr="00D4663F" w:rsidRDefault="0017728B" w:rsidP="0017728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Определение количества слов в предложении. Сколько слов в предложении?</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Определение последовательности слов. Назови первое слово, второе, третье.</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 xml:space="preserve">Определение места слова по отношении к другим словам. Между какими словами стоит слово… После какого слова стоит </w:t>
      </w:r>
      <w:proofErr w:type="gramStart"/>
      <w:r w:rsidRPr="00D4663F">
        <w:rPr>
          <w:rFonts w:ascii="Times New Roman" w:eastAsia="Times New Roman" w:hAnsi="Times New Roman" w:cs="Times New Roman"/>
          <w:color w:val="1E2022"/>
          <w:sz w:val="32"/>
          <w:szCs w:val="32"/>
          <w:lang w:eastAsia="ru-RU"/>
        </w:rPr>
        <w:t>слово</w:t>
      </w:r>
      <w:proofErr w:type="gramEnd"/>
      <w:r w:rsidRPr="00D4663F">
        <w:rPr>
          <w:rFonts w:ascii="Times New Roman" w:eastAsia="Times New Roman" w:hAnsi="Times New Roman" w:cs="Times New Roman"/>
          <w:color w:val="1E2022"/>
          <w:sz w:val="32"/>
          <w:szCs w:val="32"/>
          <w:lang w:eastAsia="ru-RU"/>
        </w:rPr>
        <w:t xml:space="preserve"> … Перед каким словом стоит слово.. Назови соседей слова …</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Название первого и последнего слова в предложении.</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Которое по счету слово…</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Назовите третье слово.</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lastRenderedPageBreak/>
        <w:t>Называние слов в разбивку: назови второе, первое, третье, слово.</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Составить предложения из двух-трех слов. Придумать предложение про дом, про предмет, сделанный из бумаги, железа, дерева.</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 Повторить в заданном предложении только два первых слова. Осенний лес красив.</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На место последнего слова поставить другое. Девочка кормит кур</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«Путаница». Составление предложений по деформированной фразе.</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«Исправь мою ошибку» Допускается намеренная ошибка в графическом обозначении предложения. Правильно ли я записала предложение? Согласны ли вы со мной?</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Подбор предложений к заданной схеме. Какая схема правильная?</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Какого слова не стало? Дети закрывают глаза, воспитатель убирает одну полоску.</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Подбери недостающее слово. Кошка … мышку. Заяц …морковку.</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Придумывание предложений с определенным количеством слов.</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Придумывание предложений с предложенным словом.</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Придумать предложение по двум или трем словам.</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Распространение предложений, путем увеличения количества слов используя полоски-символы.</w:t>
      </w:r>
    </w:p>
    <w:p w:rsidR="0017728B" w:rsidRPr="00D4663F" w:rsidRDefault="0017728B" w:rsidP="001772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2022"/>
          <w:sz w:val="32"/>
          <w:szCs w:val="32"/>
          <w:lang w:eastAsia="ru-RU"/>
        </w:rPr>
      </w:pPr>
      <w:r w:rsidRPr="00D4663F">
        <w:rPr>
          <w:rFonts w:ascii="Times New Roman" w:eastAsia="Times New Roman" w:hAnsi="Times New Roman" w:cs="Times New Roman"/>
          <w:color w:val="1E2022"/>
          <w:sz w:val="32"/>
          <w:szCs w:val="32"/>
          <w:lang w:eastAsia="ru-RU"/>
        </w:rPr>
        <w:t>Посоветуйте, между какими словами вставить слово </w:t>
      </w:r>
      <w:proofErr w:type="gramStart"/>
      <w:r w:rsidRPr="00D4663F">
        <w:rPr>
          <w:rFonts w:ascii="Times New Roman" w:eastAsia="Times New Roman" w:hAnsi="Times New Roman" w:cs="Times New Roman"/>
          <w:i/>
          <w:iCs/>
          <w:color w:val="1E2022"/>
          <w:sz w:val="32"/>
          <w:szCs w:val="32"/>
          <w:lang w:eastAsia="ru-RU"/>
        </w:rPr>
        <w:t>вкусный</w:t>
      </w:r>
      <w:proofErr w:type="gramEnd"/>
      <w:r w:rsidRPr="00D4663F">
        <w:rPr>
          <w:rFonts w:ascii="Times New Roman" w:eastAsia="Times New Roman" w:hAnsi="Times New Roman" w:cs="Times New Roman"/>
          <w:i/>
          <w:iCs/>
          <w:color w:val="1E2022"/>
          <w:sz w:val="32"/>
          <w:szCs w:val="32"/>
          <w:lang w:eastAsia="ru-RU"/>
        </w:rPr>
        <w:t>.</w:t>
      </w:r>
      <w:r w:rsidRPr="00D4663F">
        <w:rPr>
          <w:rFonts w:ascii="Times New Roman" w:eastAsia="Times New Roman" w:hAnsi="Times New Roman" w:cs="Times New Roman"/>
          <w:color w:val="1E2022"/>
          <w:sz w:val="32"/>
          <w:szCs w:val="32"/>
          <w:lang w:eastAsia="ru-RU"/>
        </w:rPr>
        <w:t> Соня пьет сок.</w:t>
      </w:r>
    </w:p>
    <w:p w:rsidR="0017728B" w:rsidRPr="00D4663F" w:rsidRDefault="0017728B" w:rsidP="0017728B">
      <w:pPr>
        <w:shd w:val="clear" w:color="auto" w:fill="FFFFFF"/>
        <w:spacing w:after="100" w:afterAutospacing="1" w:line="240" w:lineRule="auto"/>
        <w:rPr>
          <w:rFonts w:ascii="Times New Roman" w:eastAsia="Times New Roman" w:hAnsi="Times New Roman" w:cs="Times New Roman"/>
          <w:sz w:val="32"/>
          <w:szCs w:val="32"/>
          <w:lang w:eastAsia="ru-RU"/>
        </w:rPr>
      </w:pPr>
      <w:r w:rsidRPr="00D4663F">
        <w:rPr>
          <w:rFonts w:ascii="Times New Roman" w:eastAsia="Times New Roman" w:hAnsi="Times New Roman" w:cs="Times New Roman"/>
          <w:sz w:val="32"/>
          <w:szCs w:val="32"/>
          <w:lang w:eastAsia="ru-RU"/>
        </w:rPr>
        <w:t>Таким образом, предложенная система работы над предложением является составной частью подготовки дошкольников к обучению грамоте.   Она помогает не только преодолеть трудности, которые дети испытывают при вычленении слов из состава предложений, а повышают уровень произвольности речи и способствует сознательному оперированию языком и его элементами. Формирование элементарных знаний о речи оказывает влияние на общее речевое развитие детей, повышает речевую культуру, помогает дошкольникам  в совершенствовании речевых умений и навыков.</w:t>
      </w:r>
    </w:p>
    <w:p w:rsidR="00B9153F" w:rsidRDefault="00D4663F" w:rsidP="002C05AA">
      <w:pPr>
        <w:jc w:val="center"/>
        <w:rPr>
          <w:rFonts w:ascii="Times New Roman" w:hAnsi="Times New Roman" w:cs="Times New Roman"/>
          <w:sz w:val="28"/>
          <w:szCs w:val="28"/>
        </w:rPr>
      </w:pPr>
      <w:r w:rsidRPr="002C05AA">
        <w:rPr>
          <w:rFonts w:ascii="Times New Roman" w:hAnsi="Times New Roman" w:cs="Times New Roman"/>
          <w:sz w:val="28"/>
          <w:szCs w:val="28"/>
        </w:rPr>
        <w:lastRenderedPageBreak/>
        <w:t>Муниципальное автономное дошкольное образовательное</w:t>
      </w:r>
      <w:r w:rsidR="002C05AA" w:rsidRPr="002C05AA">
        <w:rPr>
          <w:rFonts w:ascii="Times New Roman" w:hAnsi="Times New Roman" w:cs="Times New Roman"/>
          <w:sz w:val="28"/>
          <w:szCs w:val="28"/>
        </w:rPr>
        <w:t xml:space="preserve"> учреждение центр развития ребенка детский сад № 18 « Светлячок» первой категории городского округа города Кумертау Республики Башкортостан</w:t>
      </w: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Default="002C05AA" w:rsidP="002C05AA">
      <w:pPr>
        <w:jc w:val="center"/>
        <w:rPr>
          <w:rFonts w:ascii="Times New Roman" w:hAnsi="Times New Roman" w:cs="Times New Roman"/>
          <w:sz w:val="28"/>
          <w:szCs w:val="28"/>
        </w:rPr>
      </w:pPr>
    </w:p>
    <w:p w:rsidR="002C05AA" w:rsidRPr="002C05AA" w:rsidRDefault="002C05AA" w:rsidP="002C05AA">
      <w:pPr>
        <w:jc w:val="center"/>
        <w:rPr>
          <w:rFonts w:ascii="Times New Roman" w:hAnsi="Times New Roman" w:cs="Times New Roman"/>
          <w:sz w:val="44"/>
          <w:szCs w:val="44"/>
        </w:rPr>
      </w:pPr>
      <w:r w:rsidRPr="002C05AA">
        <w:rPr>
          <w:rFonts w:ascii="Times New Roman" w:hAnsi="Times New Roman" w:cs="Times New Roman"/>
          <w:sz w:val="44"/>
          <w:szCs w:val="44"/>
        </w:rPr>
        <w:t xml:space="preserve">Сообщение  на тему: </w:t>
      </w:r>
    </w:p>
    <w:p w:rsidR="002C05AA" w:rsidRDefault="002C05AA" w:rsidP="002C05AA">
      <w:pPr>
        <w:jc w:val="center"/>
        <w:rPr>
          <w:rFonts w:ascii="Times New Roman" w:hAnsi="Times New Roman" w:cs="Times New Roman"/>
          <w:b/>
          <w:sz w:val="28"/>
          <w:szCs w:val="28"/>
        </w:rPr>
      </w:pPr>
      <w:r w:rsidRPr="002C05AA">
        <w:rPr>
          <w:rFonts w:ascii="Times New Roman" w:hAnsi="Times New Roman" w:cs="Times New Roman"/>
          <w:b/>
          <w:sz w:val="28"/>
          <w:szCs w:val="28"/>
        </w:rPr>
        <w:t>« Ознакомление детей дошкольного возраста с предложение</w:t>
      </w:r>
      <w:r w:rsidR="00A97E30">
        <w:rPr>
          <w:rFonts w:ascii="Times New Roman" w:hAnsi="Times New Roman" w:cs="Times New Roman"/>
          <w:b/>
          <w:sz w:val="28"/>
          <w:szCs w:val="28"/>
        </w:rPr>
        <w:t>м</w:t>
      </w:r>
      <w:bookmarkStart w:id="0" w:name="_GoBack"/>
      <w:bookmarkEnd w:id="0"/>
      <w:r w:rsidRPr="002C05AA">
        <w:rPr>
          <w:rFonts w:ascii="Times New Roman" w:hAnsi="Times New Roman" w:cs="Times New Roman"/>
          <w:b/>
          <w:sz w:val="28"/>
          <w:szCs w:val="28"/>
        </w:rPr>
        <w:t>»</w:t>
      </w: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учитель - логопед</w:t>
      </w:r>
    </w:p>
    <w:p w:rsidR="002C05AA" w:rsidRDefault="002C05AA" w:rsidP="002C05AA">
      <w:pPr>
        <w:jc w:val="center"/>
        <w:rPr>
          <w:rFonts w:ascii="Times New Roman" w:hAnsi="Times New Roman" w:cs="Times New Roman"/>
          <w:b/>
          <w:sz w:val="28"/>
          <w:szCs w:val="28"/>
        </w:rPr>
      </w:pPr>
      <w:r>
        <w:rPr>
          <w:rFonts w:ascii="Times New Roman" w:hAnsi="Times New Roman" w:cs="Times New Roman"/>
          <w:b/>
          <w:sz w:val="28"/>
          <w:szCs w:val="28"/>
        </w:rPr>
        <w:t xml:space="preserve">                                                                             Сарычева О.Н.</w:t>
      </w: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Default="002C05AA" w:rsidP="002C05AA">
      <w:pPr>
        <w:jc w:val="center"/>
        <w:rPr>
          <w:rFonts w:ascii="Times New Roman" w:hAnsi="Times New Roman" w:cs="Times New Roman"/>
          <w:b/>
          <w:sz w:val="28"/>
          <w:szCs w:val="28"/>
        </w:rPr>
      </w:pPr>
    </w:p>
    <w:p w:rsidR="002C05AA" w:rsidRPr="002C05AA" w:rsidRDefault="002C05AA" w:rsidP="002C05AA">
      <w:pPr>
        <w:jc w:val="center"/>
        <w:rPr>
          <w:rFonts w:ascii="Times New Roman" w:hAnsi="Times New Roman" w:cs="Times New Roman"/>
          <w:b/>
          <w:sz w:val="28"/>
          <w:szCs w:val="28"/>
        </w:rPr>
      </w:pPr>
      <w:r>
        <w:rPr>
          <w:rFonts w:ascii="Times New Roman" w:hAnsi="Times New Roman" w:cs="Times New Roman"/>
          <w:b/>
          <w:sz w:val="28"/>
          <w:szCs w:val="28"/>
        </w:rPr>
        <w:t>2021г</w:t>
      </w:r>
    </w:p>
    <w:sectPr w:rsidR="002C05AA" w:rsidRPr="002C0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73B"/>
    <w:multiLevelType w:val="multilevel"/>
    <w:tmpl w:val="772C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E246B"/>
    <w:multiLevelType w:val="multilevel"/>
    <w:tmpl w:val="A13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51093"/>
    <w:multiLevelType w:val="multilevel"/>
    <w:tmpl w:val="2514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82AD9"/>
    <w:multiLevelType w:val="multilevel"/>
    <w:tmpl w:val="E76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434E7"/>
    <w:multiLevelType w:val="multilevel"/>
    <w:tmpl w:val="7F7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07"/>
    <w:rsid w:val="0017728B"/>
    <w:rsid w:val="001A3E07"/>
    <w:rsid w:val="00297B82"/>
    <w:rsid w:val="002C05AA"/>
    <w:rsid w:val="00662DDB"/>
    <w:rsid w:val="0086743A"/>
    <w:rsid w:val="008A3465"/>
    <w:rsid w:val="00A97E30"/>
    <w:rsid w:val="00AA49CD"/>
    <w:rsid w:val="00B9153F"/>
    <w:rsid w:val="00D4663F"/>
    <w:rsid w:val="00FC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9C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9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1817">
      <w:bodyDiv w:val="1"/>
      <w:marLeft w:val="0"/>
      <w:marRight w:val="0"/>
      <w:marTop w:val="0"/>
      <w:marBottom w:val="0"/>
      <w:divBdr>
        <w:top w:val="none" w:sz="0" w:space="0" w:color="auto"/>
        <w:left w:val="none" w:sz="0" w:space="0" w:color="auto"/>
        <w:bottom w:val="none" w:sz="0" w:space="0" w:color="auto"/>
        <w:right w:val="none" w:sz="0" w:space="0" w:color="auto"/>
      </w:divBdr>
    </w:div>
    <w:div w:id="1093165415">
      <w:bodyDiv w:val="1"/>
      <w:marLeft w:val="0"/>
      <w:marRight w:val="0"/>
      <w:marTop w:val="0"/>
      <w:marBottom w:val="0"/>
      <w:divBdr>
        <w:top w:val="none" w:sz="0" w:space="0" w:color="auto"/>
        <w:left w:val="none" w:sz="0" w:space="0" w:color="auto"/>
        <w:bottom w:val="none" w:sz="0" w:space="0" w:color="auto"/>
        <w:right w:val="none" w:sz="0" w:space="0" w:color="auto"/>
      </w:divBdr>
    </w:div>
    <w:div w:id="1453786612">
      <w:bodyDiv w:val="1"/>
      <w:marLeft w:val="0"/>
      <w:marRight w:val="0"/>
      <w:marTop w:val="0"/>
      <w:marBottom w:val="0"/>
      <w:divBdr>
        <w:top w:val="none" w:sz="0" w:space="0" w:color="auto"/>
        <w:left w:val="none" w:sz="0" w:space="0" w:color="auto"/>
        <w:bottom w:val="none" w:sz="0" w:space="0" w:color="auto"/>
        <w:right w:val="none" w:sz="0" w:space="0" w:color="auto"/>
      </w:divBdr>
    </w:div>
    <w:div w:id="178954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2021-11-17T11:48:00Z</dcterms:created>
  <dcterms:modified xsi:type="dcterms:W3CDTF">2022-01-16T12:10:00Z</dcterms:modified>
</cp:coreProperties>
</file>