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7A" w:rsidRDefault="00D5557A" w:rsidP="00D5557A">
      <w:pPr>
        <w:pStyle w:val="a3"/>
        <w:spacing w:before="58" w:beforeAutospacing="0" w:after="0" w:afterAutospacing="0"/>
        <w:jc w:val="center"/>
        <w:rPr>
          <w:caps/>
          <w:kern w:val="24"/>
          <w:sz w:val="28"/>
          <w:szCs w:val="28"/>
        </w:rPr>
      </w:pPr>
      <w:r>
        <w:rPr>
          <w:caps/>
          <w:kern w:val="24"/>
          <w:sz w:val="28"/>
          <w:szCs w:val="28"/>
        </w:rPr>
        <w:t>Специфика работы концертмейстера</w:t>
      </w:r>
    </w:p>
    <w:p w:rsidR="00D5557A" w:rsidRPr="006979D8" w:rsidRDefault="00D5557A" w:rsidP="00D5557A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>
        <w:rPr>
          <w:caps/>
          <w:kern w:val="24"/>
          <w:sz w:val="28"/>
          <w:szCs w:val="28"/>
        </w:rPr>
        <w:t>детской музыкальной школы</w:t>
      </w:r>
    </w:p>
    <w:p w:rsidR="00D5557A" w:rsidRDefault="00D5557A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57AE3" w:rsidRPr="009504B7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04B7">
        <w:rPr>
          <w:rFonts w:ascii="Times New Roman" w:hAnsi="Times New Roman"/>
          <w:sz w:val="24"/>
          <w:szCs w:val="24"/>
        </w:rPr>
        <w:t xml:space="preserve">Концертмейстер  -  самая распространенная профессия  среди пианистов. </w:t>
      </w:r>
      <w:r w:rsidRPr="009504B7">
        <w:rPr>
          <w:rFonts w:ascii="Times New Roman" w:hAnsi="Times New Roman"/>
          <w:b/>
          <w:sz w:val="24"/>
          <w:szCs w:val="24"/>
        </w:rPr>
        <w:t xml:space="preserve"> </w:t>
      </w:r>
      <w:r w:rsidRPr="009504B7">
        <w:rPr>
          <w:rFonts w:ascii="Times New Roman" w:hAnsi="Times New Roman"/>
          <w:sz w:val="24"/>
          <w:szCs w:val="24"/>
        </w:rPr>
        <w:t xml:space="preserve">Концертмейстер нужен буквально везде: и в классе – по всем специальностям (кроме собственно пианистов), и на концертной эстраде, и в хоровом коллективе, и в оперном театре, и в хореографии. Без концертмейстера не обойдутся музыкальные и общеобразовательные школы, дворцы творчества, эстетические центры, музыкальные и педагогические училища и вузы. </w:t>
      </w:r>
    </w:p>
    <w:p w:rsidR="00C57AE3" w:rsidRPr="009504B7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napToGrid w:val="0"/>
          <w:sz w:val="24"/>
          <w:szCs w:val="24"/>
        </w:rPr>
      </w:pPr>
      <w:r w:rsidRPr="009504B7">
        <w:rPr>
          <w:rFonts w:ascii="Times New Roman" w:hAnsi="Times New Roman"/>
          <w:snapToGrid w:val="0"/>
          <w:sz w:val="24"/>
          <w:szCs w:val="24"/>
        </w:rPr>
        <w:t>В обширном поле деятельности пианиста-концертмейстера работа в детской музыкальной школе и школе искусств занимает почетное место. Нет задачи благороднее, чем совместно с педагогом приобщить детей к миру прекрасного, помочь им выработать навыки игры в ансамбле, развить их общую музыкальность. Работа концертмейстера, в связи с  возрастными  особенностями детского исполнения, отличается рядом дополнительных сложностей и особой ответственностью.</w:t>
      </w:r>
    </w:p>
    <w:p w:rsidR="00C57AE3" w:rsidRPr="009504B7" w:rsidRDefault="00C57AE3" w:rsidP="00D5557A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9504B7">
        <w:rPr>
          <w:rFonts w:ascii="Times New Roman" w:hAnsi="Times New Roman"/>
          <w:sz w:val="24"/>
          <w:szCs w:val="24"/>
        </w:rPr>
        <w:t>Специфика работы концертмейстера в музыкальной школе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предназначению сродни труду педагога».</w:t>
      </w:r>
    </w:p>
    <w:p w:rsidR="00C57AE3" w:rsidRPr="009504B7" w:rsidRDefault="00C57AE3" w:rsidP="00D555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04B7">
        <w:rPr>
          <w:rFonts w:ascii="Times New Roman" w:hAnsi="Times New Roman"/>
          <w:b/>
          <w:bCs/>
          <w:sz w:val="24"/>
          <w:szCs w:val="24"/>
        </w:rPr>
        <w:t>Обобщение собственного опыта работы.</w:t>
      </w:r>
    </w:p>
    <w:p w:rsidR="00C57AE3" w:rsidRPr="009504B7" w:rsidRDefault="00C57AE3" w:rsidP="00C57AE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Я занимаюсь концертмейстерской деятельностью более 10 лет. Сейчас я работаю  с вокалистами – сольниками и с разновозрастными хоровыми коллективами. Далее я подробнее остановлюсь на специфике работы в каждом из направлений.</w:t>
      </w:r>
    </w:p>
    <w:p w:rsidR="00C57AE3" w:rsidRPr="009504B7" w:rsidRDefault="00C57AE3" w:rsidP="00C57AE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04B7">
        <w:rPr>
          <w:rFonts w:ascii="Times New Roman" w:hAnsi="Times New Roman"/>
          <w:b/>
          <w:sz w:val="24"/>
          <w:szCs w:val="24"/>
        </w:rPr>
        <w:t xml:space="preserve"> В вокальном классе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Начиная работу с учащимся-вокалистом, концертмейстер должен вначале представить ему возможность услышать произведение в целом. Для этого я обычно воспроизвожу вокальную партию на фортепиано вместе с аккомпанементом.  Произведение лучше исполнить несколько раз, чтобы ученик с первого же урока понял замысел композитора, основной характер, развитие, кульминацию. Если юный певец еще не обладает навыками сольфеджирования по нотам, пианист должен сыграть ему мелодию песни или романса на </w:t>
      </w:r>
      <w:r w:rsidRPr="009504B7">
        <w:rPr>
          <w:rFonts w:ascii="Times New Roman" w:hAnsi="Times New Roman"/>
          <w:bCs/>
          <w:sz w:val="24"/>
          <w:szCs w:val="24"/>
        </w:rPr>
        <w:lastRenderedPageBreak/>
        <w:t xml:space="preserve">фортепиано и попросить воспроизвести ее голосом. Для  облегчения этой работы всю вокальную партию можно разучивать последовательно по фразам, предложениям, периодам.      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  В процессе работы с певцом концертмейстер должен учитывать, что от точно найденной фортепианной звучности порой зависит и звучание сольной партии. Например, грубый, стучащий звук аккомпанемента вызывает форсирование звука вокалистом, мягкое «пение» фортепиано приручает солиста к правильному звуковедению, оберегает его от «крика».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 Очень часто мне, как концертмейстеру, приходится находить разные способы устранения фальшивых нот: показывать гармоническую опору в аккомпанементе, связь с предыдущими тонами и др. Таких способов много, в каждом произведении можно найти себе  музыкальных «помощников» для устранения фальши и для скорейшего запоминания мелодии.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   В работе концертмейстера с вокалистом необходимо полное доверие. Вокалист должен быть уверен, что концертмейстер правильно его «ведет», любит и ценит его голос, тембр, бережно к нему относится, знает его возможности,  тесситурные слабости и достоинства. Все певцы, а юные в особенности, ждут от своих концертмейстеров не только музыкального мастерства, но человеческой чуткости.  </w:t>
      </w:r>
    </w:p>
    <w:p w:rsidR="00C57AE3" w:rsidRPr="009504B7" w:rsidRDefault="00C57AE3" w:rsidP="00D5557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Являясь помощником педагога-вокалиста, концертмейстер не только учит с учеником репертуар, но и помогает ему усваивать указания педагога. Чем больше работает концертмейстер в классе одного педагога, тем прочнее устанавливается между ними взаимопонимание, даже «рабочая терминология» у них становится общая. Концертмейстеру на уроке надо быть в подтянутом, творческом состоянии, не допускать игры недоученных произведений, благожелательно и добросовестно заниматься с любым учеником-вокалистом, независимо от его способностей. </w:t>
      </w:r>
    </w:p>
    <w:p w:rsidR="00C57AE3" w:rsidRPr="009504B7" w:rsidRDefault="00C57AE3" w:rsidP="00C57AE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/>
          <w:sz w:val="24"/>
          <w:szCs w:val="24"/>
        </w:rPr>
        <w:t>На занятиях хора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Работа концертмейстера с детским хором значительно отличается от занятий с вокалистами. Пианист должен овладеть навыками общения  с младшим и старшим хоровыми  коллективами. Он должен уметь показать хоровую партитуру на фортепиано, уметь задать хору тон, понимать такие приемы как цепное дыхание,  вибрато, выразительная дикция и др. Именно концертмейстер помогает дирижеру в распевании участников хора, предлагая различные виды упражнений, а также способствует формированию вокально-хоровых навыков, задавая четкий ритм работы. Пианисту необходимо постоянно следить за жестами дирижера, поэтому он обязан знать основы дирижерской техники и уметь играть «по руке» дирижера.                          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lastRenderedPageBreak/>
        <w:t xml:space="preserve">       При первом исполнении хорового сочинения на фортепиано пианист должен увлечь и заинтересовать хористов. Ему следует точно передать авторский музыкальный текст, создать целостный художественный образ, взять нужный темп, верно распределить кульминации, агогику и др. Играть партитуру нужно так, чтобы максимально приблизить звучание инструмента к хоровой звучности. </w:t>
      </w:r>
    </w:p>
    <w:p w:rsidR="00C57AE3" w:rsidRPr="009504B7" w:rsidRDefault="00C57AE3" w:rsidP="00C57A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  На занятиях хора концертмейстеру (на этапах разучивания репертуара) иногда нужно показать звучание отдельных фрагментов музыки, проигрывая все или отдельные голоса хоровой партитуры. Здесь не обойтись без навыков беглого чтения хоровой партитуры с листа, а также без умения совместить хоровую партитуру с аккомпанементом в исполняемом произведении. Через показ на инструменте аккомпаниатор обращает внимание на чистоту интонирования, характер звучания, фразировку, ритм.</w:t>
      </w:r>
    </w:p>
    <w:p w:rsidR="00C57AE3" w:rsidRPr="009504B7" w:rsidRDefault="00C57AE3" w:rsidP="00C57AE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504B7">
        <w:rPr>
          <w:rFonts w:ascii="Times New Roman" w:hAnsi="Times New Roman"/>
          <w:bCs/>
          <w:sz w:val="24"/>
          <w:szCs w:val="24"/>
        </w:rPr>
        <w:t xml:space="preserve">       </w:t>
      </w:r>
      <w:r w:rsidRPr="009504B7">
        <w:rPr>
          <w:rFonts w:ascii="Times New Roman" w:hAnsi="Times New Roman"/>
          <w:sz w:val="24"/>
          <w:szCs w:val="24"/>
        </w:rPr>
        <w:t xml:space="preserve">Работа концертмейстера в музыкальной школе заключает в себе и чисто творческую (художественную), и педагогическую деятельность. </w:t>
      </w:r>
    </w:p>
    <w:p w:rsidR="00C57AE3" w:rsidRPr="009504B7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9504B7">
        <w:rPr>
          <w:rFonts w:ascii="Times New Roman" w:hAnsi="Times New Roman"/>
          <w:sz w:val="24"/>
          <w:szCs w:val="24"/>
        </w:rPr>
        <w:t xml:space="preserve">  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  и находчивость в неожиданных ситуациях,  выдержка и  воля, педагогический такт и чуткость.</w:t>
      </w:r>
    </w:p>
    <w:p w:rsidR="00C57AE3" w:rsidRPr="009504B7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9504B7">
        <w:rPr>
          <w:rFonts w:ascii="Times New Roman" w:hAnsi="Times New Roman"/>
          <w:snapToGrid w:val="0"/>
          <w:sz w:val="24"/>
          <w:szCs w:val="24"/>
        </w:rPr>
        <w:t xml:space="preserve">         Систематическая  совместная работа преподавателя и концертмейстера помогает обучающимся внимательней  вслушиваться, всматриваться в окружающий мир, с тем, чтобы передать свои наблюдения в музыке и пластике движений, изменить образ мыслей, улучшить отношение к окружающим.  Уроки, где работают два  педагога одновременно (каждый дополняет другого) всегда дарят радость движения, общения, обогащают его внутренний мир и помогают познать себя.</w:t>
      </w:r>
    </w:p>
    <w:p w:rsidR="00A1029B" w:rsidRPr="009504B7" w:rsidRDefault="00A1029B">
      <w:pPr>
        <w:rPr>
          <w:sz w:val="24"/>
          <w:szCs w:val="24"/>
        </w:rPr>
      </w:pPr>
    </w:p>
    <w:sectPr w:rsidR="00A1029B" w:rsidRPr="009504B7" w:rsidSect="00A1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AE3"/>
    <w:rsid w:val="00020DF8"/>
    <w:rsid w:val="007D6C92"/>
    <w:rsid w:val="009504B7"/>
    <w:rsid w:val="00A1029B"/>
    <w:rsid w:val="00C57AE3"/>
    <w:rsid w:val="00D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5545</Characters>
  <Application>Microsoft Office Word</Application>
  <DocSecurity>0</DocSecurity>
  <Lines>46</Lines>
  <Paragraphs>13</Paragraphs>
  <ScaleCrop>false</ScaleCrop>
  <Company>DreamLair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Sergius</cp:lastModifiedBy>
  <cp:revision>6</cp:revision>
  <dcterms:created xsi:type="dcterms:W3CDTF">2022-01-25T09:04:00Z</dcterms:created>
  <dcterms:modified xsi:type="dcterms:W3CDTF">2022-01-25T09:28:00Z</dcterms:modified>
</cp:coreProperties>
</file>