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5E" w:rsidRPr="00F2705E" w:rsidRDefault="00F2705E" w:rsidP="00F2705E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Автор: </w:t>
      </w:r>
      <w:proofErr w:type="spellStart"/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>Зяблова</w:t>
      </w:r>
      <w:proofErr w:type="spellEnd"/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Наталья Георгиевна, учитель английского языка,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МБОУ </w:t>
      </w:r>
      <w:proofErr w:type="spellStart"/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>Сорская</w:t>
      </w:r>
      <w:proofErr w:type="spellEnd"/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СОШ №1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2705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г. Сорск, Республика Хакасия</w:t>
      </w:r>
    </w:p>
    <w:p w:rsidR="00F2705E" w:rsidRPr="00F2705E" w:rsidRDefault="00F2705E" w:rsidP="00F270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705E" w:rsidRPr="00F2705E" w:rsidRDefault="00F2705E" w:rsidP="00F270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«Модельный метод обучения»</w:t>
      </w:r>
    </w:p>
    <w:p w:rsidR="00F2705E" w:rsidRPr="00F2705E" w:rsidRDefault="00F2705E" w:rsidP="00F270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(урок в виде деловых игр, уроки типа: урок-суд, урок-аукцион, </w:t>
      </w:r>
      <w:proofErr w:type="gramEnd"/>
    </w:p>
    <w:p w:rsidR="00F2705E" w:rsidRPr="00F2705E" w:rsidRDefault="00F2705E" w:rsidP="00F270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-пресс-конференция)</w:t>
      </w:r>
      <w:proofErr w:type="gramEnd"/>
    </w:p>
    <w:bookmarkEnd w:id="0"/>
    <w:p w:rsidR="00F2705E" w:rsidRPr="00F2705E" w:rsidRDefault="00F2705E" w:rsidP="00F27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Урок-пресс-конференция</w:t>
      </w:r>
    </w:p>
    <w:p w:rsidR="00F2705E" w:rsidRPr="00F2705E" w:rsidRDefault="00F2705E" w:rsidP="00F27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  Эти уроки имитируют проходящие в жизни пресс-конференции: когда группы общественных деятелей или ученых ведут беседы с представителями прессы, направленные на выяснение важнейших вопросов и проблем с целью их популяризации и пропаганды. Уроки этого типа способствуют развитию у учащихся навыков работы с дополнительной литературой, воспитывают любознательность, умение делать дело в коллективе, товарищескую взаимопомощь. </w:t>
      </w:r>
      <w:r w:rsidRPr="00F2705E">
        <w:rPr>
          <w:rFonts w:ascii="Times New Roman" w:hAnsi="Times New Roman"/>
          <w:i/>
          <w:iCs/>
          <w:sz w:val="24"/>
          <w:szCs w:val="24"/>
          <w:lang w:eastAsia="ru-RU"/>
        </w:rPr>
        <w:t>Урок-пресс-конференцию 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провожу с целью обобщения и закрепления изученного  материала. Класс разбивается на группы. Одна их часть превращается в представителей прессы - сотрудников различных газет; другая - в специалистов: экологов, историков и т. д.   </w:t>
      </w:r>
    </w:p>
    <w:p w:rsidR="00F2705E" w:rsidRPr="00F2705E" w:rsidRDefault="00F2705E" w:rsidP="00F27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  Проводя разного вида уроки-пресс-конференции, я поняла, что они как нельзя лучше способствуют формированию активной личности, обладающей не только определенным запасом знаний, но и умением получать их самостоятельно. Необычные по форме, эти уроки вызывают большой интерес у учащихся, хорошо развивают творческие способности. Особенно важно то, что на таких занятиях создаются благоприятные условия для коллективной учебной деятельности, обмена мнениями и делового общения, а также предоставляется возможность для развития как устной, так и письменной речи учащихся, самовыражения таланта. 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Важную роль при этом отвожу  </w:t>
      </w:r>
      <w:proofErr w:type="spellStart"/>
      <w:r w:rsidRPr="00F270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здоровьесберегающим</w:t>
      </w:r>
      <w:proofErr w:type="spellEnd"/>
      <w:r w:rsidRPr="00F2705E">
        <w:rPr>
          <w:rFonts w:eastAsia="Calibri"/>
          <w:b/>
          <w:bCs/>
          <w:i/>
          <w:iCs/>
        </w:rPr>
        <w:t xml:space="preserve"> </w:t>
      </w:r>
      <w:r w:rsidRPr="00F270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образовательным технологиям,</w:t>
      </w:r>
      <w:r w:rsidRPr="00F2705E">
        <w:rPr>
          <w:rFonts w:ascii="Times New Roman" w:hAnsi="Times New Roman"/>
          <w:sz w:val="24"/>
          <w:szCs w:val="24"/>
          <w:lang w:eastAsia="ru-RU"/>
        </w:rPr>
        <w:t> целью которых является  формирование необходимых знаний, умений и навыков по предмету не нанося вреда здоровью, развивать двигательные способности, которые так необходимы в жизни. В заключении можно сказать, что использование новых информационных технологий в преподавании английского языка помогает совершенствовать и оптимизировать учебный процесс и делать урок более интересным. Я дополняю и сочетаю традиционные методы преподавания с новыми методами. Таким образом, использование новых информационных технологий в преподавании английского языка является неотъемлемой  частью в методике преподавания в настоящее время в условиях модернизации образования, так как при условии применения современных технологий процесс обучения становится более эффективным и личностно – ориентированным.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Метод "</w:t>
      </w:r>
      <w:proofErr w:type="spell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Mind-Map</w:t>
      </w:r>
      <w:proofErr w:type="spellEnd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”(Карта памяти) </w:t>
      </w:r>
      <w:r w:rsidRPr="00F2705E">
        <w:rPr>
          <w:rFonts w:ascii="Times New Roman" w:hAnsi="Times New Roman"/>
          <w:sz w:val="24"/>
          <w:szCs w:val="24"/>
          <w:lang w:eastAsia="ru-RU"/>
        </w:rPr>
        <w:t>является простой технологией записи мыслей, идей, разговоров. Запись происходит быстро, ассоциативно. Тема находится в центре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>вляется индивидуальным продуктом одного человека или одной группы. Выражает индивидуальные возможности, создаёт пространство для проявления креативных способностей.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Метод "</w:t>
      </w:r>
      <w:proofErr w:type="spell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BrainStorming</w:t>
      </w:r>
      <w:proofErr w:type="spellEnd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”(Мозговой штурм)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Путём мозговой атаки учащиеся называют всё, что они знают и думают по озвученной теме, проблеме. Все идеи принимаются, независимо от того, правильны они или нет. Роль учителя — роль проводника, заставляя учащихся размышлять, при этом внимательно выслушивая их соображения.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F2705E">
        <w:rPr>
          <w:rFonts w:ascii="Times New Roman" w:hAnsi="Times New Roman"/>
          <w:b/>
          <w:bCs/>
          <w:sz w:val="24"/>
          <w:szCs w:val="24"/>
          <w:lang w:val="en-US" w:eastAsia="ru-RU"/>
        </w:rPr>
        <w:t>Teacher</w:t>
      </w:r>
      <w:proofErr w:type="gramStart"/>
      <w:r w:rsidRPr="00F2705E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t>What</w:t>
      </w:r>
      <w:proofErr w:type="spellEnd"/>
      <w:proofErr w:type="gramEnd"/>
      <w:r w:rsidRPr="00F2705E">
        <w:rPr>
          <w:rFonts w:ascii="Times New Roman" w:hAnsi="Times New Roman"/>
          <w:sz w:val="24"/>
          <w:szCs w:val="24"/>
          <w:lang w:val="en-US" w:eastAsia="ru-RU"/>
        </w:rPr>
        <w:t xml:space="preserve"> comes to mind when you hear the expression: What is a calendar?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Cluster-Method</w:t>
      </w:r>
      <w:proofErr w:type="spellEnd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(гроздь) — </w:t>
      </w:r>
      <w:r w:rsidRPr="00F2705E">
        <w:rPr>
          <w:rFonts w:ascii="Times New Roman" w:hAnsi="Times New Roman"/>
          <w:sz w:val="24"/>
          <w:szCs w:val="24"/>
          <w:lang w:eastAsia="ru-RU"/>
        </w:rPr>
        <w:t>служит для стимулирования мыслительной деятельности. Спонтанность, освобождённая от какой - либо цензуры. Графический приём систематизации материала. Мысли не громоздятся, а "гроздятся”, т. е. располагаются в определённом порядке.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270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Технология составления:</w:t>
      </w:r>
    </w:p>
    <w:p w:rsidR="00F2705E" w:rsidRPr="00F2705E" w:rsidRDefault="00F2705E" w:rsidP="00F2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Ключевое слово;</w:t>
      </w:r>
    </w:p>
    <w:p w:rsidR="00F2705E" w:rsidRPr="00F2705E" w:rsidRDefault="00F2705E" w:rsidP="00F2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Запись слов, спонтанно приходящих в голову, записываются вокруг основного слова. Они обводятся и соединяются с основным словом.</w:t>
      </w:r>
    </w:p>
    <w:p w:rsidR="00F2705E" w:rsidRPr="00F2705E" w:rsidRDefault="00F2705E" w:rsidP="00F2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Каждое новое слово образует собой новое ядро, которое вызывает дальнейшие ассоциации. Таким образом, создаются ассоциативные цепочки.</w:t>
      </w:r>
    </w:p>
    <w:p w:rsidR="00F2705E" w:rsidRPr="00F2705E" w:rsidRDefault="00F2705E" w:rsidP="00F2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Взаимосвязанные понятия соединяются линиями.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Возможности использования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Кластеры могут стать как ведущим приёмом на стадии </w:t>
      </w:r>
      <w:r w:rsidRPr="00F2705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вызова (</w:t>
      </w:r>
      <w:proofErr w:type="spellStart"/>
      <w:r w:rsidRPr="00F2705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evocation</w:t>
      </w:r>
      <w:proofErr w:type="spellEnd"/>
      <w:r w:rsidRPr="00F2705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)</w:t>
      </w:r>
    </w:p>
    <w:p w:rsidR="00F2705E" w:rsidRPr="00F2705E" w:rsidRDefault="00F2705E" w:rsidP="00F2705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 xml:space="preserve">Систематизация информации, полученной до знакомства с основным источником (текстом) в виде вопросов или заголовков смысловых блоков; на стадии </w:t>
      </w:r>
      <w:r w:rsidRPr="00F2705E">
        <w:rPr>
          <w:rFonts w:ascii="Times New Roman" w:eastAsia="Calibri" w:hAnsi="Times New Roman"/>
          <w:b/>
          <w:bCs/>
          <w:sz w:val="24"/>
          <w:szCs w:val="24"/>
          <w:u w:val="single"/>
        </w:rPr>
        <w:t>рефлексии (</w:t>
      </w:r>
      <w:proofErr w:type="spellStart"/>
      <w:r w:rsidRPr="00F2705E">
        <w:rPr>
          <w:rFonts w:ascii="Times New Roman" w:eastAsia="Calibri" w:hAnsi="Times New Roman"/>
          <w:b/>
          <w:bCs/>
          <w:sz w:val="24"/>
          <w:szCs w:val="24"/>
          <w:u w:val="single"/>
        </w:rPr>
        <w:t>reflection</w:t>
      </w:r>
      <w:proofErr w:type="spellEnd"/>
      <w:r w:rsidRPr="00F2705E">
        <w:rPr>
          <w:rFonts w:ascii="Times New Roman" w:eastAsia="Calibri" w:hAnsi="Times New Roman"/>
          <w:b/>
          <w:bCs/>
          <w:sz w:val="24"/>
          <w:szCs w:val="24"/>
          <w:u w:val="single"/>
        </w:rPr>
        <w:t>)</w:t>
      </w:r>
    </w:p>
    <w:p w:rsidR="00F2705E" w:rsidRPr="00F2705E" w:rsidRDefault="00F2705E" w:rsidP="00F2705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Исправление неверных предположений в предварительных кластерах, заполнение их на основе новой информации, установление причинно-следственных связей между отдельными смысловыми блоками (индивидуально и в группах) так и </w:t>
      </w:r>
      <w:r w:rsidRPr="00F2705E">
        <w:rPr>
          <w:rFonts w:ascii="Times New Roman" w:eastAsia="Calibri" w:hAnsi="Times New Roman"/>
          <w:sz w:val="24"/>
          <w:szCs w:val="24"/>
          <w:u w:val="single"/>
        </w:rPr>
        <w:t>стратегией</w:t>
      </w:r>
      <w:r w:rsidRPr="00F2705E">
        <w:rPr>
          <w:rFonts w:ascii="Times New Roman" w:eastAsia="Calibri" w:hAnsi="Times New Roman"/>
          <w:sz w:val="24"/>
          <w:szCs w:val="24"/>
        </w:rPr>
        <w:t> урока в целом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Синквейн</w:t>
      </w:r>
      <w:proofErr w:type="spellEnd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— </w:t>
      </w:r>
      <w:r w:rsidRPr="00F2705E">
        <w:rPr>
          <w:rFonts w:ascii="Times New Roman" w:hAnsi="Times New Roman"/>
          <w:sz w:val="24"/>
          <w:szCs w:val="24"/>
          <w:lang w:eastAsia="ru-RU"/>
        </w:rPr>
        <w:t>это стихотворение, которое требует синтеза информации и материала в кратких выражениях, что позволяет описывать или рефлектировать по какому-либо поводу.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Слово "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синквейн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” происходит от французского, означающего — пять.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Синквейн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— это стихотворение, состоящее из пяти строк.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Каждому учащемуся даётся 5-7 минут на то, чтобы написать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синквейн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, затем он повернётся к партнеру и из двух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синквейнов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они составят один, с которым оба будут согласны. Это дает возможность критически рассмотреть данную тему. Этот метод требует, чтобы участники слушали друг друга и извлекали из произведений других те идеи, которые они могут увязать со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своими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. Затем вся группа сможет ознакомиться с парными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синквейнами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>. Это может породить дальнейшую дискуссию.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Правило написания </w:t>
      </w:r>
      <w:proofErr w:type="spell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синквейна</w:t>
      </w:r>
      <w:proofErr w:type="spellEnd"/>
    </w:p>
    <w:p w:rsidR="00F2705E" w:rsidRPr="00F2705E" w:rsidRDefault="00F2705E" w:rsidP="00F2705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1.     В первой строчке тема называется одним словом (обычно существительным).</w:t>
      </w:r>
    </w:p>
    <w:p w:rsidR="00F2705E" w:rsidRPr="00F2705E" w:rsidRDefault="00F2705E" w:rsidP="00F2705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2.     Вторая строчка — это описание темы в двух словах (двумя прилагательными).</w:t>
      </w:r>
    </w:p>
    <w:p w:rsidR="00F2705E" w:rsidRPr="00F2705E" w:rsidRDefault="00F2705E" w:rsidP="00F2705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3.     Третья строчка — это описание действия в рамках этой темы тремя словами.</w:t>
      </w:r>
    </w:p>
    <w:p w:rsidR="00F2705E" w:rsidRPr="00F2705E" w:rsidRDefault="00F2705E" w:rsidP="00F2705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4.     Четвертая строка — фраза из четырех строк, показывающая отношение к теме</w:t>
      </w:r>
    </w:p>
    <w:p w:rsidR="00F2705E" w:rsidRPr="00F2705E" w:rsidRDefault="00F2705E" w:rsidP="00F2705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5.     Последняя строка — это синоним из одного слова, который повторяет суть темы.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Как это делать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Название (обычно существительное) ————————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Описание (обычно прилагательное) ————————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Действия ————————————————————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Чувство (фраза) ————————————————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Повторение сути ————————————————</w:t>
      </w:r>
      <w:proofErr w:type="gramEnd"/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2705E">
        <w:rPr>
          <w:rFonts w:ascii="Times New Roman" w:hAnsi="Times New Roman"/>
          <w:sz w:val="24"/>
          <w:szCs w:val="24"/>
          <w:lang w:val="en-US" w:eastAsia="ru-RU"/>
        </w:rPr>
        <w:t>School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br/>
        <w:t>State, private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br/>
        <w:t>Learn, participate, attend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br/>
        <w:t>A place where children learn / Go to be educated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br/>
        <w:t>The process of learning / The time during your life when you go to school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Синквейны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являются быстрым, но мощным инструментом для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рефлектирования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>, синтеза и обобщения понятий и информации.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Метод "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Знаем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/хотим узнать / узнали”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lastRenderedPageBreak/>
        <w:t>Этот приём применим для чтения или прослушивания лекции. Учащимся предлагается начертить таблицу из трёх колонок: "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Знаем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/хотим узнать /узнали”. Такая же таблица находится и на доске.</w:t>
      </w:r>
    </w:p>
    <w:p w:rsidR="00F2705E" w:rsidRPr="00F2705E" w:rsidRDefault="00F2705E" w:rsidP="00F2705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В колонку "Знаем” заносятся главнейшие сведения по заявленной теме (после обсуждения темы).</w:t>
      </w:r>
    </w:p>
    <w:p w:rsidR="00F2705E" w:rsidRPr="00F2705E" w:rsidRDefault="00F2705E" w:rsidP="00F2705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В колонку " Хотим узнать” заносятся спорные идеи и вопросы и всё что учащиеся хотят узнать по данной теме.</w:t>
      </w:r>
    </w:p>
    <w:p w:rsidR="00F2705E" w:rsidRPr="00F2705E" w:rsidRDefault="00F2705E" w:rsidP="00F2705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В колонку " Узнали” учащиеся записывают всё, что они почерпнули из текста, располагая ответы параллельно соответствующим вопросам из второй колонки, а прочую новую информацию надо расположить ниже. Затем идёт обмен соображениями со всей группой. Итоги заносятся в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колонку.</w:t>
      </w:r>
      <w:r w:rsidRPr="00F270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Example</w:t>
      </w:r>
      <w:proofErr w:type="spellEnd"/>
      <w:r w:rsidRPr="00F270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077"/>
        <w:gridCol w:w="2311"/>
      </w:tblGrid>
      <w:tr w:rsidR="00F2705E" w:rsidRPr="00F2705E" w:rsidTr="004567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We</w:t>
            </w:r>
            <w:proofErr w:type="spellEnd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know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We</w:t>
            </w:r>
            <w:proofErr w:type="spellEnd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want</w:t>
            </w:r>
            <w:proofErr w:type="spellEnd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know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705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Now I know how to</w:t>
            </w:r>
          </w:p>
        </w:tc>
      </w:tr>
      <w:tr w:rsidR="00F2705E" w:rsidRPr="00F2705E" w:rsidTr="004567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705E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symbols of Easter are</w:t>
            </w:r>
          </w:p>
          <w:p w:rsidR="00F2705E" w:rsidRPr="00F2705E" w:rsidRDefault="00F2705E" w:rsidP="00F2705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705E">
              <w:rPr>
                <w:rFonts w:ascii="Times New Roman" w:hAnsi="Times New Roman"/>
                <w:sz w:val="24"/>
                <w:szCs w:val="24"/>
                <w:lang w:val="en-US" w:eastAsia="ru-RU"/>
              </w:rPr>
              <w:t>·         painted eggs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705E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How to paint and decorate eggs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decorate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eggs</w:t>
            </w:r>
            <w:proofErr w:type="spellEnd"/>
          </w:p>
        </w:tc>
      </w:tr>
      <w:tr w:rsidR="00F2705E" w:rsidRPr="00F2705E" w:rsidTr="004567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2705E">
              <w:rPr>
                <w:rFonts w:ascii="Times New Roman" w:eastAsia="Calibri" w:hAnsi="Times New Roman"/>
                <w:sz w:val="24"/>
                <w:szCs w:val="24"/>
              </w:rPr>
              <w:t>spring</w:t>
            </w:r>
            <w:proofErr w:type="spellEnd"/>
            <w:r w:rsidRPr="00F270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2705E">
              <w:rPr>
                <w:rFonts w:ascii="Times New Roman" w:eastAsia="Calibri" w:hAnsi="Times New Roman"/>
                <w:sz w:val="24"/>
                <w:szCs w:val="24"/>
              </w:rPr>
              <w:t>cakes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bake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springs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cakes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bake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springs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cakes</w:t>
            </w:r>
            <w:proofErr w:type="spellEnd"/>
          </w:p>
        </w:tc>
      </w:tr>
      <w:tr w:rsidR="00F2705E" w:rsidRPr="00F2705E" w:rsidTr="004567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2705E">
              <w:rPr>
                <w:rFonts w:ascii="Times New Roman" w:eastAsia="Calibri" w:hAnsi="Times New Roman"/>
                <w:sz w:val="24"/>
                <w:szCs w:val="24"/>
              </w:rPr>
              <w:t>paskha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paskha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5E" w:rsidRPr="00F2705E" w:rsidRDefault="00F2705E" w:rsidP="00F27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05E">
              <w:rPr>
                <w:rFonts w:ascii="Times New Roman" w:hAnsi="Times New Roman"/>
                <w:sz w:val="24"/>
                <w:szCs w:val="24"/>
                <w:lang w:eastAsia="ru-RU"/>
              </w:rPr>
              <w:t>paskha</w:t>
            </w:r>
            <w:proofErr w:type="spellEnd"/>
          </w:p>
        </w:tc>
      </w:tr>
    </w:tbl>
    <w:p w:rsidR="00F2705E" w:rsidRPr="00F2705E" w:rsidRDefault="00F2705E" w:rsidP="00F2705E">
      <w:pPr>
        <w:keepNext/>
        <w:keepLine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F2705E">
        <w:rPr>
          <w:rFonts w:ascii="Times New Roman" w:hAnsi="Times New Roman"/>
          <w:sz w:val="24"/>
          <w:szCs w:val="24"/>
        </w:rPr>
        <w:t>"Учимся вместе” (</w:t>
      </w:r>
      <w:proofErr w:type="spellStart"/>
      <w:r w:rsidRPr="00F2705E">
        <w:rPr>
          <w:rFonts w:ascii="Times New Roman" w:hAnsi="Times New Roman"/>
          <w:sz w:val="24"/>
          <w:szCs w:val="24"/>
        </w:rPr>
        <w:t>Learning</w:t>
      </w:r>
      <w:proofErr w:type="spellEnd"/>
      <w:r w:rsidRPr="00F27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</w:rPr>
        <w:t>Together</w:t>
      </w:r>
      <w:proofErr w:type="spellEnd"/>
      <w:r w:rsidRPr="00F2705E">
        <w:rPr>
          <w:rFonts w:ascii="Times New Roman" w:hAnsi="Times New Roman"/>
          <w:sz w:val="24"/>
          <w:szCs w:val="24"/>
        </w:rPr>
        <w:t>)</w:t>
      </w:r>
    </w:p>
    <w:p w:rsidR="00F2705E" w:rsidRPr="00F2705E" w:rsidRDefault="00F2705E" w:rsidP="00F2705E">
      <w:pPr>
        <w:keepNext/>
        <w:keepLine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F2705E">
        <w:rPr>
          <w:rFonts w:ascii="Times New Roman" w:hAnsi="Times New Roman"/>
          <w:sz w:val="24"/>
          <w:szCs w:val="24"/>
        </w:rPr>
        <w:t>Общеизвестно, что легче научиться, обучая других.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Возможности использования:</w:t>
      </w:r>
    </w:p>
    <w:p w:rsidR="00F2705E" w:rsidRPr="00F2705E" w:rsidRDefault="00F2705E" w:rsidP="00F27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При работе с текстом;</w:t>
      </w:r>
    </w:p>
    <w:p w:rsidR="00F2705E" w:rsidRPr="00F2705E" w:rsidRDefault="00F2705E" w:rsidP="00F27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При изучении грамматики.</w:t>
      </w:r>
    </w:p>
    <w:p w:rsidR="00F2705E" w:rsidRPr="00F2705E" w:rsidRDefault="00F2705E" w:rsidP="00F2705E">
      <w:pPr>
        <w:spacing w:before="100" w:beforeAutospacing="1" w:after="100" w:afterAutospacing="1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F2705E">
        <w:rPr>
          <w:rFonts w:ascii="Times New Roman" w:eastAsia="Calibri" w:hAnsi="Times New Roman"/>
          <w:b/>
          <w:bCs/>
          <w:sz w:val="24"/>
          <w:szCs w:val="24"/>
        </w:rPr>
        <w:t>Как это делать при работе с текстом</w:t>
      </w:r>
    </w:p>
    <w:p w:rsidR="00F2705E" w:rsidRPr="00F2705E" w:rsidRDefault="00F2705E" w:rsidP="00F2705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F2705E">
        <w:rPr>
          <w:rFonts w:ascii="Times New Roman" w:eastAsia="Calibri" w:hAnsi="Times New Roman"/>
          <w:sz w:val="24"/>
          <w:szCs w:val="24"/>
        </w:rPr>
        <w:t>Взаимообучение</w:t>
      </w:r>
      <w:proofErr w:type="spellEnd"/>
      <w:r w:rsidRPr="00F2705E">
        <w:rPr>
          <w:rFonts w:ascii="Times New Roman" w:eastAsia="Calibri" w:hAnsi="Times New Roman"/>
          <w:sz w:val="24"/>
          <w:szCs w:val="24"/>
        </w:rPr>
        <w:t xml:space="preserve"> происходит в группах из 4-7 человек. Всем раздаются экземпляры одного и того же текста. Учащиеся по очереди играют роль учителя. После прочтения абзаца, " учитель” делает следующее:</w:t>
      </w:r>
    </w:p>
    <w:p w:rsidR="00F2705E" w:rsidRPr="00F2705E" w:rsidRDefault="00F2705E" w:rsidP="00F2705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Суммирует содержание абзаца;</w:t>
      </w:r>
    </w:p>
    <w:p w:rsidR="00F2705E" w:rsidRPr="00F2705E" w:rsidRDefault="00F2705E" w:rsidP="00F27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Придумывает вопрос по тексту, просит на него ответить;</w:t>
      </w:r>
    </w:p>
    <w:p w:rsidR="00F2705E" w:rsidRPr="00F2705E" w:rsidRDefault="00F2705E" w:rsidP="00F27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Растолковывает то, что для других осталось неясным;</w:t>
      </w:r>
    </w:p>
    <w:p w:rsidR="00F2705E" w:rsidRPr="00F2705E" w:rsidRDefault="00F2705E" w:rsidP="00F270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Даёт прогноз возможного содержания следующего абзаца;</w:t>
      </w:r>
    </w:p>
    <w:p w:rsidR="00F2705E" w:rsidRPr="00F2705E" w:rsidRDefault="00F2705E" w:rsidP="00F2705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2705E">
        <w:rPr>
          <w:rFonts w:ascii="Times New Roman" w:eastAsia="Calibri" w:hAnsi="Times New Roman"/>
          <w:sz w:val="24"/>
          <w:szCs w:val="24"/>
        </w:rPr>
        <w:t>Даёт задание на чтение следующего абзаца.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Как это делать при работе с грамматическим материалом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Например, при изучении темы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классу предлагается заполнить таблицу с графами:  "Случаи употребления”/ "Указатели” / "Схемы”.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Класс делится на три группы. Каждая выполняет свою функцию.</w:t>
      </w:r>
    </w:p>
    <w:p w:rsidR="00F2705E" w:rsidRPr="00F2705E" w:rsidRDefault="00F2705E" w:rsidP="00F2705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Группа получает карточки с типовыми предложениями по теме:</w:t>
      </w:r>
    </w:p>
    <w:p w:rsidR="00F2705E" w:rsidRPr="00F2705E" w:rsidRDefault="00F2705E" w:rsidP="00F2705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Первая группа выявляет основные случаи употребления времени—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оп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>исывает действия;</w:t>
      </w:r>
    </w:p>
    <w:p w:rsidR="00F2705E" w:rsidRPr="00F2705E" w:rsidRDefault="00F2705E" w:rsidP="00F2705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Вторая — находит указатели, слова-помощники;</w:t>
      </w:r>
    </w:p>
    <w:p w:rsidR="00F2705E" w:rsidRPr="00F2705E" w:rsidRDefault="00F2705E" w:rsidP="00F2705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Третья — составляет схемы утвердительного, отрицательного и вопросительного предложений.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Таким образом, таблица заполняется, получается готовое правило для заучивания дома.</w:t>
      </w:r>
      <w:r w:rsidRPr="00F2705E">
        <w:rPr>
          <w:rFonts w:ascii="Times New Roman" w:hAnsi="Times New Roman"/>
          <w:sz w:val="24"/>
          <w:szCs w:val="24"/>
          <w:u w:val="single"/>
          <w:shd w:val="clear" w:color="auto" w:fill="F2F2F2"/>
          <w:lang w:eastAsia="ru-RU"/>
        </w:rPr>
        <w:br/>
      </w:r>
      <w:r w:rsidRPr="00F2705E">
        <w:rPr>
          <w:rFonts w:ascii="Times New Roman" w:hAnsi="Times New Roman"/>
          <w:sz w:val="24"/>
          <w:szCs w:val="24"/>
          <w:lang w:eastAsia="ru-RU"/>
        </w:rPr>
        <w:t>Применение видео оказывается очень эффективным при формировании коммуникативной культуры, т.к. фильм не только представляет учащимся живую речь носителей языка, но и погружает их </w:t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в 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ситуацию, в которой учащиеся знакомятся с языком мимики и жестов, стилем взаимоотношений и реалиями страны изучаемого языка. 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Вначале учащиеся смотрят фильм полностью. Перед просмотром учитель рекомендует им не стремиться понять каждое слово, а  просто слушать музыку, любоваться игрой замечательных актеров, наслаждаться красотой их речи и увлекательным сюжетом </w:t>
      </w:r>
      <w:r w:rsidRPr="00F270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фильма.  На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последемонстрационном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этапе ведется работа с отдельными фрагментами фильма. Учащиеся знакомятся с новыми словами, употребление которых отрабатывается в учебно-речевых ситуациях. Затем ученики просматривают фрагмент фильма, производя интонационную разметку в напечатанном тексте этого фрагмента, следя за четкой артикуляцией дикторов. Затем они повторяют ключевые фразы за дикторами и стараются прочувствовать свое говорение. Далее учащиеся отвечают на вопросы по данному эпизоду и обсуждают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увиденное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. Завершает работу над эпизодом ролевое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диалогов.</w:t>
      </w:r>
    </w:p>
    <w:p w:rsidR="00F2705E" w:rsidRPr="00F2705E" w:rsidRDefault="00F2705E" w:rsidP="00F270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  Таким образом, работа с видеофильмом является ярким техническим средством обучения,   реализующим наглядность в обучении.</w:t>
      </w:r>
    </w:p>
    <w:p w:rsidR="00F2705E" w:rsidRPr="00F2705E" w:rsidRDefault="00F2705E" w:rsidP="00F270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     На старшем этапе обучения готовность к разрешению проблем и использованию информационных ресурсов достигается через анализ нестандартных ситуаций общения. Например, при изучении темы “Молодежные субкультуры” в десятом классе, учащиеся обсуждают проблему принадлежности к той или иной молодежной субкультуре, проблему общения между представителями разных субкультур, проблему выхода из молодежной группировки, заполняют таблицы существующих и существовавших ранее молодежных группировок, начиная с “хиппи”, “панки” и заканчивая “готами”, “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>”; составляют опорные схемы “За” и “Против” принадлежности к определенным группировкам, и, как итог, пишут эссе по изученной теме.</w:t>
      </w:r>
    </w:p>
    <w:p w:rsidR="00F2705E" w:rsidRPr="00F2705E" w:rsidRDefault="00F2705E" w:rsidP="00F270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Ниже я привожу алгоритм работы над отдельно взятой темой:</w:t>
      </w:r>
    </w:p>
    <w:p w:rsidR="00F2705E" w:rsidRPr="00F2705E" w:rsidRDefault="00F2705E" w:rsidP="00F270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1-й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>– беседа на тему (фронтальная работа), 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2-й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– знакомство с новой лексикой,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семантизация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новых лексических единиц,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3-й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>– активизация новой лексики в устной речи,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4-й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– работа над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аудиотекстом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на общее понимание), 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5-й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– работа над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аудиотекстом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на детальное понимание), 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6-й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– работа над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аудиотекстом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на глубокое понимание), 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7-й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>– чтение предложенного текста на нахождение общей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информации, 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8-й этап </w:t>
      </w:r>
      <w:r w:rsidRPr="00F2705E">
        <w:rPr>
          <w:rFonts w:ascii="Times New Roman" w:hAnsi="Times New Roman"/>
          <w:sz w:val="24"/>
          <w:szCs w:val="24"/>
          <w:lang w:eastAsia="ru-RU"/>
        </w:rPr>
        <w:t>– чтение предложенного текста на нахождение конкретной информации,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9-й этап</w:t>
      </w:r>
      <w:r w:rsidRPr="00F2705E">
        <w:rPr>
          <w:rFonts w:ascii="Times New Roman" w:hAnsi="Times New Roman"/>
          <w:sz w:val="24"/>
          <w:szCs w:val="24"/>
          <w:lang w:eastAsia="ru-RU"/>
        </w:rPr>
        <w:t> – знакомство с написанием письма – запроса, 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10-й этап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 – составление своего письма 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Задания творческого характера (сочинения, эссе, проекты), которые учащиеся выполняют систематически в конце изучения темы, нацеливают их на поиск и отбор информации из различных источников (используются любые носители: англоязычные сайты интернета, адаптированная или оригинальная литература на английском языке), систематизацию и анализ выбранной информации и использование проанализированной информации для решения определенных коммуникативных задач, что в конечном итоге, отображает готовность учащихся к самообразованию.</w:t>
      </w:r>
      <w:proofErr w:type="gramEnd"/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Начиная с пятого класса, при изучении темы “Мои интересы” учащиеся учатся представлять свою точку зрения и цивилизованно отстаивать её, принимая участие в дебатах, диалогах, в публичных выступлениях и ролевых играх, которые помогают ученикам раскрыться, показать себя. Такие формы работы, а также использование коммуникативного подхода оказываются эффективны в обучении и служат платформой для формирования готовности к социальному взаимодействию и формированию коммуникативной компетентности.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Изучение грамматики является одним из наиболее важных аспектов изучения иностранного языка, одной из основ развития ключевых компетенций. Формирование грамматического навыка идет в параллели с формированием лексического навыка, которые в совокупности способствуют формированию коммуникативных навыков: навыков речевой деятельности – говорения и письма.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 xml:space="preserve">Исходя из собственного опыта работы, хотелось бы отметить, что при изучении грамматического материала особую сложность у учащихся младшего и среднего звена вызывает образование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видо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-временных форма глаголов, а также вопросительных </w:t>
      </w:r>
      <w:r w:rsidRPr="00F2705E">
        <w:rPr>
          <w:rFonts w:ascii="Times New Roman" w:hAnsi="Times New Roman"/>
          <w:sz w:val="24"/>
          <w:szCs w:val="24"/>
          <w:lang w:eastAsia="ru-RU"/>
        </w:rPr>
        <w:lastRenderedPageBreak/>
        <w:t>предложений, учащиеся путают глагольные формы, их образование и употребление, что касается образования вопросов, то наиболее частой ошибкой является пропуск вспомогательных глаголов и неправильный порядок слов.</w:t>
      </w:r>
      <w:proofErr w:type="gramEnd"/>
    </w:p>
    <w:p w:rsidR="00F2705E" w:rsidRPr="00F2705E" w:rsidRDefault="00F2705E" w:rsidP="00F2705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Некоторые методисты предлагают использовать схемы для профилактики и устранения подобных ошибок, но зачастую схемы слишком громоздки, содержат много информации, соответственно они слишком трудны для восприятия и усвоения. Эта проблема заставила меня разработать свой собственный прием – схему, которая помогает учащимся быстро справляться с задачей построения вопроса. Ниже я привожу эту схему и пояснение к ней:</w:t>
      </w:r>
    </w:p>
    <w:p w:rsidR="00F2705E" w:rsidRPr="00F2705E" w:rsidRDefault="00F2705E" w:rsidP="00F2705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О </w:t>
      </w:r>
      <w:r w:rsidRPr="00F270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BF52B5" wp14:editId="76D4CCA8">
            <wp:extent cx="85725" cy="104775"/>
            <wp:effectExtent l="0" t="0" r="9525" b="9525"/>
            <wp:docPr id="1" name="Рисунок 1" descr="https://arhivurokov.ru/kopilka/uploads/user_file_582b03c6350dd/obobshchieniie_opyta_raboty_uchitielia_anghliiskogho_iazyka_ktsoievoi_ally_abi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2b03c6350dd/obobshchieniie_opyta_raboty_uchitielia_anghliiskogho_iazyka_ktsoievoi_ally_abis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5E">
        <w:rPr>
          <w:rFonts w:ascii="Times New Roman" w:hAnsi="Times New Roman"/>
          <w:sz w:val="24"/>
          <w:szCs w:val="24"/>
          <w:lang w:eastAsia="ru-RU"/>
        </w:rPr>
        <w:t> _ _ …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br/>
        <w:t>О – вопросительное слово (только в специальных вопросах)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</w:r>
      <w:r w:rsidRPr="00F270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BC403E" wp14:editId="3CF96410">
            <wp:extent cx="85725" cy="104775"/>
            <wp:effectExtent l="0" t="0" r="9525" b="9525"/>
            <wp:docPr id="2" name="Рисунок 2" descr="https://arhivurokov.ru/kopilka/uploads/user_file_582b03c6350dd/obobshchieniie_opyta_raboty_uchitielia_anghliiskogho_iazyka_ktsoievoi_ally_abi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82b03c6350dd/obobshchieniie_opyta_raboty_uchitielia_anghliiskogho_iazyka_ktsoievoi_ally_abis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5E">
        <w:rPr>
          <w:rFonts w:ascii="Times New Roman" w:hAnsi="Times New Roman"/>
          <w:sz w:val="24"/>
          <w:szCs w:val="24"/>
          <w:lang w:eastAsia="ru-RU"/>
        </w:rPr>
        <w:t> – вспомогательный глагол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__ – подлежащее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_ _  – сказуемое</w:t>
      </w:r>
      <w:r w:rsidRPr="00F2705E">
        <w:rPr>
          <w:rFonts w:ascii="Times New Roman" w:hAnsi="Times New Roman"/>
          <w:sz w:val="24"/>
          <w:szCs w:val="24"/>
          <w:lang w:eastAsia="ru-RU"/>
        </w:rPr>
        <w:br/>
        <w:t>… – второстепенные члены предложения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Отрабатывая вопросы в устной форме, я обращаю внимание учащихся на данную схему, которая очень проста и удобна в использовании. Достаточно показать учащимся в буквальном смысле “на пальцах” треугольник и учащиеся, которые пропускают вспомогательный глагол, понимают, что допустили ошибку, определяют тип ошибки и тут же ее самостоятельно исправляют.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Очень часто преподаватель заимствует какие-либо приемы, материалы у своих коллег, которые делятся своим опытом, применяет готовые учебные задания из различных пособий, учебно-методической литературы. Тем не менее, подобное заимствование не всегда может оказаться эффективным при его использовании в конкретной школьной ситуации и часто требует адаптации, изменения. Так, например, в ходе изучения, пожалуй, одного из самых “проблемных” времен (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) может помочь игра про “Джимми”, которую я позаимствовала у авторов учебника “HOTSPOT” и адаптировала к своей учебной ситуации. Цель этой игры заключается в отработке глаголов 3л. ед.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в утвердительных и отрицательных предложениях. Эта игра интересна тем, что в нее дети играют не только на уроке, но и в перемену, а иногда и дома. Игра начинается с того, что я показываю картинку мальчика и говорю, что его зовут Джим, но он любит, чтобы его звали Джимми. А затем учащимся предлагается найти закономерность и ответить, что же любит и не любит Джимми. На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2705E">
        <w:rPr>
          <w:rFonts w:ascii="Times New Roman" w:hAnsi="Times New Roman"/>
          <w:sz w:val="24"/>
          <w:szCs w:val="24"/>
          <w:lang w:eastAsia="ru-RU"/>
        </w:rPr>
        <w:t>основе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2705E">
        <w:rPr>
          <w:rFonts w:ascii="Times New Roman" w:hAnsi="Times New Roman"/>
          <w:sz w:val="24"/>
          <w:szCs w:val="24"/>
          <w:lang w:eastAsia="ru-RU"/>
        </w:rPr>
        <w:t>следующих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2705E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2705E">
        <w:rPr>
          <w:rFonts w:ascii="Times New Roman" w:hAnsi="Times New Roman"/>
          <w:sz w:val="24"/>
          <w:szCs w:val="24"/>
          <w:lang w:val="en-US" w:eastAsia="ru-RU"/>
        </w:rPr>
        <w:t>He likes coffee, but he doesn’t like tea. 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br/>
        <w:t>He likes sheep, but he doesn’t like cows.</w:t>
      </w:r>
      <w:r w:rsidRPr="00F2705E">
        <w:rPr>
          <w:rFonts w:ascii="Times New Roman" w:hAnsi="Times New Roman"/>
          <w:sz w:val="24"/>
          <w:szCs w:val="24"/>
          <w:lang w:val="en-US" w:eastAsia="ru-RU"/>
        </w:rPr>
        <w:br/>
        <w:t>He likes his school, but he doesn’t like the kindergarten.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Учащиеся делают вывод, что Джимми любит все, что содержит удвоенные буквы в словах (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ff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ee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и т.д.) и не любит все остальное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Позднее дети уже сами придумывают продолжение к приведенному списку, например :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He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likes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cheese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he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doesn’t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like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milk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и т.д. Такие игровые упражнения позволяют ненавязчиво усвоить сложный материал и при этом прививают интерес к иностранному языку.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F2705E">
        <w:rPr>
          <w:rFonts w:ascii="Times New Roman" w:hAnsi="Times New Roman"/>
          <w:sz w:val="24"/>
          <w:szCs w:val="24"/>
          <w:lang w:eastAsia="ru-RU"/>
        </w:rPr>
        <w:t>более старшей</w:t>
      </w:r>
      <w:proofErr w:type="gram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возрастной группы в качестве формирования готовности к самообразованию как одной из ключевых компетентностей результативным оказывается критическое чтение литературы через индивидуальное чтение, когда отдельно взятый ученик получает литературное произведение (адаптированное или оригинальное, в зависимости от уровня учащегося), которое он или она дома самостоятельно изучает. Работа по произведению строится следующим образом:</w:t>
      </w:r>
    </w:p>
    <w:p w:rsidR="00F2705E" w:rsidRPr="00F2705E" w:rsidRDefault="00F2705E" w:rsidP="00F2705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1-й этап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 –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Pre-reading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>. Учащиеся отвечают на “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дотекстовые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вопросы”, когда они думают над заглавием текста, их возможным содержанием.</w:t>
      </w:r>
    </w:p>
    <w:p w:rsidR="00F2705E" w:rsidRPr="00F2705E" w:rsidRDefault="00F2705E" w:rsidP="00F2705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t>2-й этап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 –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Reading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>. Учащиеся читают текст, отвечают (письменно) на вопросы по содержанию текста.</w:t>
      </w:r>
    </w:p>
    <w:p w:rsidR="00F2705E" w:rsidRPr="00F2705E" w:rsidRDefault="00F2705E" w:rsidP="00F2705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3-й этап</w:t>
      </w:r>
      <w:r w:rsidRPr="00F2705E">
        <w:rPr>
          <w:rFonts w:ascii="Times New Roman" w:hAnsi="Times New Roman"/>
          <w:sz w:val="24"/>
          <w:szCs w:val="24"/>
          <w:lang w:eastAsia="ru-RU"/>
        </w:rPr>
        <w:t xml:space="preserve"> –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After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705E">
        <w:rPr>
          <w:rFonts w:ascii="Times New Roman" w:hAnsi="Times New Roman"/>
          <w:sz w:val="24"/>
          <w:szCs w:val="24"/>
          <w:lang w:eastAsia="ru-RU"/>
        </w:rPr>
        <w:t>reading</w:t>
      </w:r>
      <w:proofErr w:type="spellEnd"/>
      <w:r w:rsidRPr="00F2705E">
        <w:rPr>
          <w:rFonts w:ascii="Times New Roman" w:hAnsi="Times New Roman"/>
          <w:sz w:val="24"/>
          <w:szCs w:val="24"/>
          <w:lang w:eastAsia="ru-RU"/>
        </w:rPr>
        <w:t>. Учащиеся отвечают на вопросы на глубокое понимание текста или пишут основную идею в 5–6 предложениях и выражают свое отношение к данному произведению.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 Далее учащиеся сдают все написанное на проверку и получают отметку.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>Можно сказать, что при обучении школьников английскому языку дело не в сумме выученных слов и правил, а в приобщении к культуре другого народа. И задача учителя иностранного языка заключается в том, чтобы слова, бывшие чужими, иностранными, зазвучали в новом контексте, создали яркие образы в художественном тексте. А устная речь и диалоги должны раскрывать не какие-то отвлеченные проблемы, а именно те, которые волнуют всех подростков.</w:t>
      </w:r>
    </w:p>
    <w:p w:rsidR="00F2705E" w:rsidRPr="00F2705E" w:rsidRDefault="00F2705E" w:rsidP="00F27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05E">
        <w:rPr>
          <w:rFonts w:ascii="Times New Roman" w:hAnsi="Times New Roman"/>
          <w:sz w:val="24"/>
          <w:szCs w:val="24"/>
          <w:lang w:eastAsia="ru-RU"/>
        </w:rPr>
        <w:t xml:space="preserve">   Кропотливой работой на каждом уроке я стараюсь довести до сознания детей, что изучение иностранного языка играет важную роль в воспитании личности. Оно способствует выработке таких качеств, как целеустремленность, умение добиваться поставленной цели. Кругозор человека, знающего иностранный язык, шире и полнее. И очень важно начинать добиваться этого с детства.</w:t>
      </w: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</w:p>
    <w:p w:rsidR="00F2705E" w:rsidRPr="00F2705E" w:rsidRDefault="00F2705E" w:rsidP="00F270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2705E" w:rsidRPr="00F2705E" w:rsidRDefault="00F2705E" w:rsidP="00F270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2705E" w:rsidRPr="00F2705E" w:rsidRDefault="00F2705E" w:rsidP="00F270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sectPr w:rsidR="00F2705E" w:rsidRPr="00F2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073"/>
    <w:multiLevelType w:val="hybridMultilevel"/>
    <w:tmpl w:val="CCEA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68D4"/>
    <w:multiLevelType w:val="hybridMultilevel"/>
    <w:tmpl w:val="90605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96881"/>
    <w:multiLevelType w:val="multilevel"/>
    <w:tmpl w:val="C7C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67201"/>
    <w:multiLevelType w:val="multilevel"/>
    <w:tmpl w:val="BA0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07530"/>
    <w:multiLevelType w:val="multilevel"/>
    <w:tmpl w:val="099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F7C12"/>
    <w:multiLevelType w:val="multilevel"/>
    <w:tmpl w:val="034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A2C0F"/>
    <w:multiLevelType w:val="multilevel"/>
    <w:tmpl w:val="E73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B6B87"/>
    <w:multiLevelType w:val="multilevel"/>
    <w:tmpl w:val="F03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231E2"/>
    <w:multiLevelType w:val="multilevel"/>
    <w:tmpl w:val="B04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4D"/>
    <w:rsid w:val="003A48B3"/>
    <w:rsid w:val="004D2E27"/>
    <w:rsid w:val="006F4BA4"/>
    <w:rsid w:val="00C024DA"/>
    <w:rsid w:val="00E52C4D"/>
    <w:rsid w:val="00F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024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4D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024D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24D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24D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24D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4D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C024D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024DA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C024D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C024DA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rsid w:val="00C024DA"/>
    <w:rPr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024DA"/>
    <w:pPr>
      <w:spacing w:after="0" w:line="240" w:lineRule="auto"/>
      <w:ind w:firstLine="720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024DA"/>
    <w:rPr>
      <w:b/>
      <w:color w:val="000000"/>
      <w:sz w:val="28"/>
      <w:lang w:eastAsia="ru-RU"/>
    </w:rPr>
  </w:style>
  <w:style w:type="character" w:styleId="a5">
    <w:name w:val="Strong"/>
    <w:uiPriority w:val="22"/>
    <w:qFormat/>
    <w:rsid w:val="00C024DA"/>
    <w:rPr>
      <w:b/>
      <w:bCs/>
    </w:rPr>
  </w:style>
  <w:style w:type="paragraph" w:styleId="a6">
    <w:name w:val="No Spacing"/>
    <w:uiPriority w:val="1"/>
    <w:qFormat/>
    <w:rsid w:val="00C024DA"/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C024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024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4D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024D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24D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24D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24D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4D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C024D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024DA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C024D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C024DA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rsid w:val="00C024DA"/>
    <w:rPr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024DA"/>
    <w:pPr>
      <w:spacing w:after="0" w:line="240" w:lineRule="auto"/>
      <w:ind w:firstLine="720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024DA"/>
    <w:rPr>
      <w:b/>
      <w:color w:val="000000"/>
      <w:sz w:val="28"/>
      <w:lang w:eastAsia="ru-RU"/>
    </w:rPr>
  </w:style>
  <w:style w:type="character" w:styleId="a5">
    <w:name w:val="Strong"/>
    <w:uiPriority w:val="22"/>
    <w:qFormat/>
    <w:rsid w:val="00C024DA"/>
    <w:rPr>
      <w:b/>
      <w:bCs/>
    </w:rPr>
  </w:style>
  <w:style w:type="paragraph" w:styleId="a6">
    <w:name w:val="No Spacing"/>
    <w:uiPriority w:val="1"/>
    <w:qFormat/>
    <w:rsid w:val="00C024DA"/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C024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14283</Characters>
  <Application>Microsoft Office Word</Application>
  <DocSecurity>0</DocSecurity>
  <Lines>119</Lines>
  <Paragraphs>33</Paragraphs>
  <ScaleCrop>false</ScaleCrop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2022-02-26T12:25:00Z</dcterms:created>
  <dcterms:modified xsi:type="dcterms:W3CDTF">2022-02-26T12:25:00Z</dcterms:modified>
</cp:coreProperties>
</file>