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61" w:rsidRDefault="000D2861" w:rsidP="000D286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МКОУ Юргамышская СОШ</w:t>
      </w:r>
    </w:p>
    <w:p w:rsidR="000D2861" w:rsidRDefault="000D2861" w:rsidP="000D286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0D286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27396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</w:t>
      </w:r>
    </w:p>
    <w:p w:rsidR="0027396D" w:rsidRDefault="0027396D" w:rsidP="0027396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Arial" w:hAnsi="Arial" w:cs="Arial"/>
          <w:sz w:val="38"/>
          <w:szCs w:val="38"/>
        </w:rPr>
      </w:pPr>
    </w:p>
    <w:p w:rsidR="000D2861" w:rsidRDefault="000D2861" w:rsidP="00DE6D1E">
      <w:pPr>
        <w:spacing w:after="0"/>
        <w:ind w:left="6237"/>
        <w:rPr>
          <w:rFonts w:ascii="Arial" w:hAnsi="Arial" w:cs="Arial"/>
          <w:sz w:val="38"/>
          <w:szCs w:val="38"/>
        </w:rPr>
      </w:pPr>
    </w:p>
    <w:p w:rsidR="000D2861" w:rsidRDefault="000D2861" w:rsidP="00DE6D1E">
      <w:pPr>
        <w:spacing w:after="0"/>
        <w:ind w:left="6237"/>
        <w:rPr>
          <w:rFonts w:ascii="Arial" w:hAnsi="Arial" w:cs="Arial"/>
          <w:sz w:val="38"/>
          <w:szCs w:val="38"/>
        </w:rPr>
      </w:pPr>
    </w:p>
    <w:p w:rsidR="000D2861" w:rsidRPr="0027396D" w:rsidRDefault="0002338A" w:rsidP="000D2861">
      <w:pPr>
        <w:spacing w:after="0" w:line="240" w:lineRule="auto"/>
        <w:jc w:val="center"/>
        <w:rPr>
          <w:rFonts w:ascii="Monotype Corsiva" w:hAnsi="Monotype Corsiva" w:cs="Times New Roman"/>
          <w:b/>
          <w:color w:val="76923C" w:themeColor="accent3" w:themeShade="BF"/>
          <w:sz w:val="52"/>
          <w:szCs w:val="52"/>
        </w:rPr>
      </w:pPr>
      <w:r>
        <w:rPr>
          <w:rFonts w:ascii="Monotype Corsiva" w:hAnsi="Monotype Corsiva" w:cs="Times New Roman"/>
          <w:b/>
          <w:color w:val="76923C" w:themeColor="accent3" w:themeShade="BF"/>
          <w:sz w:val="52"/>
          <w:szCs w:val="52"/>
        </w:rPr>
        <w:t xml:space="preserve">Деятельность спортивного школьного клуба </w:t>
      </w:r>
      <w:r w:rsidR="000D2861" w:rsidRPr="0027396D">
        <w:rPr>
          <w:rFonts w:ascii="Monotype Corsiva" w:hAnsi="Monotype Corsiva" w:cs="Times New Roman"/>
          <w:b/>
          <w:color w:val="76923C" w:themeColor="accent3" w:themeShade="BF"/>
          <w:sz w:val="52"/>
          <w:szCs w:val="52"/>
        </w:rPr>
        <w:t>школьного спортивного клуба «Чайка»</w:t>
      </w:r>
    </w:p>
    <w:p w:rsidR="000D2861" w:rsidRPr="0027396D" w:rsidRDefault="0027396D" w:rsidP="000D2861">
      <w:pPr>
        <w:spacing w:after="0" w:line="240" w:lineRule="auto"/>
        <w:jc w:val="center"/>
        <w:rPr>
          <w:rFonts w:ascii="Monotype Corsiva" w:hAnsi="Monotype Corsiva" w:cs="Times New Roman"/>
          <w:b/>
          <w:color w:val="76923C" w:themeColor="accent3" w:themeShade="BF"/>
          <w:sz w:val="52"/>
          <w:szCs w:val="52"/>
        </w:rPr>
      </w:pPr>
      <w:r w:rsidRPr="0027396D">
        <w:rPr>
          <w:rFonts w:ascii="Monotype Corsiva" w:hAnsi="Monotype Corsiva" w:cs="Times New Roman"/>
          <w:b/>
          <w:color w:val="76923C" w:themeColor="accent3" w:themeShade="BF"/>
          <w:sz w:val="52"/>
          <w:szCs w:val="52"/>
        </w:rPr>
        <w:t>на 2021-2022</w:t>
      </w:r>
      <w:r w:rsidR="000D2861" w:rsidRPr="0027396D">
        <w:rPr>
          <w:rFonts w:ascii="Monotype Corsiva" w:hAnsi="Monotype Corsiva" w:cs="Times New Roman"/>
          <w:b/>
          <w:color w:val="76923C" w:themeColor="accent3" w:themeShade="BF"/>
          <w:sz w:val="52"/>
          <w:szCs w:val="52"/>
        </w:rPr>
        <w:t xml:space="preserve"> учебный год</w:t>
      </w:r>
    </w:p>
    <w:p w:rsidR="000D2861" w:rsidRPr="00973188" w:rsidRDefault="000D2861" w:rsidP="000D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861" w:rsidRPr="00973188" w:rsidRDefault="00973188" w:rsidP="00973188">
      <w:pPr>
        <w:spacing w:after="0"/>
        <w:ind w:left="62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3188">
        <w:rPr>
          <w:rFonts w:ascii="Times New Roman" w:hAnsi="Times New Roman" w:cs="Times New Roman"/>
          <w:sz w:val="24"/>
          <w:szCs w:val="24"/>
        </w:rPr>
        <w:t xml:space="preserve">Кузьмин Д.В., </w:t>
      </w:r>
      <w:r w:rsidRPr="00973188">
        <w:rPr>
          <w:rFonts w:ascii="Times New Roman" w:hAnsi="Times New Roman" w:cs="Times New Roman"/>
          <w:i/>
          <w:sz w:val="24"/>
          <w:szCs w:val="24"/>
        </w:rPr>
        <w:t>учитель физической культуры МКОУ Юргамышская СОШ, I квалификационная категория</w:t>
      </w:r>
    </w:p>
    <w:p w:rsidR="000D2861" w:rsidRDefault="00C452FB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75565</wp:posOffset>
            </wp:positionV>
            <wp:extent cx="4697730" cy="4198620"/>
            <wp:effectExtent l="19050" t="0" r="7620" b="0"/>
            <wp:wrapNone/>
            <wp:docPr id="1" name="Рисунок 1" descr="F:\Фото\Фото учащихся\IMG_296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F:\Фото\Фото учащихся\IMG_29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37" t="2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419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2338A" w:rsidRDefault="0002338A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2338A" w:rsidRDefault="0002338A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2338A" w:rsidRDefault="0002338A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2338A" w:rsidRDefault="0002338A" w:rsidP="00DE6D1E">
      <w:pPr>
        <w:spacing w:after="0"/>
        <w:ind w:left="6237"/>
        <w:rPr>
          <w:rFonts w:ascii="Times New Roman" w:hAnsi="Times New Roman" w:cs="Times New Roman"/>
          <w:sz w:val="28"/>
          <w:szCs w:val="32"/>
        </w:rPr>
      </w:pPr>
    </w:p>
    <w:p w:rsidR="000D2861" w:rsidRDefault="000D2861" w:rsidP="000D2861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C2638B" w:rsidRDefault="00C2638B" w:rsidP="000D286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338A" w:rsidRPr="0002338A" w:rsidRDefault="0027396D" w:rsidP="009731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Юргамыш, 2021</w:t>
      </w:r>
    </w:p>
    <w:p w:rsidR="00973188" w:rsidRDefault="00973188" w:rsidP="00973188">
      <w:pPr>
        <w:pStyle w:val="a4"/>
        <w:spacing w:before="0" w:beforeAutospacing="0" w:after="0" w:afterAutospacing="0"/>
        <w:ind w:firstLine="708"/>
        <w:jc w:val="right"/>
        <w:rPr>
          <w:b/>
          <w:bCs/>
        </w:rPr>
      </w:pPr>
      <w:r w:rsidRPr="00973188">
        <w:rPr>
          <w:b/>
          <w:bCs/>
        </w:rPr>
        <w:lastRenderedPageBreak/>
        <w:drawing>
          <wp:inline distT="0" distB="0" distL="0" distR="0">
            <wp:extent cx="4183380" cy="102870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14800" cy="639762"/>
                      <a:chOff x="4191000" y="838200"/>
                      <a:chExt cx="4114800" cy="639762"/>
                    </a:xfrm>
                  </a:grpSpPr>
                  <a:sp>
                    <a:nvSpPr>
                      <a:cNvPr id="15" name="Заголовок 1"/>
                      <a:cNvSpPr txBox="1">
                        <a:spLocks/>
                      </a:cNvSpPr>
                    </a:nvSpPr>
                    <a:spPr>
                      <a:xfrm>
                        <a:off x="4191000" y="838200"/>
                        <a:ext cx="4114800" cy="6397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 fontScale="92500" lnSpcReduction="20000"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ru-RU" sz="24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7030A0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«Чайка», рвись смелее в бой  -</a:t>
                          </a:r>
                        </a:p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ru-RU" sz="2400" b="1" dirty="0" smtClean="0">
                              <a:solidFill>
                                <a:srgbClr val="7030A0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Знай, что мы всегда с тобой!!!</a:t>
                          </a:r>
                          <a:r>
                            <a:rPr kumimoji="0" lang="ru-RU" sz="24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7030A0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  </a:t>
                          </a:r>
                          <a:endParaRPr kumimoji="0" lang="ru-RU" sz="2400" b="1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rgbClr val="7030A0"/>
                            </a:solidFill>
                            <a:effectLst/>
                            <a:uLnTx/>
                            <a:uFillTx/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73188" w:rsidRDefault="00973188" w:rsidP="0002338A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</w:p>
    <w:p w:rsidR="00973188" w:rsidRDefault="00973188" w:rsidP="0002338A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</w:p>
    <w:p w:rsidR="0002338A" w:rsidRDefault="0002338A" w:rsidP="0002338A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</w:rPr>
        <w:t>Актуальность</w:t>
      </w:r>
      <w:r>
        <w:t xml:space="preserve"> пособия заключается в поиске новых форм работы для </w:t>
      </w:r>
      <w:proofErr w:type="gramStart"/>
      <w:r>
        <w:t>привлечения</w:t>
      </w:r>
      <w:proofErr w:type="gramEnd"/>
      <w:r>
        <w:t xml:space="preserve"> обучающихся и их родителей, администрации и педагогического коллектива образовательной организации к пропаганде школьного спорта и здорового образа жизни. 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>Физическая культура является одной из составляющих культуры общества. Находясь в определенных взаимоотношениях с другими социальными подсистемами, процессе накопления духовных и материальных ценностей складывается совокупность специфических духовных и материальных ценностей занятий физическими упражнениями.</w:t>
      </w:r>
    </w:p>
    <w:p w:rsidR="0002338A" w:rsidRDefault="0002338A" w:rsidP="0002338A">
      <w:pPr>
        <w:pStyle w:val="a4"/>
        <w:spacing w:before="0" w:beforeAutospacing="0" w:after="0" w:afterAutospacing="0"/>
        <w:ind w:firstLine="708"/>
        <w:jc w:val="both"/>
      </w:pPr>
      <w:r>
        <w:t xml:space="preserve">Физическая культура – обязательный учебный предмет, который изучают в общеобразовательных учреждениях. Он является основной формой физического воспитания, цель которого – формирование физической культуры личности. Это подразумевает мотивацию и потребность в систематических занятиях физической культурой и спортом, овладение знаниями, умениями и навыками физкультурно-спортивной деятельности, разностороннюю физическую подготовленность. Для достижения этой цели в образовательных организациях, реализующих образовательные программы </w:t>
      </w:r>
      <w:r w:rsidRPr="00FF500D">
        <w:t xml:space="preserve">начального общего, основного общего, среднего общего образования, могут создаваться школьные спортивные клубы. Деятельность таких спортивных клубов осуществляется в </w:t>
      </w:r>
      <w:hyperlink r:id="rId7" w:anchor="dst100010" w:tgtFrame="_blank" w:history="1">
        <w:r w:rsidRPr="00FF500D">
          <w:rPr>
            <w:rStyle w:val="a5"/>
            <w:color w:val="auto"/>
            <w:u w:val="none"/>
          </w:rPr>
          <w:t>порядке</w:t>
        </w:r>
      </w:hyperlink>
      <w:r w:rsidRPr="00FF500D">
        <w:t>, установленном</w:t>
      </w:r>
      <w:r>
        <w:t xml:space="preserve"> уполномоченным Правительством Российской Федерации федеральным органом исполнительной власти, и предусматривается уставами соответствующих образовательных организаций.</w:t>
      </w:r>
    </w:p>
    <w:p w:rsidR="0002338A" w:rsidRDefault="0002338A" w:rsidP="0002338A">
      <w:pPr>
        <w:pStyle w:val="a4"/>
        <w:spacing w:before="0" w:beforeAutospacing="0" w:after="0" w:afterAutospacing="0"/>
        <w:ind w:firstLine="708"/>
        <w:jc w:val="both"/>
      </w:pPr>
      <w:r>
        <w:t>Данная разработка представляет собой обобщение опыта работы ш</w:t>
      </w:r>
      <w:r w:rsidR="00FF500D">
        <w:t>кольного спортивного клуба «ЧАЙКА» (далее ШСК «ЧАЙКА</w:t>
      </w:r>
      <w:r>
        <w:t xml:space="preserve">»), как структурного подразделения </w:t>
      </w:r>
      <w:r w:rsidR="00FF500D">
        <w:t>МКОУ Юргамышская СОШ</w:t>
      </w:r>
      <w:r>
        <w:t xml:space="preserve">. </w:t>
      </w:r>
    </w:p>
    <w:p w:rsidR="007E3F14" w:rsidRPr="007E3F14" w:rsidRDefault="0002338A" w:rsidP="007E3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FF500D" w:rsidRPr="007E3F14">
        <w:rPr>
          <w:rFonts w:ascii="Times New Roman" w:hAnsi="Times New Roman" w:cs="Times New Roman"/>
          <w:sz w:val="24"/>
          <w:szCs w:val="24"/>
        </w:rPr>
        <w:t>работы ШСК «ЧАЙКА</w:t>
      </w:r>
      <w:r w:rsidRPr="007E3F14">
        <w:rPr>
          <w:rFonts w:ascii="Times New Roman" w:hAnsi="Times New Roman" w:cs="Times New Roman"/>
          <w:sz w:val="24"/>
          <w:szCs w:val="24"/>
        </w:rPr>
        <w:t xml:space="preserve">» - </w:t>
      </w:r>
      <w:r w:rsidR="007E3F14" w:rsidRPr="007E3F14">
        <w:rPr>
          <w:rFonts w:ascii="Times New Roman" w:hAnsi="Times New Roman" w:cs="Times New Roman"/>
          <w:sz w:val="24"/>
          <w:szCs w:val="24"/>
        </w:rPr>
        <w:t xml:space="preserve">Повышение массовости занятий </w:t>
      </w:r>
      <w:proofErr w:type="spellStart"/>
      <w:r w:rsidR="007E3F14" w:rsidRPr="007E3F14">
        <w:rPr>
          <w:rFonts w:ascii="Times New Roman" w:hAnsi="Times New Roman" w:cs="Times New Roman"/>
          <w:sz w:val="24"/>
          <w:szCs w:val="24"/>
        </w:rPr>
        <w:t>учащимисяфизической</w:t>
      </w:r>
      <w:proofErr w:type="spellEnd"/>
      <w:r w:rsidR="007E3F14" w:rsidRPr="007E3F14">
        <w:rPr>
          <w:rFonts w:ascii="Times New Roman" w:hAnsi="Times New Roman" w:cs="Times New Roman"/>
          <w:sz w:val="24"/>
          <w:szCs w:val="24"/>
        </w:rPr>
        <w:t xml:space="preserve"> культурой и спортом для вовлечения их в систематический процесс физического и спортивного совершенствования.</w:t>
      </w:r>
    </w:p>
    <w:p w:rsidR="0002338A" w:rsidRDefault="0002338A" w:rsidP="0002338A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</w:rPr>
        <w:t>Задачи</w:t>
      </w:r>
      <w:r w:rsidR="00FF500D">
        <w:t xml:space="preserve"> работы ШСК «ЧАЙКА</w:t>
      </w:r>
      <w:r>
        <w:t>»:</w:t>
      </w:r>
    </w:p>
    <w:p w:rsidR="007E3F14" w:rsidRPr="007E3F14" w:rsidRDefault="007E3F14" w:rsidP="007E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1. Реализации образовательных программ дополнительного образования детей физкультурно-спортивной направленности.</w:t>
      </w:r>
    </w:p>
    <w:p w:rsidR="007E3F14" w:rsidRPr="007E3F14" w:rsidRDefault="007E3F14" w:rsidP="007E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2. Вовлечение учащихся в систематические занятия физической культурой и спортом.</w:t>
      </w:r>
    </w:p>
    <w:p w:rsidR="007E3F14" w:rsidRPr="007E3F14" w:rsidRDefault="007E3F14" w:rsidP="007E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 xml:space="preserve">3. Проведение школьных спортивно-массовых мероприятий </w:t>
      </w:r>
      <w:proofErr w:type="spellStart"/>
      <w:r w:rsidRPr="007E3F14">
        <w:rPr>
          <w:rFonts w:ascii="Times New Roman" w:hAnsi="Times New Roman" w:cs="Times New Roman"/>
          <w:sz w:val="24"/>
          <w:szCs w:val="24"/>
        </w:rPr>
        <w:t>исоревнований</w:t>
      </w:r>
      <w:proofErr w:type="spellEnd"/>
      <w:r w:rsidRPr="007E3F14">
        <w:rPr>
          <w:rFonts w:ascii="Times New Roman" w:hAnsi="Times New Roman" w:cs="Times New Roman"/>
          <w:sz w:val="24"/>
          <w:szCs w:val="24"/>
        </w:rPr>
        <w:t xml:space="preserve"> по направлениям.</w:t>
      </w:r>
    </w:p>
    <w:p w:rsidR="007E3F14" w:rsidRPr="007E3F14" w:rsidRDefault="007E3F14" w:rsidP="007E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4 Комплектование и подготовка команд учащихся для участия в муниципальных, зональных областных соревнованиях.</w:t>
      </w:r>
    </w:p>
    <w:p w:rsidR="007E3F14" w:rsidRPr="007E3F14" w:rsidRDefault="007E3F14" w:rsidP="007E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5. Пропаганда здорового образа жизни, личностных и общественных ценностей физической культуры и спорта.</w:t>
      </w:r>
    </w:p>
    <w:p w:rsidR="007E3F14" w:rsidRPr="007E3F14" w:rsidRDefault="007E3F14" w:rsidP="007E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6. Создание нормативно-правовой базы.</w:t>
      </w:r>
    </w:p>
    <w:p w:rsidR="007E3F14" w:rsidRPr="007E3F14" w:rsidRDefault="007E3F14" w:rsidP="007E3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7. Комплектование и подготовка учащихся к ВФСК «Готов к труду и обороне»</w:t>
      </w:r>
    </w:p>
    <w:p w:rsidR="007E3F14" w:rsidRDefault="007E3F14" w:rsidP="0002338A">
      <w:pPr>
        <w:pStyle w:val="a4"/>
        <w:spacing w:before="0" w:beforeAutospacing="0" w:after="0" w:afterAutospacing="0"/>
        <w:ind w:firstLine="708"/>
        <w:jc w:val="both"/>
      </w:pPr>
    </w:p>
    <w:p w:rsidR="0002338A" w:rsidRDefault="0002338A" w:rsidP="0002338A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</w:rPr>
        <w:t>Планирование и организация работы школьного спортивного клуба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</w:p>
    <w:p w:rsidR="0002338A" w:rsidRDefault="0002338A" w:rsidP="0002338A">
      <w:pPr>
        <w:pStyle w:val="a4"/>
        <w:spacing w:before="0" w:beforeAutospacing="0" w:after="0" w:afterAutospacing="0"/>
        <w:ind w:firstLine="708"/>
        <w:jc w:val="both"/>
      </w:pPr>
      <w:r>
        <w:lastRenderedPageBreak/>
        <w:t>Грамотно спланированная и организованная работа школьного спортивного клуба, позволит добиться наиболее высоких показателей в образовательной организации.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</w:p>
    <w:p w:rsidR="0002338A" w:rsidRDefault="0002338A" w:rsidP="0002338A">
      <w:pPr>
        <w:pStyle w:val="a4"/>
        <w:spacing w:before="0" w:beforeAutospacing="0" w:after="0" w:afterAutospacing="0"/>
        <w:ind w:firstLine="708"/>
        <w:jc w:val="both"/>
      </w:pPr>
      <w:r>
        <w:rPr>
          <w:b/>
          <w:bCs/>
        </w:rPr>
        <w:t>Нормативно-правовые акты</w:t>
      </w:r>
      <w:r>
        <w:t>, регулирующие деятельность ШСК: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 xml:space="preserve">3.ФГОС ООО, </w:t>
      </w:r>
      <w:proofErr w:type="gramStart"/>
      <w:r>
        <w:t>утверждённый</w:t>
      </w:r>
      <w:proofErr w:type="gramEnd"/>
      <w:r>
        <w:t xml:space="preserve"> приказом Министерства образования и науки РФ</w:t>
      </w:r>
      <w:r w:rsidR="00FF500D">
        <w:t xml:space="preserve"> от 17 декабря 2010 года № 1897</w:t>
      </w:r>
      <w:r>
        <w:t>;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>3.Стратегия развития физической культуры и спорта на период до 2020г. Распоряжение правительства РФ от. 07.08.2009г. № 1101-р.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 xml:space="preserve">4. Постановление Главного государственного санитарного врача РФ от 29.12.2010 №189 (в редакции от 29.06.2011) «Об утверждении </w:t>
      </w:r>
      <w:proofErr w:type="spellStart"/>
      <w:r>
        <w:t>СанПиН</w:t>
      </w:r>
      <w:proofErr w:type="spellEnd"/>
      <w:r>
        <w:t xml:space="preserve"> 2.4.2.2821-10 «Санитарно - эпидемиологические требования к условиям и организации обучения в общеобразовательных учреждениях»;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>5.Методические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 xml:space="preserve">7. Приказ </w:t>
      </w:r>
      <w:proofErr w:type="spellStart"/>
      <w:r>
        <w:t>Минобрнауки</w:t>
      </w:r>
      <w:proofErr w:type="spellEnd"/>
      <w:r>
        <w:t xml:space="preserve"> России от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02338A" w:rsidRDefault="0002338A" w:rsidP="0002338A">
      <w:pPr>
        <w:pStyle w:val="a4"/>
        <w:spacing w:before="0" w:beforeAutospacing="0" w:after="0" w:afterAutospacing="0"/>
        <w:jc w:val="both"/>
      </w:pPr>
      <w:r>
        <w:t>8. Основная образовательная программа основно</w:t>
      </w:r>
      <w:r w:rsidR="00FF500D">
        <w:t>го общего образования МКОУ Юргамышская СОШ</w:t>
      </w:r>
    </w:p>
    <w:p w:rsidR="0002338A" w:rsidRPr="00FF500D" w:rsidRDefault="0002338A" w:rsidP="00FF500D">
      <w:pPr>
        <w:pStyle w:val="a4"/>
        <w:spacing w:before="0" w:beforeAutospacing="0" w:after="0" w:afterAutospacing="0"/>
        <w:jc w:val="both"/>
      </w:pPr>
      <w:r>
        <w:t>9. Уста</w:t>
      </w:r>
      <w:r w:rsidR="00FF500D">
        <w:t>в Школьного спортивного клуба «ЧАЙКА</w:t>
      </w:r>
      <w:r>
        <w:t>».</w:t>
      </w:r>
    </w:p>
    <w:p w:rsidR="0002338A" w:rsidRPr="0002338A" w:rsidRDefault="0002338A" w:rsidP="006E6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для всех участников образовательного процесса систематических занятий физической культурой и спортом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75 Федерального закона № 273-ФЗ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деятельности школьного спортивного клуба были созданы: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внеурочной деятельности по общей физической подготовке для начальной школы.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курс предусматривает задания, упражнения, игры на формирование коммуникативных, двигательных навыков, развитие физических каче</w:t>
      </w:r>
      <w:proofErr w:type="gramStart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</w:t>
      </w:r>
      <w:r w:rsidR="009731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реализуется в четырех</w:t>
      </w: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 занятия проходят два раза в неделю. 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волейбола для 6-11 классов.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секция считается одной из самых популярных, так как является одним из основных видов спартакиады среди школьных спортивных клубов. Волейбол – игровой вид спорта способствующих развитию двигательных координационных способностей, воспитывающий чувство ответственности, развивающий волевые качества обучающихся. Основой подготовки занимающихся в секции, является универсальность в овладении технико-тактических приемов.</w:t>
      </w:r>
      <w:r w:rsidRPr="000233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трех группах, занятия проходят три раза в неделю.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баскетбола для 5-11 классов. 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 - спортивная командная игра, также как и волейбол является очень популярной среди </w:t>
      </w:r>
      <w:proofErr w:type="gramStart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Систематические занятия в секции помогают развитию физических качеств (быстрота, ловкость и скоростно-силовая выносливость), а также способствуют воспитанию нравственных и морально-волевых качеств. Программа реализуется в двух группах, занятия проходят три раза в неделю.</w:t>
      </w:r>
    </w:p>
    <w:p w:rsidR="006E65BB" w:rsidRDefault="006E65BB" w:rsidP="0097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8A" w:rsidRPr="0002338A" w:rsidRDefault="0002338A" w:rsidP="0097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поддержки Школьного спортивного клуба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поддержки (</w:t>
      </w:r>
      <w:proofErr w:type="spellStart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черлидинг</w:t>
      </w:r>
      <w:proofErr w:type="spellEnd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еще один вид деятельности с физкультурно-оздоровительной направленностью, затрагивает все сферы жизни - спортивную и творческую. </w:t>
      </w:r>
      <w:proofErr w:type="spellStart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Черлидинг</w:t>
      </w:r>
      <w:proofErr w:type="spellEnd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формированию гармоничной физически здоровой личности, развивает индивидуальное самовыражение через овладение основ хореографии и воспитание эстетического вкуса.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мероприятия и соревнования, являются неотъемлемой частью работы Школьного спортивного клуба. Правильный настрой и положительные эмоции играют немаловажную роль для достижения высоких результатов. Не только технические и тактические рекомендации представителей и педагогов выступают залогом успеха, но и поддержка, особенно в те моменты, когда что-то пошло не так, и спортсмены находятся на грани поражения. 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группы являются:</w:t>
      </w:r>
    </w:p>
    <w:p w:rsidR="0002338A" w:rsidRPr="0002338A" w:rsidRDefault="0002338A" w:rsidP="00FF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спортивных команд, участвующих в соревнованиях</w:t>
      </w:r>
    </w:p>
    <w:p w:rsidR="0002338A" w:rsidRPr="0002338A" w:rsidRDefault="0002338A" w:rsidP="00FF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эмоциональной обстановки на спортивных мероприятиях</w:t>
      </w:r>
    </w:p>
    <w:p w:rsidR="0002338A" w:rsidRPr="0002338A" w:rsidRDefault="0002338A" w:rsidP="00FF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болельщиков и зрителей </w:t>
      </w:r>
    </w:p>
    <w:p w:rsidR="0002338A" w:rsidRPr="0002338A" w:rsidRDefault="0002338A" w:rsidP="00FF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красочности и праздника на мероприятии</w:t>
      </w:r>
    </w:p>
    <w:p w:rsidR="0002338A" w:rsidRPr="0002338A" w:rsidRDefault="00FF500D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02338A"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была создана группа поддержки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спортивного клуба «ЧАЙКА</w:t>
      </w:r>
      <w:r w:rsidR="0002338A"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состав группы входят ученицы 5-11 классов. Группа поддержки выступает на различных физкультурно-спортивных мероприятиях, соревнованиях и спортивных праздниках. </w:t>
      </w:r>
    </w:p>
    <w:p w:rsidR="0002338A" w:rsidRPr="0002338A" w:rsidRDefault="0002338A" w:rsidP="006E6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8A" w:rsidRPr="0002338A" w:rsidRDefault="0002338A" w:rsidP="006E6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массовых физкультурно-оздоровительных мероприятий, спортивных праздников, дней здоровья и соревнований</w:t>
      </w:r>
    </w:p>
    <w:p w:rsidR="0002338A" w:rsidRPr="0002338A" w:rsidRDefault="0002338A" w:rsidP="00FF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 работы Школьного спортивного клуба является укрепление здоровья и правильное физическое развитие обучающихся. Для решения этих задач используются различные формы: дни здоровья, спортивные праздники, соревнования, туристические походы.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мероприятий ведется совместная работа учителей физической культуры, администрации школы, медицинских работников и родителей. Основная роль в проведении физкультурно-оздоровительных мероприятий принадлежит Совету школьного спортивного клуба. 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Внеклассная спортивно-массовая работа в школе не может быть полноценной, если не будет сопровождаться системой проведения физкультурно-спортивных мероприятий. Они стимулируют обучающихся к систематическим и регулярным занятиям физической культурой и спортом.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физкультурно-спортивных мероприятий основное внимание уделяется занятости обучающихся, активному участию во всех запланированных видах, что способствует привлечению большого количества участников образовательного процесса, главным показателем которых является</w:t>
      </w:r>
      <w:r w:rsidR="00FF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массовость.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FF5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ШСК проводятся</w:t>
      </w: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соревнования (легкая атлетика, лыжные гонки, пионербол, баскетбол и волейбол)</w:t>
      </w:r>
      <w:r w:rsidR="00FF5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праздники с участием родителей </w:t>
      </w:r>
      <w:r w:rsidR="00FF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(«Мой папа - самый сильный», «Папа, мамам, я – спортивная семья»)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волейболу с участием родителей</w:t>
      </w:r>
      <w:r w:rsidR="00FF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</w:p>
    <w:p w:rsidR="0002338A" w:rsidRPr="0002338A" w:rsidRDefault="0002338A" w:rsidP="00FF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старты для начальной школы</w:t>
      </w:r>
    </w:p>
    <w:p w:rsidR="0002338A" w:rsidRDefault="00C452FB" w:rsidP="00FF5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87630</wp:posOffset>
            </wp:positionV>
            <wp:extent cx="3326130" cy="1965960"/>
            <wp:effectExtent l="19050" t="0" r="7620" b="0"/>
            <wp:wrapNone/>
            <wp:docPr id="3" name="Рисунок 3" descr="C:\Users\Завуч2\Desktop\hCyFX6mJu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 descr="C:\Users\Завуч2\Desktop\hCyFX6mJuCE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t="23834" b="1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2338A" w:rsidRDefault="0002338A" w:rsidP="00FF5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FF5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6E65BB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207010</wp:posOffset>
            </wp:positionV>
            <wp:extent cx="3634740" cy="2301240"/>
            <wp:effectExtent l="19050" t="0" r="3810" b="0"/>
            <wp:wrapNone/>
            <wp:docPr id="7" name="Рисунок 7" descr="http://xn--n1afwv.xn--p1ai/uploads/posts/2018-03/1522120441_06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6" descr="http://xn--n1afwv.xn--p1ai/uploads/posts/2018-03/1522120441_06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30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6E65BB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635</wp:posOffset>
            </wp:positionV>
            <wp:extent cx="3890010" cy="2590800"/>
            <wp:effectExtent l="19050" t="0" r="0" b="0"/>
            <wp:wrapNone/>
            <wp:docPr id="6" name="Рисунок 6" descr="http://xn--n1afwv.xn--p1ai/uploads/posts/2018-03/1522120413_05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http://xn--n1afwv.xn--p1ai/uploads/posts/2018-03/1522120413_05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5BB" w:rsidRDefault="00C97C97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66675</wp:posOffset>
            </wp:positionV>
            <wp:extent cx="2137410" cy="1348740"/>
            <wp:effectExtent l="19050" t="0" r="0" b="0"/>
            <wp:wrapNone/>
            <wp:docPr id="9" name="Рисунок 1" descr="https://catherineasquithgallery.com/uploads/posts/2021-03/1614560188_61-p-karandash-na-belom-fone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60188_61-p-karandash-na-belom-fone-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5BB" w:rsidRDefault="006E65BB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5BB" w:rsidRDefault="006E65BB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8A" w:rsidRDefault="0002338A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188" w:rsidRDefault="00973188" w:rsidP="000D2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188" w:rsidRDefault="00973188" w:rsidP="009731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73188" w:rsidRDefault="00973188" w:rsidP="009731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86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D2861">
        <w:rPr>
          <w:rFonts w:ascii="Times New Roman" w:hAnsi="Times New Roman" w:cs="Times New Roman"/>
          <w:sz w:val="28"/>
          <w:szCs w:val="28"/>
        </w:rPr>
        <w:t>:</w:t>
      </w:r>
      <w:r w:rsidR="006203AD">
        <w:rPr>
          <w:rFonts w:ascii="Times New Roman" w:hAnsi="Times New Roman" w:cs="Times New Roman"/>
          <w:sz w:val="28"/>
          <w:szCs w:val="28"/>
        </w:rPr>
        <w:t xml:space="preserve"> </w:t>
      </w:r>
      <w:r w:rsidRPr="000D2861">
        <w:rPr>
          <w:rFonts w:ascii="Times New Roman" w:hAnsi="Times New Roman" w:cs="Times New Roman"/>
          <w:sz w:val="28"/>
          <w:szCs w:val="28"/>
        </w:rPr>
        <w:t>Повышение массовости занятий учащимисяфизической культурой и спортом для вовлечения их в систематический процесс физического и спортивного совершенствования.</w:t>
      </w:r>
    </w:p>
    <w:p w:rsid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8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0D2861">
        <w:rPr>
          <w:rFonts w:ascii="Times New Roman" w:hAnsi="Times New Roman" w:cs="Times New Roman"/>
          <w:sz w:val="28"/>
          <w:szCs w:val="28"/>
        </w:rPr>
        <w:t>еализации образовательных программ дополнительного образования детей физкуль</w:t>
      </w:r>
      <w:r>
        <w:rPr>
          <w:rFonts w:ascii="Times New Roman" w:hAnsi="Times New Roman" w:cs="Times New Roman"/>
          <w:sz w:val="28"/>
          <w:szCs w:val="28"/>
        </w:rPr>
        <w:t>турно-спортивной направленности.</w:t>
      </w:r>
    </w:p>
    <w:p w:rsid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8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D2861">
        <w:rPr>
          <w:rFonts w:ascii="Times New Roman" w:hAnsi="Times New Roman" w:cs="Times New Roman"/>
          <w:sz w:val="28"/>
          <w:szCs w:val="28"/>
        </w:rPr>
        <w:t>овлечение учащихся в систематические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0D2861">
        <w:rPr>
          <w:rFonts w:ascii="Times New Roman" w:hAnsi="Times New Roman" w:cs="Times New Roman"/>
          <w:sz w:val="28"/>
          <w:szCs w:val="28"/>
        </w:rPr>
        <w:t>роведение школьных спортивно-массовых мероприятий исоревнований по направления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</w:t>
      </w:r>
      <w:r w:rsidRPr="000D2861">
        <w:rPr>
          <w:rFonts w:ascii="Times New Roman" w:hAnsi="Times New Roman" w:cs="Times New Roman"/>
          <w:sz w:val="28"/>
          <w:szCs w:val="28"/>
        </w:rPr>
        <w:t>омплектование и подготовка команд учащихся для участия в муниципальных, зо</w:t>
      </w:r>
      <w:r>
        <w:rPr>
          <w:rFonts w:ascii="Times New Roman" w:hAnsi="Times New Roman" w:cs="Times New Roman"/>
          <w:sz w:val="28"/>
          <w:szCs w:val="28"/>
        </w:rPr>
        <w:t>нальных областных соревнованиях.</w:t>
      </w:r>
    </w:p>
    <w:p w:rsid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0D2861">
        <w:rPr>
          <w:rFonts w:ascii="Times New Roman" w:hAnsi="Times New Roman" w:cs="Times New Roman"/>
          <w:sz w:val="28"/>
          <w:szCs w:val="28"/>
        </w:rPr>
        <w:t>ропаганда здорового образа жизни, личностных и общественных ценност</w:t>
      </w:r>
      <w:r>
        <w:rPr>
          <w:rFonts w:ascii="Times New Roman" w:hAnsi="Times New Roman" w:cs="Times New Roman"/>
          <w:sz w:val="28"/>
          <w:szCs w:val="28"/>
        </w:rPr>
        <w:t>ей физической культуры и спорта.</w:t>
      </w:r>
    </w:p>
    <w:p w:rsid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Создание нормативно-правовой базы.</w:t>
      </w:r>
    </w:p>
    <w:p w:rsidR="000D2861" w:rsidRP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8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0D2861">
        <w:rPr>
          <w:rFonts w:ascii="Times New Roman" w:hAnsi="Times New Roman" w:cs="Times New Roman"/>
          <w:sz w:val="28"/>
          <w:szCs w:val="28"/>
        </w:rPr>
        <w:t>омплектование и подготовка учащихся к ВФСК «Готов к труду и обороне»</w:t>
      </w:r>
    </w:p>
    <w:p w:rsidR="000D2861" w:rsidRDefault="000D2861" w:rsidP="00990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90" w:type="dxa"/>
        <w:tblInd w:w="-311" w:type="dxa"/>
        <w:tblCellMar>
          <w:top w:w="65" w:type="dxa"/>
          <w:left w:w="108" w:type="dxa"/>
          <w:right w:w="55" w:type="dxa"/>
        </w:tblCellMar>
        <w:tblLook w:val="04A0"/>
      </w:tblPr>
      <w:tblGrid>
        <w:gridCol w:w="2505"/>
        <w:gridCol w:w="3172"/>
        <w:gridCol w:w="2043"/>
        <w:gridCol w:w="2270"/>
      </w:tblGrid>
      <w:tr w:rsidR="00990C7C" w:rsidRPr="00990C7C" w:rsidTr="00C2638B">
        <w:trPr>
          <w:trHeight w:val="6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990C7C" w:rsidRPr="00990C7C" w:rsidTr="00C2638B">
        <w:trPr>
          <w:trHeight w:val="35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C7C" w:rsidRPr="00990C7C" w:rsidRDefault="00990C7C" w:rsidP="0099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C" w:rsidRPr="00990C7C" w:rsidTr="00C2638B">
        <w:trPr>
          <w:trHeight w:val="29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Выбор лидеров ШСК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C2638B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0C7C" w:rsidRPr="00990C7C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7C">
              <w:rPr>
                <w:rFonts w:ascii="Times New Roman" w:hAnsi="Times New Roman" w:cs="Times New Roman"/>
                <w:sz w:val="24"/>
                <w:szCs w:val="24"/>
              </w:rPr>
              <w:t>состава ШСК «Чайка»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396D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90C7C" w:rsidRPr="00990C7C" w:rsidTr="00C2638B">
        <w:trPr>
          <w:trHeight w:val="954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spacing w:after="43" w:line="29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планов работы ШСК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6D"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="0027396D"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уч. год (план работы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, план спортивно массовых мероприятий);</w:t>
            </w:r>
          </w:p>
          <w:p w:rsidR="00990C7C" w:rsidRPr="00990C7C" w:rsidRDefault="00990C7C" w:rsidP="00990C7C">
            <w:pPr>
              <w:spacing w:line="25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работы ШСК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«Чайка» 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(общее расписание, индивидуальное </w:t>
            </w:r>
          </w:p>
          <w:p w:rsidR="00990C7C" w:rsidRPr="00990C7C" w:rsidRDefault="00990C7C" w:rsidP="00990C7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расписание педагогов и специалистов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396D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Default="00990C7C" w:rsidP="00990C7C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90C7C" w:rsidRPr="00990C7C" w:rsidRDefault="00990C7C" w:rsidP="00990C7C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</w:tr>
      <w:tr w:rsidR="00990C7C" w:rsidRPr="00990C7C" w:rsidTr="00C2638B">
        <w:trPr>
          <w:trHeight w:val="954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after="22" w:line="25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ученическими коллективами школы, коллективами </w:t>
            </w:r>
          </w:p>
          <w:p w:rsidR="00990C7C" w:rsidRPr="00990C7C" w:rsidRDefault="00990C7C" w:rsidP="00990C7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спортивныхсекций;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396D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</w:tr>
      <w:tr w:rsidR="00990C7C" w:rsidRPr="00990C7C" w:rsidTr="006868C9">
        <w:trPr>
          <w:trHeight w:val="136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</w:tc>
      </w:tr>
      <w:tr w:rsidR="00990C7C" w:rsidRPr="00990C7C" w:rsidTr="00C2638B">
        <w:trPr>
          <w:trHeight w:val="2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spacing w:after="8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анализ имеющихся программ ДО;</w:t>
            </w:r>
          </w:p>
          <w:p w:rsidR="00990C7C" w:rsidRPr="00990C7C" w:rsidRDefault="00990C7C" w:rsidP="00990C7C">
            <w:pPr>
              <w:spacing w:after="85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выявление круга интересов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 ОУ;</w:t>
            </w:r>
          </w:p>
          <w:p w:rsidR="00990C7C" w:rsidRPr="00990C7C" w:rsidRDefault="00990C7C" w:rsidP="00990C7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написание программ ДО.</w:t>
            </w:r>
          </w:p>
          <w:p w:rsidR="00990C7C" w:rsidRPr="00990C7C" w:rsidRDefault="00990C7C" w:rsidP="00990C7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«Чайка», педагоги ДО</w:t>
            </w:r>
          </w:p>
        </w:tc>
      </w:tr>
      <w:tr w:rsidR="00C2638B" w:rsidRPr="00990C7C" w:rsidTr="000C17E1">
        <w:trPr>
          <w:trHeight w:val="2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8B" w:rsidRPr="00990C7C" w:rsidRDefault="00C2638B" w:rsidP="0091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8B" w:rsidRPr="00990C7C" w:rsidRDefault="00C2638B" w:rsidP="0091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ШСК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8B" w:rsidRPr="00990C7C" w:rsidRDefault="0027396D" w:rsidP="0091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8B" w:rsidRDefault="00C2638B" w:rsidP="00914A74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2638B" w:rsidRDefault="00C2638B" w:rsidP="0091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</w:tr>
      <w:tr w:rsidR="00990C7C" w:rsidRPr="00990C7C" w:rsidTr="00C2638B">
        <w:trPr>
          <w:trHeight w:val="2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spacing w:after="2" w:line="324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участие вметодических объединениях педагогов (на уровне района);</w:t>
            </w:r>
          </w:p>
          <w:p w:rsidR="00990C7C" w:rsidRPr="00990C7C" w:rsidRDefault="00990C7C" w:rsidP="00990C7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участие всеминарах, круглых столах и других формах обмена опытом.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, педагоги ДО</w:t>
            </w:r>
          </w:p>
        </w:tc>
      </w:tr>
      <w:tr w:rsidR="00990C7C" w:rsidRPr="00990C7C" w:rsidTr="00C2638B">
        <w:trPr>
          <w:trHeight w:val="2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разного уровня 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районных, региональных, федеральных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line="324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вариантов конкурсной деятельности;</w:t>
            </w:r>
          </w:p>
          <w:p w:rsidR="00990C7C" w:rsidRPr="00990C7C" w:rsidRDefault="00990C7C" w:rsidP="00990C7C">
            <w:pPr>
              <w:spacing w:after="9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соревнованиям, состязаниям;</w:t>
            </w:r>
          </w:p>
          <w:p w:rsidR="00990C7C" w:rsidRPr="00990C7C" w:rsidRDefault="00990C7C" w:rsidP="00990C7C">
            <w:pPr>
              <w:spacing w:line="324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соревнованиях;</w:t>
            </w:r>
          </w:p>
          <w:p w:rsidR="00990C7C" w:rsidRPr="00990C7C" w:rsidRDefault="00990C7C" w:rsidP="00990C7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. уч. г</w:t>
            </w:r>
            <w:r w:rsidR="006868C9">
              <w:rPr>
                <w:rFonts w:ascii="Times New Roman" w:hAnsi="Times New Roman" w:cs="Times New Roman"/>
                <w:sz w:val="24"/>
                <w:szCs w:val="24"/>
              </w:rPr>
              <w:t>ода по плану и годовому плану работы школы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уководитель ШСК, педагоги ДО ШСК</w:t>
            </w:r>
          </w:p>
        </w:tc>
      </w:tr>
      <w:tr w:rsidR="00990C7C" w:rsidRPr="00990C7C" w:rsidTr="00C2638B">
        <w:trPr>
          <w:trHeight w:val="2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Связь ссоциальными партнерами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нованиях сельского поселения, СШ «Данко»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</w:tr>
      <w:tr w:rsidR="00990C7C" w:rsidRPr="00990C7C" w:rsidTr="00C2638B">
        <w:trPr>
          <w:trHeight w:val="2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Связь со школами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Юргамышского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line="32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обмен информацией с другими ОО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работающими в рамках 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направленности;</w:t>
            </w:r>
          </w:p>
          <w:p w:rsidR="00990C7C" w:rsidRPr="00990C7C" w:rsidRDefault="00990C7C" w:rsidP="00990C7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«Чайка»</w:t>
            </w:r>
          </w:p>
        </w:tc>
      </w:tr>
      <w:tr w:rsidR="00990C7C" w:rsidRPr="00990C7C" w:rsidTr="00C2638B">
        <w:trPr>
          <w:trHeight w:val="127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над работой 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after="66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  <w:proofErr w:type="gramStart"/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</w:p>
          <w:p w:rsidR="00990C7C" w:rsidRPr="00990C7C" w:rsidRDefault="00990C7C" w:rsidP="00990C7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выполнения плана мероприятий ШСК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«Чайка»</w:t>
            </w:r>
          </w:p>
          <w:p w:rsidR="00990C7C" w:rsidRPr="00990C7C" w:rsidRDefault="00990C7C" w:rsidP="006868C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90C7C" w:rsidRPr="00990C7C" w:rsidTr="00C2638B">
        <w:trPr>
          <w:trHeight w:val="2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отчетной документации специалистами, 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работающими в ШСК</w:t>
            </w:r>
            <w:r w:rsidR="006868C9">
              <w:rPr>
                <w:rFonts w:ascii="Times New Roman" w:eastAsia="Times New Roman" w:hAnsi="Times New Roman" w:cs="Times New Roman"/>
                <w:sz w:val="24"/>
                <w:szCs w:val="24"/>
              </w:rPr>
              <w:t>«Чайка»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6868C9" w:rsidP="006868C9">
            <w:pPr>
              <w:spacing w:after="91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C7C" w:rsidRPr="00990C7C">
              <w:rPr>
                <w:rFonts w:ascii="Times New Roman" w:hAnsi="Times New Roman" w:cs="Times New Roman"/>
                <w:sz w:val="24"/>
                <w:szCs w:val="24"/>
              </w:rPr>
              <w:t>проверка планов специалистов;</w:t>
            </w:r>
          </w:p>
          <w:p w:rsidR="00990C7C" w:rsidRPr="00990C7C" w:rsidRDefault="006868C9" w:rsidP="006868C9">
            <w:pPr>
              <w:spacing w:line="31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C7C" w:rsidRPr="00990C7C">
              <w:rPr>
                <w:rFonts w:ascii="Times New Roman" w:hAnsi="Times New Roman" w:cs="Times New Roman"/>
                <w:sz w:val="24"/>
                <w:szCs w:val="24"/>
              </w:rPr>
              <w:t>проверка ведения журналов педагогами ДО.</w:t>
            </w:r>
          </w:p>
          <w:p w:rsidR="00990C7C" w:rsidRPr="00990C7C" w:rsidRDefault="00990C7C" w:rsidP="00990C7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spacing w:after="65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года по плану контроля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6868C9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«Чайка»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C" w:rsidRPr="00990C7C" w:rsidTr="00C2638B">
        <w:trPr>
          <w:trHeight w:val="2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after="1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смотров.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after="58" w:line="281" w:lineRule="auto"/>
              <w:ind w:righ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(разработка сценариев и плана подготовки);</w:t>
            </w:r>
          </w:p>
          <w:p w:rsidR="006868C9" w:rsidRDefault="00990C7C" w:rsidP="00990C7C">
            <w:pPr>
              <w:spacing w:line="259" w:lineRule="auto"/>
              <w:ind w:left="3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 спортивно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массовых мероприятиях;</w:t>
            </w:r>
          </w:p>
          <w:p w:rsidR="006868C9" w:rsidRDefault="00990C7C" w:rsidP="00990C7C">
            <w:pPr>
              <w:spacing w:line="259" w:lineRule="auto"/>
              <w:ind w:left="3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мероприятия;</w:t>
            </w:r>
          </w:p>
          <w:p w:rsidR="00990C7C" w:rsidRPr="00990C7C" w:rsidRDefault="00990C7C" w:rsidP="00990C7C">
            <w:pPr>
              <w:spacing w:line="259" w:lineRule="auto"/>
              <w:ind w:left="3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анализ мероприятия.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after="65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года(Приложение 1)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6868C9"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  <w:r w:rsidR="006868C9"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C" w:rsidRPr="00990C7C" w:rsidTr="00C2638B">
        <w:trPr>
          <w:trHeight w:val="136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spacing w:after="94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учащихся допущенные к 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сдаче норм ГТО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990C7C" w:rsidRPr="00990C7C" w:rsidRDefault="00990C7C" w:rsidP="00990C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издание приказа по сдаче норм ГТО</w:t>
            </w:r>
          </w:p>
          <w:p w:rsidR="00990C7C" w:rsidRPr="00990C7C" w:rsidRDefault="00990C7C" w:rsidP="006868C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6868C9">
              <w:rPr>
                <w:rFonts w:ascii="Times New Roman" w:hAnsi="Times New Roman" w:cs="Times New Roman"/>
                <w:sz w:val="24"/>
                <w:szCs w:val="24"/>
              </w:rPr>
              <w:t xml:space="preserve"> «Чайка»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0C7C" w:rsidRPr="00990C7C" w:rsidRDefault="006868C9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="00990C7C" w:rsidRPr="00990C7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C" w:rsidRPr="00990C7C" w:rsidTr="00C2638B">
        <w:trPr>
          <w:trHeight w:val="253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6868C9">
            <w:pPr>
              <w:spacing w:after="8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Pr="00990C7C" w:rsidRDefault="00990C7C" w:rsidP="00990C7C">
            <w:pPr>
              <w:spacing w:after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990C7C" w:rsidRPr="00990C7C" w:rsidRDefault="00990C7C" w:rsidP="00990C7C">
            <w:pPr>
              <w:spacing w:after="9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положение о ВФСК ГТО</w:t>
            </w:r>
          </w:p>
          <w:p w:rsidR="00990C7C" w:rsidRPr="00990C7C" w:rsidRDefault="00990C7C" w:rsidP="00990C7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990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7C" w:rsidRPr="00990C7C" w:rsidRDefault="006868C9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990C7C" w:rsidRPr="00990C7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</w:p>
          <w:p w:rsidR="00990C7C" w:rsidRPr="00990C7C" w:rsidRDefault="00990C7C" w:rsidP="00990C7C">
            <w:pPr>
              <w:spacing w:line="3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мере реализации плана работы ШСК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«Чайка»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C" w:rsidRPr="00990C7C" w:rsidRDefault="00990C7C" w:rsidP="0099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C7C" w:rsidRDefault="00990C7C" w:rsidP="00990C7C">
      <w:pPr>
        <w:spacing w:after="0"/>
        <w:ind w:left="-1132" w:right="15773"/>
      </w:pPr>
    </w:p>
    <w:p w:rsidR="00990C7C" w:rsidRDefault="00990C7C" w:rsidP="00990C7C">
      <w:pPr>
        <w:spacing w:after="0"/>
        <w:ind w:left="1"/>
      </w:pPr>
    </w:p>
    <w:p w:rsidR="000D2861" w:rsidRDefault="006E65BB" w:rsidP="006868C9">
      <w:pPr>
        <w:spacing w:after="0"/>
        <w:ind w:left="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39370</wp:posOffset>
            </wp:positionV>
            <wp:extent cx="3013710" cy="1905000"/>
            <wp:effectExtent l="19050" t="0" r="0" b="0"/>
            <wp:wrapNone/>
            <wp:docPr id="8" name="Рисунок 1" descr="https://catherineasquithgallery.com/uploads/posts/2021-03/1614560188_61-p-karandash-na-belom-fone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60188_61-p-karandash-na-belom-fone-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188" w:rsidRDefault="00973188" w:rsidP="006868C9">
      <w:pPr>
        <w:spacing w:after="0"/>
        <w:ind w:left="1"/>
        <w:rPr>
          <w:sz w:val="28"/>
          <w:szCs w:val="28"/>
        </w:rPr>
      </w:pPr>
    </w:p>
    <w:p w:rsidR="00973188" w:rsidRDefault="00973188" w:rsidP="006868C9">
      <w:pPr>
        <w:spacing w:after="0"/>
        <w:ind w:left="1"/>
        <w:rPr>
          <w:sz w:val="28"/>
          <w:szCs w:val="28"/>
        </w:rPr>
      </w:pPr>
    </w:p>
    <w:p w:rsidR="00973188" w:rsidRDefault="00973188" w:rsidP="006868C9">
      <w:pPr>
        <w:spacing w:after="0"/>
        <w:ind w:left="1"/>
        <w:rPr>
          <w:sz w:val="28"/>
          <w:szCs w:val="28"/>
        </w:rPr>
      </w:pPr>
    </w:p>
    <w:p w:rsidR="00973188" w:rsidRDefault="00973188" w:rsidP="006868C9">
      <w:pPr>
        <w:spacing w:after="0"/>
        <w:ind w:left="1"/>
        <w:rPr>
          <w:sz w:val="28"/>
          <w:szCs w:val="28"/>
        </w:rPr>
      </w:pPr>
    </w:p>
    <w:p w:rsidR="006E65BB" w:rsidRDefault="006E65BB" w:rsidP="006868C9">
      <w:pPr>
        <w:spacing w:after="0"/>
        <w:ind w:left="1"/>
        <w:rPr>
          <w:sz w:val="28"/>
          <w:szCs w:val="28"/>
        </w:rPr>
      </w:pPr>
    </w:p>
    <w:p w:rsidR="00973188" w:rsidRPr="006868C9" w:rsidRDefault="00973188" w:rsidP="00C97C97">
      <w:pPr>
        <w:spacing w:after="0"/>
        <w:rPr>
          <w:sz w:val="28"/>
          <w:szCs w:val="28"/>
        </w:rPr>
      </w:pPr>
    </w:p>
    <w:p w:rsidR="006868C9" w:rsidRDefault="006868C9" w:rsidP="006868C9">
      <w:pPr>
        <w:spacing w:after="0" w:line="333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8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</w:t>
      </w:r>
      <w:r w:rsidR="0027396D">
        <w:rPr>
          <w:rFonts w:ascii="Times New Roman" w:eastAsia="Times New Roman" w:hAnsi="Times New Roman" w:cs="Times New Roman"/>
          <w:b/>
          <w:sz w:val="28"/>
          <w:szCs w:val="28"/>
        </w:rPr>
        <w:t>иятия на 2021-2022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  <w:r w:rsidRPr="006868C9">
        <w:rPr>
          <w:rFonts w:ascii="Times New Roman" w:eastAsia="Times New Roman" w:hAnsi="Times New Roman" w:cs="Times New Roman"/>
          <w:b/>
          <w:sz w:val="28"/>
          <w:szCs w:val="28"/>
        </w:rPr>
        <w:t>по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недрению ВФСК  </w:t>
      </w:r>
    </w:p>
    <w:p w:rsidR="006868C9" w:rsidRPr="006868C9" w:rsidRDefault="006868C9" w:rsidP="006868C9">
      <w:pPr>
        <w:spacing w:after="0" w:line="333" w:lineRule="auto"/>
        <w:ind w:right="-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«Готов к труду и </w:t>
      </w:r>
      <w:r w:rsidRPr="006868C9">
        <w:rPr>
          <w:rFonts w:ascii="Times New Roman" w:eastAsia="Times New Roman" w:hAnsi="Times New Roman" w:cs="Times New Roman"/>
          <w:b/>
          <w:sz w:val="28"/>
          <w:szCs w:val="28"/>
        </w:rPr>
        <w:t>обороне»</w:t>
      </w:r>
    </w:p>
    <w:p w:rsidR="006868C9" w:rsidRPr="006868C9" w:rsidRDefault="006868C9" w:rsidP="006868C9">
      <w:pPr>
        <w:spacing w:after="0"/>
        <w:ind w:left="1" w:right="1997"/>
      </w:pPr>
    </w:p>
    <w:tbl>
      <w:tblPr>
        <w:tblStyle w:val="TableGrid"/>
        <w:tblW w:w="9716" w:type="dxa"/>
        <w:tblInd w:w="-318" w:type="dxa"/>
        <w:tblCellMar>
          <w:left w:w="108" w:type="dxa"/>
        </w:tblCellMar>
        <w:tblLook w:val="04A0"/>
      </w:tblPr>
      <w:tblGrid>
        <w:gridCol w:w="547"/>
        <w:gridCol w:w="5549"/>
        <w:gridCol w:w="1418"/>
        <w:gridCol w:w="2202"/>
      </w:tblGrid>
      <w:tr w:rsidR="006868C9" w:rsidRPr="006868C9" w:rsidTr="006868C9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6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  <w:p w:rsidR="006868C9" w:rsidRPr="006868C9" w:rsidRDefault="006868C9" w:rsidP="006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6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6868C9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Дата сдачи</w:t>
            </w:r>
          </w:p>
          <w:p w:rsidR="006868C9" w:rsidRPr="006868C9" w:rsidRDefault="006868C9" w:rsidP="006868C9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3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68C9" w:rsidRPr="006868C9" w:rsidTr="006868C9">
        <w:trPr>
          <w:trHeight w:val="3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Бег на 30, 60, 100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Бег на 1, 2 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94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spacing w:after="56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толчком двумя </w:t>
            </w:r>
          </w:p>
          <w:p w:rsidR="006868C9" w:rsidRPr="006868C9" w:rsidRDefault="006868C9" w:rsidP="001E0C1C">
            <w:pPr>
              <w:tabs>
                <w:tab w:val="center" w:pos="1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ногами</w:t>
            </w: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</w:t>
            </w: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-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прямыми ногами на полу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1-5 </w:t>
            </w:r>
          </w:p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68C9" w:rsidRPr="006868C9" w:rsidTr="006868C9">
        <w:trPr>
          <w:trHeight w:val="63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-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C9" w:rsidRPr="006868C9" w:rsidTr="006868C9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-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 на дальность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68C9" w:rsidRPr="006868C9" w:rsidTr="006868C9">
        <w:trPr>
          <w:trHeight w:val="3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right="-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C9" w:rsidRPr="006868C9" w:rsidRDefault="006868C9" w:rsidP="001E0C1C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8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6868C9" w:rsidRDefault="006868C9" w:rsidP="006868C9">
      <w:pPr>
        <w:spacing w:after="0"/>
        <w:ind w:right="1997"/>
        <w:rPr>
          <w:rFonts w:ascii="Times New Roman" w:eastAsia="Times New Roman" w:hAnsi="Times New Roman" w:cs="Times New Roman"/>
        </w:rPr>
      </w:pPr>
    </w:p>
    <w:p w:rsidR="00990C7C" w:rsidRPr="006868C9" w:rsidRDefault="00990C7C" w:rsidP="006868C9">
      <w:pPr>
        <w:spacing w:after="0"/>
        <w:ind w:right="1997"/>
      </w:pPr>
    </w:p>
    <w:p w:rsidR="00990C7C" w:rsidRDefault="00990C7C" w:rsidP="00C70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C" w:rsidRDefault="006868C9" w:rsidP="0068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физкультурно-оздоровительных и спортивно-массовых мероприятий</w:t>
      </w:r>
    </w:p>
    <w:p w:rsidR="006868C9" w:rsidRDefault="0027396D" w:rsidP="0068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6868C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D2861" w:rsidRPr="000D2861" w:rsidRDefault="000D2861" w:rsidP="000D2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686"/>
        <w:gridCol w:w="1842"/>
        <w:gridCol w:w="1986"/>
        <w:gridCol w:w="2800"/>
      </w:tblGrid>
      <w:tr w:rsidR="0059172E" w:rsidTr="00C706CA">
        <w:tc>
          <w:tcPr>
            <w:tcW w:w="3686" w:type="dxa"/>
          </w:tcPr>
          <w:p w:rsidR="0059172E" w:rsidRDefault="0059172E" w:rsidP="00DE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59172E" w:rsidRDefault="0059172E" w:rsidP="00DE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6" w:type="dxa"/>
          </w:tcPr>
          <w:p w:rsidR="0059172E" w:rsidRDefault="0059172E" w:rsidP="00DE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</w:tcPr>
          <w:p w:rsidR="0059172E" w:rsidRDefault="0059172E" w:rsidP="00DE6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172E" w:rsidTr="00C706CA">
        <w:tc>
          <w:tcPr>
            <w:tcW w:w="3686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172E">
              <w:rPr>
                <w:rFonts w:ascii="Times New Roman" w:hAnsi="Times New Roman" w:cs="Times New Roman"/>
                <w:sz w:val="24"/>
                <w:szCs w:val="28"/>
              </w:rPr>
              <w:t>Общешкольный кросс «Золотая осень».</w:t>
            </w:r>
          </w:p>
        </w:tc>
        <w:tc>
          <w:tcPr>
            <w:tcW w:w="1842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172E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986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172E">
              <w:rPr>
                <w:rFonts w:ascii="Times New Roman" w:hAnsi="Times New Roman" w:cs="Times New Roman"/>
                <w:sz w:val="24"/>
                <w:szCs w:val="28"/>
              </w:rPr>
              <w:t>Стадион</w:t>
            </w:r>
          </w:p>
        </w:tc>
        <w:tc>
          <w:tcPr>
            <w:tcW w:w="2800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172E">
              <w:rPr>
                <w:rFonts w:ascii="Times New Roman" w:hAnsi="Times New Roman" w:cs="Times New Roman"/>
                <w:sz w:val="24"/>
                <w:szCs w:val="28"/>
              </w:rPr>
              <w:t xml:space="preserve">Учителя физкультуры </w:t>
            </w:r>
          </w:p>
        </w:tc>
      </w:tr>
      <w:tr w:rsidR="0059172E" w:rsidTr="00C706CA">
        <w:tc>
          <w:tcPr>
            <w:tcW w:w="3686" w:type="dxa"/>
          </w:tcPr>
          <w:p w:rsidR="0059172E" w:rsidRPr="0059172E" w:rsidRDefault="00C2638B" w:rsidP="00C706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Открытие малых олимпийских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</w:t>
            </w:r>
          </w:p>
        </w:tc>
        <w:tc>
          <w:tcPr>
            <w:tcW w:w="1842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</w:t>
            </w:r>
          </w:p>
        </w:tc>
        <w:tc>
          <w:tcPr>
            <w:tcW w:w="1986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Стадион</w:t>
            </w:r>
          </w:p>
        </w:tc>
        <w:tc>
          <w:tcPr>
            <w:tcW w:w="2800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172E">
              <w:rPr>
                <w:rFonts w:ascii="Times New Roman" w:hAnsi="Times New Roman" w:cs="Times New Roman"/>
                <w:sz w:val="24"/>
                <w:szCs w:val="28"/>
              </w:rPr>
              <w:t xml:space="preserve">Учителя физкультуры </w:t>
            </w:r>
          </w:p>
        </w:tc>
      </w:tr>
      <w:tr w:rsidR="0059172E" w:rsidRPr="0059172E" w:rsidTr="00C706CA">
        <w:tc>
          <w:tcPr>
            <w:tcW w:w="3686" w:type="dxa"/>
          </w:tcPr>
          <w:p w:rsidR="0059172E" w:rsidRPr="0059172E" w:rsidRDefault="00C2638B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Соревнование по военно-спортивному </w:t>
            </w:r>
            <w:r w:rsidR="0059172E" w:rsidRPr="0059172E">
              <w:rPr>
                <w:rFonts w:ascii="Times New Roman" w:hAnsi="Times New Roman" w:cs="Times New Roman"/>
                <w:sz w:val="24"/>
                <w:szCs w:val="24"/>
              </w:rPr>
              <w:t xml:space="preserve"> многоборь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7-11 классы</w:t>
            </w:r>
          </w:p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7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6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7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59172E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  <w:r w:rsidR="0059172E" w:rsidRPr="0059172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</w:tr>
      <w:tr w:rsidR="0059172E" w:rsidRPr="0059172E" w:rsidTr="00C706CA">
        <w:tc>
          <w:tcPr>
            <w:tcW w:w="3686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 xml:space="preserve"> 7, 9 классах </w:t>
            </w:r>
          </w:p>
        </w:tc>
        <w:tc>
          <w:tcPr>
            <w:tcW w:w="1842" w:type="dxa"/>
          </w:tcPr>
          <w:p w:rsidR="0059172E" w:rsidRPr="0059172E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:rsidR="0059172E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59172E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59172E" w:rsidRPr="0059172E" w:rsidTr="00C706CA">
        <w:tc>
          <w:tcPr>
            <w:tcW w:w="3686" w:type="dxa"/>
          </w:tcPr>
          <w:p w:rsidR="0059172E" w:rsidRPr="001A0B22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Веселые старты во 2 классах</w:t>
            </w:r>
          </w:p>
          <w:p w:rsidR="0059172E" w:rsidRPr="001A0B22" w:rsidRDefault="0059172E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172E" w:rsidRPr="001A0B22" w:rsidRDefault="0059172E" w:rsidP="00C706CA">
            <w:pPr>
              <w:jc w:val="both"/>
              <w:rPr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:rsidR="0059172E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59172E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Соревнования ОФП в 6 классах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</w:t>
            </w: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 7 класс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баскетболу. Отдельно девочки и мальчики 10-11 классы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волейболу. Девушки, юноши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</w:t>
            </w: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 по мини-баскетболу в 6, 8 классах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</w:t>
            </w: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 по мини-волейболу - 7 класс, волейболу - 9 класс; пионерболу – 5 класс.</w:t>
            </w:r>
          </w:p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гиревому спорту и по лыжным гонкам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учитель ОБЖ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Общешкольные военно-спортивные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парни»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армреслингу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42" w:type="dxa"/>
          </w:tcPr>
          <w:p w:rsidR="00C706CA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6" w:type="dxa"/>
          </w:tcPr>
          <w:p w:rsidR="00C706CA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2800" w:type="dxa"/>
          </w:tcPr>
          <w:p w:rsidR="00C706CA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ГТО в 7 классах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«Верить. Жить. Творить»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2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="00C2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</w:t>
            </w: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 по пионерболу в 6 классах</w:t>
            </w:r>
          </w:p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ЮСОШ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«Учись быть здоровым!»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C706CA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2" w:type="dxa"/>
          </w:tcPr>
          <w:p w:rsidR="00C706CA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C706CA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>Веселые старты в 3-4 классах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«Мама, папа, я» – спортивная семья» школьные соревнования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C706CA" w:rsidRPr="0059172E" w:rsidTr="00C706CA">
        <w:tc>
          <w:tcPr>
            <w:tcW w:w="3686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мира</w:t>
            </w:r>
          </w:p>
        </w:tc>
        <w:tc>
          <w:tcPr>
            <w:tcW w:w="1842" w:type="dxa"/>
          </w:tcPr>
          <w:p w:rsidR="00C706CA" w:rsidRPr="001A0B22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6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2800" w:type="dxa"/>
          </w:tcPr>
          <w:p w:rsidR="00C706CA" w:rsidRPr="0059172E" w:rsidRDefault="00C706CA" w:rsidP="00C7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59172E" w:rsidRPr="0059172E" w:rsidRDefault="0059172E" w:rsidP="00591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16A" w:rsidRPr="007E3F14" w:rsidRDefault="00F6616A" w:rsidP="00F66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6616A" w:rsidRPr="007E3F14" w:rsidRDefault="00F6616A" w:rsidP="007E3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Залог успешной работы школьного спортивного клуба заключается в создание благоприятных условий для развития физической культуры и спорта в образовательной организации. Для этого разработан ежегодный п</w:t>
      </w:r>
      <w:r w:rsidR="007E3F14">
        <w:rPr>
          <w:rFonts w:ascii="Times New Roman" w:hAnsi="Times New Roman" w:cs="Times New Roman"/>
          <w:sz w:val="24"/>
          <w:szCs w:val="24"/>
        </w:rPr>
        <w:t>родуманный план работы ШСК «ЧАЙКА</w:t>
      </w:r>
      <w:r w:rsidRPr="007E3F14">
        <w:rPr>
          <w:rFonts w:ascii="Times New Roman" w:hAnsi="Times New Roman" w:cs="Times New Roman"/>
          <w:sz w:val="24"/>
          <w:szCs w:val="24"/>
        </w:rPr>
        <w:t xml:space="preserve">», что значительно помогает облегчить и построить работу клуба. </w:t>
      </w:r>
    </w:p>
    <w:p w:rsidR="00F6616A" w:rsidRPr="007E3F14" w:rsidRDefault="00F6616A" w:rsidP="007E3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 xml:space="preserve">Для реабилитации, сохранения и укрепления здоровья проходят занятия адаптивной физической культурой. Благодаря таким занятиям практически все обучающиеся охвачены, что значительно повышает рост двигательной активности за счет систематических занятий физическими упражнениями и приобщением к доступной спортивной деятельности. </w:t>
      </w:r>
    </w:p>
    <w:p w:rsidR="00F6616A" w:rsidRPr="007E3F14" w:rsidRDefault="00F6616A" w:rsidP="007E3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Созданная группа поддержки стала не только визитной карточкой клуба, но и значительно помогает созданию благоприятной эмоциональной обстановке на спортивных мероприятиях</w:t>
      </w:r>
    </w:p>
    <w:p w:rsidR="00F6616A" w:rsidRPr="007E3F14" w:rsidRDefault="00F6616A" w:rsidP="007E3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Проведение массовых физкультурно-спортивных мероприятий помогает укреплению здоровья и правильному физическому развитию обучающихся. На базе клуба проводятся не только спортивные мероприятия для обучающихся, но и наблюдается рост заинтересованности родителей</w:t>
      </w:r>
      <w:r w:rsidR="00973188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7E3F14">
        <w:rPr>
          <w:rFonts w:ascii="Times New Roman" w:hAnsi="Times New Roman" w:cs="Times New Roman"/>
          <w:sz w:val="24"/>
          <w:szCs w:val="24"/>
        </w:rPr>
        <w:t xml:space="preserve"> и членов семей. </w:t>
      </w:r>
    </w:p>
    <w:p w:rsidR="00F6616A" w:rsidRPr="007E3F14" w:rsidRDefault="00F6616A" w:rsidP="007E3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Повысилось количество и качество проводимых школьных спортивных мероприятий, что благоприятно сказалось на результативности клуба, так как увеличилось число призовых мест в соревнованиях между ШСК.</w:t>
      </w:r>
    </w:p>
    <w:p w:rsidR="00F6616A" w:rsidRPr="007E3F14" w:rsidRDefault="00F6616A" w:rsidP="007E3F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14">
        <w:rPr>
          <w:rFonts w:ascii="Times New Roman" w:hAnsi="Times New Roman" w:cs="Times New Roman"/>
          <w:sz w:val="24"/>
          <w:szCs w:val="24"/>
        </w:rPr>
        <w:t>Таким образом, повысился спортивный интерес обучающихся, полностью удовлетворены их потребности физического совершенствования и организована работа групп оздоровительной направленности.</w:t>
      </w:r>
    </w:p>
    <w:p w:rsidR="000B51FF" w:rsidRPr="007E3F14" w:rsidRDefault="00C97C97" w:rsidP="00DE6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7C9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795655</wp:posOffset>
            </wp:positionV>
            <wp:extent cx="3013710" cy="1905000"/>
            <wp:effectExtent l="19050" t="0" r="0" b="0"/>
            <wp:wrapNone/>
            <wp:docPr id="10" name="Рисунок 1" descr="https://catherineasquithgallery.com/uploads/posts/2021-03/1614560188_61-p-karandash-na-belom-fone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60188_61-p-karandash-na-belom-fone-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51FF" w:rsidRPr="007E3F14" w:rsidSect="0030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DE"/>
    <w:multiLevelType w:val="hybridMultilevel"/>
    <w:tmpl w:val="41C21DFA"/>
    <w:lvl w:ilvl="0" w:tplc="7FBA719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8E1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A3E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2AFF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AFE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67C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4B0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45D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449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A241CF"/>
    <w:multiLevelType w:val="hybridMultilevel"/>
    <w:tmpl w:val="C302D570"/>
    <w:lvl w:ilvl="0" w:tplc="DC08C7B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A894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0E21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5630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025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0E3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E66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A16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EB8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3D7F0B"/>
    <w:multiLevelType w:val="hybridMultilevel"/>
    <w:tmpl w:val="5C886810"/>
    <w:lvl w:ilvl="0" w:tplc="BF34D8D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AE7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2A6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EC1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EB7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A17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8188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AC8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24F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A7009"/>
    <w:multiLevelType w:val="hybridMultilevel"/>
    <w:tmpl w:val="B8923600"/>
    <w:lvl w:ilvl="0" w:tplc="F568336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49B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816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8AF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2688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4D31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E8D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A3CE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ED6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9D20FA"/>
    <w:multiLevelType w:val="hybridMultilevel"/>
    <w:tmpl w:val="8488BFCC"/>
    <w:lvl w:ilvl="0" w:tplc="AC68BA8E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A18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270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694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8B8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644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4E2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65D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AEF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825CE1"/>
    <w:multiLevelType w:val="hybridMultilevel"/>
    <w:tmpl w:val="E47606C6"/>
    <w:lvl w:ilvl="0" w:tplc="21B211EA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E9F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292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001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C83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417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0EE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4DD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E25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CC4E6A"/>
    <w:multiLevelType w:val="hybridMultilevel"/>
    <w:tmpl w:val="01AC7590"/>
    <w:lvl w:ilvl="0" w:tplc="82C8B1DE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015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E78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8F7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097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C17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27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CF14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ACB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1FF"/>
    <w:rsid w:val="0002338A"/>
    <w:rsid w:val="000B51FF"/>
    <w:rsid w:val="000D2861"/>
    <w:rsid w:val="00101DC4"/>
    <w:rsid w:val="001A0B22"/>
    <w:rsid w:val="0027396D"/>
    <w:rsid w:val="002F65CC"/>
    <w:rsid w:val="0030725F"/>
    <w:rsid w:val="0059172E"/>
    <w:rsid w:val="006203AD"/>
    <w:rsid w:val="006868C9"/>
    <w:rsid w:val="006E65BB"/>
    <w:rsid w:val="00745A11"/>
    <w:rsid w:val="007706FF"/>
    <w:rsid w:val="007E3F14"/>
    <w:rsid w:val="00876712"/>
    <w:rsid w:val="00973188"/>
    <w:rsid w:val="00990C7C"/>
    <w:rsid w:val="00C2638B"/>
    <w:rsid w:val="00C452FB"/>
    <w:rsid w:val="00C706CA"/>
    <w:rsid w:val="00C97C97"/>
    <w:rsid w:val="00DE6D1E"/>
    <w:rsid w:val="00E91310"/>
    <w:rsid w:val="00F6616A"/>
    <w:rsid w:val="00F94EC9"/>
    <w:rsid w:val="00FF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90C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0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33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3698/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3A1C-5435-4ECF-AFC4-4E7B30FD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shlapak</cp:lastModifiedBy>
  <cp:revision>18</cp:revision>
  <cp:lastPrinted>2019-11-14T11:39:00Z</cp:lastPrinted>
  <dcterms:created xsi:type="dcterms:W3CDTF">2019-11-09T11:33:00Z</dcterms:created>
  <dcterms:modified xsi:type="dcterms:W3CDTF">2022-03-04T04:43:00Z</dcterms:modified>
</cp:coreProperties>
</file>