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BE" w:rsidRPr="009C7609" w:rsidRDefault="00F156BE" w:rsidP="00F156B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7609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F156BE" w:rsidRPr="009C7609" w:rsidRDefault="00F156BE" w:rsidP="00F156B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7609">
        <w:rPr>
          <w:rFonts w:ascii="Times New Roman" w:hAnsi="Times New Roman" w:cs="Times New Roman"/>
          <w:b/>
          <w:sz w:val="20"/>
          <w:szCs w:val="20"/>
        </w:rPr>
        <w:t>ДЕТСКИЙ САД ОБЩЕРАЗВИВАЮЩЕГО ВИДА С ПРИОРИТЕТНЫМ ОСУЩЕСТВЛЕНИЕМ</w:t>
      </w:r>
    </w:p>
    <w:p w:rsidR="00F156BE" w:rsidRPr="009C7609" w:rsidRDefault="00F156BE" w:rsidP="00F156B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7609">
        <w:rPr>
          <w:rFonts w:ascii="Times New Roman" w:hAnsi="Times New Roman" w:cs="Times New Roman"/>
          <w:b/>
          <w:sz w:val="20"/>
          <w:szCs w:val="20"/>
        </w:rPr>
        <w:t>ДЕЯТЕЛЬНОСТИ ПО ХУДОЖЕСТВЕННО-ЭСТЕТИЧЕСКОМУ РАЗВИТИЮ ДЕТЕЙ №2</w:t>
      </w:r>
    </w:p>
    <w:p w:rsidR="00F156BE" w:rsidRDefault="00F156BE" w:rsidP="00F156B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7609">
        <w:rPr>
          <w:rFonts w:ascii="Times New Roman" w:hAnsi="Times New Roman" w:cs="Times New Roman"/>
          <w:b/>
          <w:sz w:val="20"/>
          <w:szCs w:val="20"/>
        </w:rPr>
        <w:t>«КРАСНАЯ ШАПОЧКА»</w:t>
      </w:r>
    </w:p>
    <w:p w:rsidR="00F156BE" w:rsidRDefault="00F156BE" w:rsidP="00F156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F156BE" w:rsidRDefault="00F156BE" w:rsidP="00F156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F156BE" w:rsidRDefault="00F156BE" w:rsidP="00F156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F156BE" w:rsidRDefault="00F156BE" w:rsidP="00F156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F156BE" w:rsidRDefault="00F156BE" w:rsidP="00F156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F156BE" w:rsidRDefault="00F156BE" w:rsidP="00F156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156BE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Методическая разработка </w:t>
      </w:r>
    </w:p>
    <w:p w:rsidR="00F156BE" w:rsidRPr="00F156BE" w:rsidRDefault="00F156BE" w:rsidP="00F156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156BE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«Применение интерактивных игр в образовательной деятельности ДОУ»</w:t>
      </w: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56BE" w:rsidRPr="00F156BE" w:rsidRDefault="00F156BE" w:rsidP="00F156BE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Методическая разработка «Применение интерактивных игр в образовательной деятельности ДОУ»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Использование информационно-коммуникационных технологий в детском саду – актуальная проблема современного дошкольного воспитания. Компьютерные технологии 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</w:t>
      </w:r>
      <w:proofErr w:type="spellStart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-образовательный процесс в ДОУ и повысить его эффективность.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Актуальность:</w:t>
      </w: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становясь средством познания, интерактивная игра способствует психологическому развитию ребенка, закреплению уже сформированных знаний и навыков, познанию нового, реализации потенциальных творческих возможностей, развитию фантазии, самостоятельности.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обеспечить качество </w:t>
      </w:r>
      <w:proofErr w:type="spellStart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-образовательной деятельности посредством применения интерактивных игр.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Федеральный Государственный Образовательный Стандарт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мультимедийным оборудованием, но и создавать свои образовательные ресурсы, а </w:t>
      </w:r>
      <w:proofErr w:type="gramStart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</w:t>
      </w:r>
      <w:proofErr w:type="gramEnd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активно использовать их в своей педагогической деятельности.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Согласно ФГОС, помимо овладения и широкого использования ИКТ – технологий в своей работе, педагог должен уметь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Компьютер несёт в себе образный тип информации, наиболее близкий и понятный дошкольникам. Движение, звук, мультипликация привлекают внимание детей. Дети получают эмоциональный и познавательный заряд, вызывающий у них желание рассмотреть, действовать, играть, вернуться к этому вновь.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Основной формой работы с детьми дошкольного возраста и ведущим видом деятельности для них является игра.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Интерактивные игры не изолированы от педагогического процесса, они предлагаются в сочетании с традиционными играми и обучением, не </w:t>
      </w: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заменяя обычные игры и занятия, а дополняя их, входя в их структуру, обогащая педагогический процесс новыми возможностями.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Таким образом, использование интерактивных игр в образовательной деятельности в ДОУ дает возможность существенно обогатить, качественно обновить </w:t>
      </w:r>
      <w:proofErr w:type="spellStart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-образовательный процесс в ДОУ и повысить его эффективность.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Использование интерактивных технологий и методов обучения в современном детском саду дает характеристику профессиональной компетенции педагога ДОУ.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Интерактивный</w:t>
      </w: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означает способность взаимодействовать или находится в режиме беседы, диалога с чем-либо (например, компьютером) или кем-либо (человеком). Следовательно, интерактивное обучение – это, прежде всего, диалоговое обучение, построенное на взаимодействии детей с учебным окружением, образовательной средой, которая служит областью осваиваемого опыта, в ходе которого осуществляется взаимодействие педагога и воспитанника.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Интерактивная игра</w:t>
      </w: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современный и признанный метод обучения и воспитания, обладающий образовательной, развивающей и воспитывающей функциями, которые действуют в единстве.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Основное обучающее воздействие принадлежит дидактическому материалу, который направляет активность детей в определенное русло.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Преимущества применения интерактивных игр в образовательном процессе: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Интерактивные игры можно широко использовать в обучении дошкольников.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Результат игры является показателем уровня достижений детей, или усвоения знаний, или их применения.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Играя, у ребенка появляется уверенности в своих силах в возможностях своего интеллекта, предполагает создание эмоционально-психологического фона.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Интерактивные игры могут использовать все педагоги ДОУ.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Интерактивная игра должна тщательно подбираться педагогами в соответствии с возрастом детей и выстраиваться по перспективному тематическому плану.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Интернете существуют готовые интерактивные игры и упражнения, доступные для свободного пользования, однако при необходимости не составит труда самостоятельно создать собственный продукт - интерактивную игру, которая будет соответствовать определенным целям, возрасту, направленности, тематике с помощью ресурса </w:t>
      </w: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LearningApps.org </w:t>
      </w:r>
      <w:proofErr w:type="gramStart"/>
      <w:r w:rsidRPr="00F156B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https://learningapps.org/ </w:t>
      </w: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Данный ресурс является приложением сервиса </w:t>
      </w:r>
      <w:proofErr w:type="spellStart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Web</w:t>
      </w:r>
      <w:proofErr w:type="spellEnd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2.0.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Возможности сервиса LearningApps.org: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Использование готовых заданий-тренажеров (доступно без регистрации)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 новых заданий-тренажеров на основе готовых.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 заданий на основе имеющихся шаблонов.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Получение текстовых ссылок на задания и в виде QR-кода, кода для вставки на веб-страницу (доступно без регистрации).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Сохранение на ПК для использования задания </w:t>
      </w:r>
      <w:proofErr w:type="spellStart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офф-лайн</w:t>
      </w:r>
      <w:proofErr w:type="spellEnd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Публикация в соц. сетях (доступно без регистрации).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 рабочего пространство для работы с группой.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Использование инструментов для работы и совместной работы (с некоторыми готовыми заданиями можно работать без регистрации).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Используя в работе интерактивные игры, не стоит забывать о соблюдении санитарно-гигиенических требованиях, физиолого-гигиенические, психолого-педагогические ограничительные и разрешающие нормы и рекомендации, чтобы не навредить здоровью детей (СанПиН 2.2.2/2.4.1340-03 «Гигиенические требования к персональным электронно-вычислительным машинам и организации работы»).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решения задач, с 2015 года в своей работе, применяем интерактивные игры, созданные на сервисе LearningApps.org.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используемые формы интерактивных игр на сервисе, в моей практике, являются: «найди пару», «классификация», «сортировка картинок», «парочки», «</w:t>
      </w:r>
      <w:proofErr w:type="spellStart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</w:t>
      </w:r>
      <w:proofErr w:type="spellEnd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угадай-ка», «викторина» и другие. С помощью получения ссылки интерактивную игру можно отправить по электронной почте или встроить ее на страницу группы или сайта.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Интерактивные игры, размещенные на странице группы во вкладке «Играем с детьми», соответствуют тематическим неделям и применяются в образовательной деятельности в ДОУ и направлены на закрепление недельных тем и пройденного материала непосредственной образовательной деятельности.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Структура каждой интерактивной онлайн-игры включает в себя: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название игры;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цель;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игровую задачу;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форма игры;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количество игроков;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применение в образовательной деятельности;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ожидаемые результаты игры;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обратная связь в виде текста, который будет высвечиваться, если найдено правильное решение.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Пример структуры интерактивной онлайн-игры: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Название «Магазин игрушек».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Цель: закреплять умение делить слова на части — слоги и знания по лексической теме: «Игрушки».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Игровая задача: Узнай сколько слогов в названии игрушки и соотнеси ее с соответствующей схемой.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Форма игры: </w:t>
      </w:r>
      <w:proofErr w:type="spellStart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</w:t>
      </w:r>
      <w:proofErr w:type="spellEnd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«Угадай-ка».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Количество игроков: от 1 до 15.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Применение в образовательной деятельности: применяется для закрепления знаний и умений в НОД и в семье с родителями.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Ожидаемые результаты: ребенок умеет делить слова на слоги, активизация речевой активности детей по теме «Игрушки».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Обратная связь: Здорово, ты все правильно расставил по местам!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Использование данного сервиса в образовательной деятельности позволяет сделать процесс интерактивным, эмоционально и познавательно заряженным, что положительно сказывается на результатах образовательной деятельности, что помогает детям усвоить материал быстрее.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 сервиса многие темы, объединили в один блог и вынесены отдельной страничкой на сайте группы </w:t>
      </w:r>
      <w:r w:rsidRPr="00F156B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http://doubelochka39-gryppa-solnushko.blogspot.com/p/blog-page_0.html</w:t>
      </w: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с педагогами и специалистами: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Проведение мастер-класса для педагогов «Изготовление интерактивных игр на сервисе LearningApps.org» (см. Приложение </w:t>
      </w:r>
      <w:proofErr w:type="gramStart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3)с</w:t>
      </w:r>
      <w:proofErr w:type="gramEnd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целью повышения ИКТ-компетентности педагогов ДОУ и внедрения в образовательную деятельность ДОУ интерактивных игр.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Помощь учителя – логопеда в подборе лексического материала для интерактивных игр по тематическим неделям.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Музыкальный руководитель - помощь в подборе музыкального сопровождения, песен и т. д. для интерактивных игр, связанных с музыкальной тематикой.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родителями: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Родительское собрание на тему «Интерактивные игры, как средство пройденного материала в ДОУ».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Регулярное размещение интерактивных игр с целью укрепление положительных взаимоотношений родителей со своими детьми.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Созданы аккаунты для родителей дошкольников, где педагог размещает индивидуальные интерактивные игры для ребенка или группы детей на закрепление материала, что позволяет укреплять партнерские отношения с родителями.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данной методической разработке представлена работа по применению интерактивных игр в образовательной деятельности в ДОУ. </w:t>
      </w:r>
      <w:r w:rsidRPr="00F156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Уникальность работы</w:t>
      </w: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заключается в том, что применяя в образовательном процессе интерактивные игры, у дошкольника развивается познавательная и творческая активности, любознательность, воображение; легко и интересно закрепляется пройденный материал непосредственной образовательной деятельности; повышается мотивация и интерес дошкольников к процессу обучения; укрепляются положительные партнёрские взаимоотношения родителей со своими детьми и педагогами ДОУ.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разработке описана теория применения интерактивных игр в ДОУ, рассмотрены преимущества применения интерактивных игр в образовательном процессе, представлен сервис LearningApps.org, с помощью которого целесообразно создавать интерактивные игры, и описан практический опыт использования интерактивных игр в образовательной деятельности в ДОУ как с детьми, так и со специалистами и родителями.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Таким образом, данной методической разработкой могут пользоваться педагоги и специалисты дошкольных и образовательных организаций.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Список литературы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spellStart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Горвиц</w:t>
      </w:r>
      <w:proofErr w:type="spellEnd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Ю., </w:t>
      </w:r>
      <w:proofErr w:type="spellStart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Поздняк</w:t>
      </w:r>
      <w:proofErr w:type="spellEnd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Л. Кому работать с компьютером в детском саду. Дошкольное воспитание, 2017г., № 5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Калинина Т. В. Управление ДОУ. «Новые информационные технологии в дошкольном детстве». М, Сфера, 2017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spellStart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Моторин</w:t>
      </w:r>
      <w:proofErr w:type="spellEnd"/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В. "Воспитательные возможности компьютерных игр". Дошкольное воспитание, 2000г., № 11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СанПиН 2.2.2/2.4.1340-03 "Гигиенические требования к персональным электронно-вычислительным машинам и организации работы".)</w:t>
      </w:r>
    </w:p>
    <w:p w:rsidR="00F156BE" w:rsidRPr="00F156BE" w:rsidRDefault="00F156BE" w:rsidP="00F15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Управление инновационными процессами в ДОУ. – М., Сфера, 2008</w:t>
      </w:r>
    </w:p>
    <w:p w:rsidR="00F156BE" w:rsidRPr="00F156BE" w:rsidRDefault="00F156BE" w:rsidP="00F15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6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Интернет-ресурс </w:t>
      </w:r>
      <w:r w:rsidRPr="00F156B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https://learningapps.org/</w:t>
      </w:r>
    </w:p>
    <w:p w:rsidR="00DC5EB8" w:rsidRDefault="00DC5EB8"/>
    <w:sectPr w:rsidR="00DC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BE"/>
    <w:rsid w:val="00DC5EB8"/>
    <w:rsid w:val="00F1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325D3-9599-41D2-80A0-AF93552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Пархоменко</dc:creator>
  <cp:keywords/>
  <dc:description/>
  <cp:lastModifiedBy>Виктория Пархоменко</cp:lastModifiedBy>
  <cp:revision>1</cp:revision>
  <dcterms:created xsi:type="dcterms:W3CDTF">2022-03-06T10:44:00Z</dcterms:created>
  <dcterms:modified xsi:type="dcterms:W3CDTF">2022-03-06T10:52:00Z</dcterms:modified>
</cp:coreProperties>
</file>