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Сегодня образование претерпевает видимые изменения: это касается и его содержания, и его организации. Современный ученик, обучаясь в школе, не приобретает готовые знания, умения и навыки, а должен «научиться» учиться, на ученика возлагается большая ответственность, к нему предъявляется больше требований.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>Одно из важных качеств современного ученика – это самостоятельность, что связано с всеобщей информатизацией, с большим количеством информационных источников, к которым имеет доступ человек. Доступность и избыточность информации видоизменила роль педагога, который сегодня является не столько ее носителем, сколько профессионалом, который может научить ученика ориентироваться и работать в широком информационном поле. Таким образом, миссия учителя сегодня – это формирование у учащихся способности и потребности учить себя в течение всей жизни.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 Именно поэтому в федеральных государственных образовательных стандартах общего образования акцент ставится на универсальных учебных действиях, обеспечивающих выпускникам успешную социализацию в современном обществе.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Исходя из вышесказанного, можно заключить, что в деятельности учителя неминуемы кардинальные изменения. Это утверждение верно при одном условии: если вместе с новыми подходами будут проанализированы те традиции обучения, которые являлись эффективными на протяжении многих лет.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>Одной из таких традиций является позитивный опыт по развитию у учащихся высших психических</w:t>
      </w:r>
      <w:r w:rsidR="007976C0">
        <w:rPr>
          <w:rFonts w:ascii="Times New Roman" w:hAnsi="Times New Roman" w:cs="Times New Roman"/>
          <w:sz w:val="32"/>
          <w:szCs w:val="32"/>
        </w:rPr>
        <w:t xml:space="preserve"> функций, в том числе памяти. В</w:t>
      </w:r>
      <w:r w:rsidRPr="00456BD7">
        <w:rPr>
          <w:rFonts w:ascii="Times New Roman" w:hAnsi="Times New Roman" w:cs="Times New Roman"/>
          <w:sz w:val="32"/>
          <w:szCs w:val="32"/>
        </w:rPr>
        <w:t>ысокий уровень развития памяти – это одна из основных составляющих успешного обучения, так как чем лучше ученик запомнил материал, тем легче он его может воспроизвести, ответить на уроке, получить положительную оценку.</w:t>
      </w:r>
      <w:bookmarkStart w:id="0" w:name="_GoBack"/>
      <w:bookmarkEnd w:id="0"/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lastRenderedPageBreak/>
        <w:t xml:space="preserve"> Может показаться, что сегодня роль памяти в процессе обучения уменьшается, поскольку любая информация доступна современному человеку, который с помощью того или иного приспособления (компьютера, планшета, 4 смартфона и т.п. устройства, обеспечивающего выход в Интернет) получает доступ к информационным ресурсам. При этом затраты времени настолько минимальны, что такой способ получения знания доминирует над традиционными: посещение библиотек, чтение книг и т.п. С другой стороны, полученная таким способом информация малопригодна в ситуации контроля, проверки знаний, если в памяти не запечатлены образы полученной информации (формула, текст и т.п.). Другими словами, несмотря на то, что способы получения знания сегодня несколько изменены, механизмы получения истинного знания остаются прежними: чтобы знать, нужно воспринять, сформировать представление (образ) и в определенный момент воспользоваться этим образом, т.е. вспомнить его.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 В любой образовательной парадигме большой объем знаний требуется запомнить, в том числе и для умения отбирать из доступной информации достоверную.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>Современный ребенок имеет возможность получить информацию мгновенно, но зачастую она воспринимается в усечённом виде – видеоролик, запись на цифровом носителе, аудиокнига и т.п. Другими словами, информация поступает, восприятие работает, но образ воспринятого не формируется.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 Как следствие – это неконтролируемое, быстрое забывание, невнимание, фрагментарность представлений об окружающем мире, как предметном, так и социальном.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Большинство детей младшего школьного возраста, жизненный опыт которых еще мал, с трудом могут устанавливать связи между процессами, явлениями, причинно-следственные связи и т.д. Способ познания, как правило, сводится к восприятию готовой информации и ее механическому запоминанию: дети заучивают </w:t>
      </w:r>
      <w:r w:rsidRPr="00456BD7">
        <w:rPr>
          <w:rFonts w:ascii="Times New Roman" w:hAnsi="Times New Roman" w:cs="Times New Roman"/>
          <w:sz w:val="32"/>
          <w:szCs w:val="32"/>
        </w:rPr>
        <w:lastRenderedPageBreak/>
        <w:t xml:space="preserve">правила, тексты, стихотворения, по шаблону пересказывают литературные произведения и прочее. </w:t>
      </w:r>
    </w:p>
    <w:p w:rsid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>Таким образом, возникает проблема произвольности психических процессов: восприятия, памяти, на основе которых и формируются образы реальной действительности. Встает вопрос о выборе эффективных способов развития памяти у современных детей, которые, с одной стороны, позволили бы сохранить 5 традиции обучения, а с другой – придерживаться логики принятых стандартов, а главное, учитывать особенности учеников, которые из-за доступности информации память не тренируют.</w:t>
      </w:r>
    </w:p>
    <w:p w:rsidR="00E624E5" w:rsidRPr="00456BD7" w:rsidRDefault="00456BD7" w:rsidP="00456BD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6BD7">
        <w:rPr>
          <w:rFonts w:ascii="Times New Roman" w:hAnsi="Times New Roman" w:cs="Times New Roman"/>
          <w:sz w:val="32"/>
          <w:szCs w:val="32"/>
        </w:rPr>
        <w:t xml:space="preserve"> Учитывая, что на ступени начального обучения у детей ещё преобладает образная память, учитель должен найти наиболее эффективные приемы и техники развития этого вида памяти.</w:t>
      </w:r>
    </w:p>
    <w:sectPr w:rsidR="00E624E5" w:rsidRPr="0045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BD7"/>
    <w:rsid w:val="00456BD7"/>
    <w:rsid w:val="007976C0"/>
    <w:rsid w:val="00E6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EFA0-ACBC-43D5-A6FD-A85D1C1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1B0B-26A3-463D-A1A4-8D8B0772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каб_127</cp:lastModifiedBy>
  <cp:revision>3</cp:revision>
  <dcterms:created xsi:type="dcterms:W3CDTF">2021-10-24T07:12:00Z</dcterms:created>
  <dcterms:modified xsi:type="dcterms:W3CDTF">2022-04-01T03:36:00Z</dcterms:modified>
</cp:coreProperties>
</file>