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767" w:rsidRDefault="004F1A27" w:rsidP="004F1A27">
      <w:pPr>
        <w:spacing w:before="0" w:beforeAutospacing="0" w:after="0" w:afterAutospacing="0"/>
        <w:ind w:firstLine="0"/>
        <w:jc w:val="center"/>
        <w:rPr>
          <w:rFonts w:eastAsia="SimSun" w:cs="Times New Roman"/>
          <w:b/>
          <w:szCs w:val="28"/>
        </w:rPr>
      </w:pPr>
      <w:r w:rsidRPr="004F1A27">
        <w:rPr>
          <w:rFonts w:eastAsia="SimSun" w:cs="Times New Roman"/>
          <w:b/>
          <w:szCs w:val="28"/>
        </w:rPr>
        <w:t>ИСПОЛЬЗОВ</w:t>
      </w:r>
      <w:r w:rsidR="00272767">
        <w:rPr>
          <w:rFonts w:eastAsia="SimSun" w:cs="Times New Roman"/>
          <w:b/>
          <w:szCs w:val="28"/>
        </w:rPr>
        <w:t>АНИЕ КЕЙС</w:t>
      </w:r>
      <w:r w:rsidR="00D03F73">
        <w:rPr>
          <w:rFonts w:eastAsia="SimSun" w:cs="Times New Roman"/>
          <w:b/>
          <w:szCs w:val="28"/>
        </w:rPr>
        <w:t xml:space="preserve"> </w:t>
      </w:r>
      <w:r w:rsidR="00272767">
        <w:rPr>
          <w:rFonts w:eastAsia="SimSun" w:cs="Times New Roman"/>
          <w:b/>
          <w:szCs w:val="28"/>
        </w:rPr>
        <w:t>-</w:t>
      </w:r>
      <w:r w:rsidR="00D03F73">
        <w:rPr>
          <w:rFonts w:eastAsia="SimSun" w:cs="Times New Roman"/>
          <w:b/>
          <w:szCs w:val="28"/>
        </w:rPr>
        <w:t xml:space="preserve"> </w:t>
      </w:r>
      <w:r w:rsidR="00272767">
        <w:rPr>
          <w:rFonts w:eastAsia="SimSun" w:cs="Times New Roman"/>
          <w:b/>
          <w:szCs w:val="28"/>
        </w:rPr>
        <w:t>ТЕХНОЛОГИИ В ПРОЦЕССЕ</w:t>
      </w:r>
    </w:p>
    <w:p w:rsidR="00AD0371" w:rsidRDefault="004F1A27" w:rsidP="004F1A27">
      <w:pPr>
        <w:spacing w:before="0" w:beforeAutospacing="0" w:after="0" w:afterAutospacing="0"/>
        <w:ind w:firstLine="0"/>
        <w:jc w:val="center"/>
        <w:rPr>
          <w:rFonts w:eastAsia="SimSun" w:cs="Times New Roman"/>
          <w:b/>
          <w:szCs w:val="28"/>
        </w:rPr>
      </w:pPr>
      <w:r w:rsidRPr="004F1A27">
        <w:rPr>
          <w:rFonts w:eastAsia="SimSun" w:cs="Times New Roman"/>
          <w:b/>
          <w:szCs w:val="28"/>
        </w:rPr>
        <w:t>РЕАЛИЗАЦИИ СИСТ</w:t>
      </w:r>
      <w:r w:rsidR="00272767">
        <w:rPr>
          <w:rFonts w:eastAsia="SimSun" w:cs="Times New Roman"/>
          <w:b/>
          <w:szCs w:val="28"/>
        </w:rPr>
        <w:t>ЕМНО</w:t>
      </w:r>
      <w:r w:rsidR="00D03F73">
        <w:rPr>
          <w:rFonts w:eastAsia="SimSun" w:cs="Times New Roman"/>
          <w:b/>
          <w:szCs w:val="28"/>
        </w:rPr>
        <w:t xml:space="preserve"> </w:t>
      </w:r>
      <w:r w:rsidR="00272767">
        <w:rPr>
          <w:rFonts w:eastAsia="SimSun" w:cs="Times New Roman"/>
          <w:b/>
          <w:szCs w:val="28"/>
        </w:rPr>
        <w:t>-</w:t>
      </w:r>
      <w:r w:rsidR="00E577E8">
        <w:rPr>
          <w:rFonts w:eastAsia="SimSun" w:cs="Times New Roman"/>
          <w:b/>
          <w:szCs w:val="28"/>
        </w:rPr>
        <w:t xml:space="preserve"> </w:t>
      </w:r>
      <w:r w:rsidR="00AD0371">
        <w:rPr>
          <w:rFonts w:eastAsia="SimSun" w:cs="Times New Roman"/>
          <w:b/>
          <w:szCs w:val="28"/>
        </w:rPr>
        <w:t>ДЕЯТЕЛЬНОСТНОГО ПОДХОДА</w:t>
      </w:r>
    </w:p>
    <w:p w:rsidR="00FD1B90" w:rsidRDefault="00272767" w:rsidP="00AD0371">
      <w:pPr>
        <w:spacing w:before="0" w:beforeAutospacing="0" w:after="0" w:afterAutospacing="0"/>
        <w:ind w:firstLine="0"/>
        <w:jc w:val="center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>НА</w:t>
      </w:r>
      <w:r w:rsidR="00AD0371">
        <w:rPr>
          <w:rFonts w:eastAsia="SimSun" w:cs="Times New Roman"/>
          <w:b/>
          <w:szCs w:val="28"/>
        </w:rPr>
        <w:t xml:space="preserve"> </w:t>
      </w:r>
      <w:r w:rsidR="004F1A27" w:rsidRPr="004F1A27">
        <w:rPr>
          <w:rFonts w:eastAsia="SimSun" w:cs="Times New Roman"/>
          <w:b/>
          <w:szCs w:val="28"/>
        </w:rPr>
        <w:t>ЗАНЯТИЯХ ПО АНГЛИЙСКОМУ ЯЗЫКУ</w:t>
      </w:r>
    </w:p>
    <w:p w:rsidR="004F1A27" w:rsidRDefault="004F1A27" w:rsidP="004F1A27">
      <w:pPr>
        <w:spacing w:before="0" w:beforeAutospacing="0" w:after="0" w:afterAutospacing="0"/>
        <w:ind w:firstLine="0"/>
        <w:jc w:val="center"/>
        <w:rPr>
          <w:rFonts w:eastAsia="SimSun" w:cs="Times New Roman"/>
          <w:b/>
          <w:szCs w:val="28"/>
        </w:rPr>
      </w:pPr>
    </w:p>
    <w:p w:rsidR="004F1A27" w:rsidRDefault="00272767" w:rsidP="004F1A27">
      <w:pPr>
        <w:spacing w:before="0" w:beforeAutospacing="0" w:after="0" w:afterAutospacing="0"/>
        <w:ind w:firstLine="0"/>
        <w:jc w:val="right"/>
        <w:rPr>
          <w:rFonts w:eastAsia="SimSun" w:cs="Times New Roman"/>
          <w:b/>
          <w:i/>
          <w:szCs w:val="28"/>
        </w:rPr>
      </w:pPr>
      <w:r>
        <w:rPr>
          <w:rFonts w:eastAsia="SimSun" w:cs="Times New Roman"/>
          <w:b/>
          <w:i/>
          <w:szCs w:val="28"/>
        </w:rPr>
        <w:t xml:space="preserve">Анна Валентиновна </w:t>
      </w:r>
      <w:proofErr w:type="spellStart"/>
      <w:r>
        <w:rPr>
          <w:rFonts w:eastAsia="SimSun" w:cs="Times New Roman"/>
          <w:b/>
          <w:i/>
          <w:szCs w:val="28"/>
        </w:rPr>
        <w:t>Рубис</w:t>
      </w:r>
      <w:proofErr w:type="spellEnd"/>
      <w:r w:rsidR="00D03F73">
        <w:rPr>
          <w:rFonts w:eastAsia="SimSun" w:cs="Times New Roman"/>
          <w:b/>
          <w:i/>
          <w:szCs w:val="28"/>
        </w:rPr>
        <w:t>,</w:t>
      </w:r>
    </w:p>
    <w:p w:rsidR="004F1A27" w:rsidRDefault="00272767" w:rsidP="004F1A27">
      <w:pPr>
        <w:spacing w:before="0" w:beforeAutospacing="0" w:after="0" w:afterAutospacing="0"/>
        <w:ind w:firstLine="0"/>
        <w:jc w:val="right"/>
        <w:rPr>
          <w:rFonts w:eastAsia="SimSun" w:cs="Times New Roman"/>
          <w:i/>
          <w:szCs w:val="28"/>
        </w:rPr>
      </w:pPr>
      <w:r>
        <w:rPr>
          <w:rFonts w:eastAsia="SimSun" w:cs="Times New Roman"/>
          <w:i/>
          <w:szCs w:val="28"/>
        </w:rPr>
        <w:t>преподаватель иностранного языка</w:t>
      </w:r>
    </w:p>
    <w:p w:rsidR="00272767" w:rsidRDefault="00272767" w:rsidP="004F1A27">
      <w:pPr>
        <w:spacing w:before="0" w:beforeAutospacing="0" w:after="0" w:afterAutospacing="0"/>
        <w:ind w:firstLine="0"/>
        <w:jc w:val="right"/>
        <w:rPr>
          <w:rFonts w:eastAsia="SimSun" w:cs="Times New Roman"/>
          <w:i/>
          <w:szCs w:val="28"/>
        </w:rPr>
      </w:pPr>
      <w:r>
        <w:rPr>
          <w:rFonts w:eastAsia="SimSun" w:cs="Times New Roman"/>
          <w:i/>
          <w:szCs w:val="28"/>
        </w:rPr>
        <w:t>ГПОУ «Донецкий государственный</w:t>
      </w:r>
    </w:p>
    <w:p w:rsidR="00272767" w:rsidRPr="00272767" w:rsidRDefault="00272767" w:rsidP="004F1A27">
      <w:pPr>
        <w:spacing w:before="0" w:beforeAutospacing="0" w:after="0" w:afterAutospacing="0"/>
        <w:ind w:firstLine="0"/>
        <w:jc w:val="right"/>
        <w:rPr>
          <w:rFonts w:eastAsia="SimSun" w:cs="Times New Roman"/>
          <w:i/>
          <w:szCs w:val="28"/>
        </w:rPr>
      </w:pPr>
      <w:r>
        <w:rPr>
          <w:rFonts w:eastAsia="SimSun" w:cs="Times New Roman"/>
          <w:i/>
          <w:szCs w:val="28"/>
        </w:rPr>
        <w:t>колледж пищевых технологий и торговли»</w:t>
      </w:r>
      <w:r w:rsidR="00D03F73">
        <w:rPr>
          <w:rFonts w:eastAsia="SimSun" w:cs="Times New Roman"/>
          <w:i/>
          <w:szCs w:val="28"/>
        </w:rPr>
        <w:t>,</w:t>
      </w:r>
    </w:p>
    <w:p w:rsidR="004F1A27" w:rsidRPr="00272767" w:rsidRDefault="00272767" w:rsidP="004F1A27">
      <w:pPr>
        <w:spacing w:before="0" w:beforeAutospacing="0" w:after="0" w:afterAutospacing="0"/>
        <w:ind w:firstLine="0"/>
        <w:jc w:val="right"/>
        <w:rPr>
          <w:rFonts w:eastAsia="SimSun" w:cs="Times New Roman"/>
          <w:i/>
          <w:szCs w:val="28"/>
        </w:rPr>
      </w:pPr>
      <w:r w:rsidRPr="00272767">
        <w:rPr>
          <w:rFonts w:eastAsia="SimSun" w:cs="Times New Roman"/>
          <w:i/>
          <w:szCs w:val="28"/>
        </w:rPr>
        <w:t>первая квалификационная категория</w:t>
      </w:r>
    </w:p>
    <w:p w:rsidR="00272767" w:rsidRPr="00272767" w:rsidRDefault="00272767" w:rsidP="004F1A27">
      <w:pPr>
        <w:spacing w:before="0" w:beforeAutospacing="0" w:after="0" w:afterAutospacing="0"/>
        <w:ind w:firstLine="0"/>
        <w:jc w:val="right"/>
        <w:rPr>
          <w:rFonts w:eastAsia="SimSun" w:cs="Times New Roman"/>
          <w:szCs w:val="28"/>
        </w:rPr>
      </w:pPr>
    </w:p>
    <w:p w:rsidR="00FD1B90" w:rsidRPr="004F1A27" w:rsidRDefault="002228C6" w:rsidP="009D0002">
      <w:pPr>
        <w:pStyle w:val="a5"/>
        <w:spacing w:beforeAutospacing="0" w:afterAutospacing="0" w:line="276" w:lineRule="auto"/>
        <w:ind w:firstLine="709"/>
        <w:jc w:val="both"/>
        <w:rPr>
          <w:rFonts w:eastAsia="sans-serif"/>
          <w:sz w:val="28"/>
          <w:szCs w:val="28"/>
          <w:lang w:val="ru-RU"/>
        </w:rPr>
      </w:pPr>
      <w:r w:rsidRPr="004F1A27">
        <w:rPr>
          <w:rFonts w:eastAsia="sans-serif"/>
          <w:sz w:val="28"/>
          <w:szCs w:val="28"/>
          <w:lang w:val="ru-RU"/>
        </w:rPr>
        <w:t xml:space="preserve">Современное качество образования должно удовлетворять государственным требованиям и конкретным интересам отдельной личности. Стандарты современного образования ориентируют на речевое развитие и формирование коммуникативной компетентности. Сегодня знание иностранного языка имеет огромную общественную значимость. Развитие международного общения, а также научно-технический прогресс выдвигает свои требования к определению культурности человека, и одно из этих требований </w:t>
      </w:r>
      <w:r w:rsidR="00D03F73">
        <w:rPr>
          <w:rFonts w:eastAsia="sans-serif"/>
          <w:sz w:val="28"/>
          <w:szCs w:val="28"/>
          <w:lang w:val="ru-RU"/>
        </w:rPr>
        <w:sym w:font="Symbol" w:char="F02D"/>
      </w:r>
      <w:r w:rsidRPr="004F1A27">
        <w:rPr>
          <w:rFonts w:eastAsia="sans-serif"/>
          <w:sz w:val="28"/>
          <w:szCs w:val="28"/>
          <w:lang w:val="ru-RU"/>
        </w:rPr>
        <w:t xml:space="preserve"> знание иностранного языка.</w:t>
      </w:r>
    </w:p>
    <w:p w:rsidR="00FD1B90" w:rsidRPr="004F1A27" w:rsidRDefault="002228C6" w:rsidP="009D0002">
      <w:pPr>
        <w:pStyle w:val="a5"/>
        <w:spacing w:beforeAutospacing="0" w:afterAutospacing="0" w:line="276" w:lineRule="auto"/>
        <w:ind w:firstLine="709"/>
        <w:jc w:val="both"/>
        <w:rPr>
          <w:rFonts w:eastAsia="sans-serif"/>
          <w:sz w:val="28"/>
          <w:szCs w:val="28"/>
          <w:shd w:val="clear" w:color="auto" w:fill="F4F4F4"/>
          <w:lang w:val="ru-RU"/>
        </w:rPr>
      </w:pPr>
      <w:r w:rsidRPr="004F1A27">
        <w:rPr>
          <w:rFonts w:eastAsia="sans-serif"/>
          <w:sz w:val="28"/>
          <w:szCs w:val="28"/>
          <w:lang w:val="ru-RU"/>
        </w:rPr>
        <w:t xml:space="preserve">Владение иностранным языком </w:t>
      </w:r>
      <w:r w:rsidR="00D03F73">
        <w:rPr>
          <w:rFonts w:eastAsia="sans-serif"/>
          <w:sz w:val="28"/>
          <w:szCs w:val="28"/>
          <w:lang w:val="ru-RU"/>
        </w:rPr>
        <w:sym w:font="Symbol" w:char="F02D"/>
      </w:r>
      <w:r w:rsidRPr="004F1A27">
        <w:rPr>
          <w:rFonts w:eastAsia="sans-serif"/>
          <w:sz w:val="28"/>
          <w:szCs w:val="28"/>
          <w:lang w:val="ru-RU"/>
        </w:rPr>
        <w:t xml:space="preserve"> это дополнительное окно в мир, доступ к иным национальным культурам. Развивая иноязычную коммуникативную компетенцию, преподаватели иностранного языка изменяют подходы к выбору педагогических технологий, мониторингу качества образования по предмету, составлению заданий для контроля усвоения изученного материала, формам оценивания достижений.</w:t>
      </w:r>
    </w:p>
    <w:p w:rsidR="00445C3A" w:rsidRDefault="002228C6" w:rsidP="00445C3A">
      <w:pPr>
        <w:pStyle w:val="a5"/>
        <w:spacing w:beforeAutospacing="0" w:afterAutospacing="0" w:line="276" w:lineRule="auto"/>
        <w:ind w:firstLine="709"/>
        <w:jc w:val="both"/>
        <w:rPr>
          <w:rFonts w:eastAsia="sans-serif"/>
          <w:sz w:val="28"/>
          <w:szCs w:val="28"/>
          <w:shd w:val="clear" w:color="auto" w:fill="F4F4F4"/>
          <w:lang w:val="ru-RU"/>
        </w:rPr>
      </w:pPr>
      <w:bookmarkStart w:id="0" w:name="_GoBack"/>
      <w:bookmarkEnd w:id="0"/>
      <w:r w:rsidRPr="004F1A27">
        <w:rPr>
          <w:rFonts w:eastAsia="sans-serif"/>
          <w:sz w:val="28"/>
          <w:szCs w:val="28"/>
          <w:lang w:val="ru-RU"/>
        </w:rPr>
        <w:t>Перед учебным заведением поставлены новые задачи: создание обучающей среды, мотивирующей учащихся самостоятельно добывать, обрабатывать полученную информацию, обмениваться ею</w:t>
      </w:r>
      <w:r w:rsidRPr="004F1A27">
        <w:rPr>
          <w:rFonts w:eastAsia="sans-serif"/>
          <w:sz w:val="28"/>
          <w:szCs w:val="28"/>
          <w:shd w:val="clear" w:color="auto" w:fill="F4F4F4"/>
          <w:lang w:val="ru-RU"/>
        </w:rPr>
        <w:t>.</w:t>
      </w:r>
    </w:p>
    <w:p w:rsidR="00FD1B90" w:rsidRPr="00445C3A" w:rsidRDefault="002228C6" w:rsidP="00445C3A">
      <w:pPr>
        <w:pStyle w:val="a5"/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  <w:r w:rsidRPr="00445C3A">
        <w:rPr>
          <w:sz w:val="28"/>
          <w:szCs w:val="28"/>
          <w:lang w:val="ru-RU"/>
        </w:rPr>
        <w:t>Качество подготовки к будущей профессиональной деятельности выпускников находится в прямой зависимости от педагогической технологии, которую мы принимаем для реализации поставленных целей. Как построить, организовать, обеспечить</w:t>
      </w:r>
      <w:r w:rsidRPr="00AD0371">
        <w:rPr>
          <w:sz w:val="28"/>
          <w:szCs w:val="28"/>
          <w:lang w:val="ru-RU"/>
        </w:rPr>
        <w:t xml:space="preserve"> технологический процесс обучения; какую выбрать траекторию обучения от исходного </w:t>
      </w:r>
      <w:proofErr w:type="gramStart"/>
      <w:r w:rsidRPr="00AD0371">
        <w:rPr>
          <w:sz w:val="28"/>
          <w:szCs w:val="28"/>
          <w:lang w:val="ru-RU"/>
        </w:rPr>
        <w:t>уровня</w:t>
      </w:r>
      <w:proofErr w:type="gramEnd"/>
      <w:r w:rsidRPr="00AD0371">
        <w:rPr>
          <w:sz w:val="28"/>
          <w:szCs w:val="28"/>
          <w:lang w:val="ru-RU"/>
        </w:rPr>
        <w:t xml:space="preserve"> обучающегося до достижения определенных целей в установленный период времени; как сформировать мотивацию обучающегося и какие создать ему условия для учебного процесса – вот составляющие от которых зависит качество учебного процесса, качество подготовки специалиста-профессионала и специалиста-личности</w:t>
      </w:r>
      <w:r w:rsidR="00445C3A" w:rsidRPr="00AD0371">
        <w:rPr>
          <w:szCs w:val="28"/>
          <w:lang w:val="ru-RU"/>
        </w:rPr>
        <w:t>.</w:t>
      </w:r>
    </w:p>
    <w:p w:rsidR="00FD1B90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Основной целью образования сегодня определяется не простая совокупность знаний, умений и навыков, а основанная на них личная, социальная и профессиональная компетентность </w:t>
      </w:r>
      <w:r w:rsidR="00D03F73">
        <w:rPr>
          <w:rFonts w:eastAsia="SimSun" w:cs="Times New Roman"/>
          <w:szCs w:val="28"/>
        </w:rPr>
        <w:sym w:font="Symbol" w:char="F02D"/>
      </w:r>
      <w:r>
        <w:rPr>
          <w:rFonts w:eastAsia="SimSun" w:cs="Times New Roman"/>
          <w:szCs w:val="28"/>
        </w:rPr>
        <w:t xml:space="preserve"> умение самостоятельно добывать, анализировать и эффективно использовать информацию, умение </w:t>
      </w:r>
      <w:r>
        <w:rPr>
          <w:rFonts w:eastAsia="SimSun" w:cs="Times New Roman"/>
          <w:szCs w:val="28"/>
        </w:rPr>
        <w:lastRenderedPageBreak/>
        <w:t>рационально жить и работать в быстро изменяющемся мире. Следовательно, можно говорить о том, что современная система образования ориентирована на самостоятельную работу студентов. Студент колледжа, будущий специалист, должен уметь самостоятельно пополнять свои знания, заниматься самообразованием, отличаться мобильностью, динамизмом, конструктивностью. В связи, с этим одной из эффективных образовательных методик на современном этапе можно считать кейс</w:t>
      </w:r>
      <w:r w:rsidR="00D03F73">
        <w:rPr>
          <w:rFonts w:eastAsia="SimSun" w:cs="Times New Roman"/>
          <w:szCs w:val="28"/>
        </w:rPr>
        <w:t xml:space="preserve"> - </w:t>
      </w:r>
      <w:r>
        <w:rPr>
          <w:rFonts w:eastAsia="SimSun" w:cs="Times New Roman"/>
          <w:szCs w:val="28"/>
        </w:rPr>
        <w:t xml:space="preserve">технологию. Это метод активного проблемно </w:t>
      </w:r>
      <w:r w:rsidR="00D03F73">
        <w:rPr>
          <w:rFonts w:eastAsia="SimSun" w:cs="Times New Roman"/>
          <w:szCs w:val="28"/>
        </w:rPr>
        <w:t>-</w:t>
      </w:r>
      <w:r>
        <w:rPr>
          <w:rFonts w:eastAsia="SimSun" w:cs="Times New Roman"/>
          <w:szCs w:val="28"/>
        </w:rPr>
        <w:t xml:space="preserve"> ситуационного анализа, основанный на обучении путем решения конкретных задач-ситуаций (кейсов). Главное его предназначение – развивать способность</w:t>
      </w:r>
      <w:r w:rsidR="00D03F73">
        <w:rPr>
          <w:rFonts w:eastAsia="SimSun" w:cs="Times New Roman"/>
          <w:szCs w:val="28"/>
        </w:rPr>
        <w:t>,</w:t>
      </w:r>
      <w:r>
        <w:rPr>
          <w:rFonts w:eastAsia="SimSun" w:cs="Times New Roman"/>
          <w:szCs w:val="28"/>
        </w:rPr>
        <w:t xml:space="preserve"> находить решение проблемы и учиться работать с информацией. При этом акцент делается не на получение готовых знаний, а на их выработку, на сотворч</w:t>
      </w:r>
      <w:r w:rsidR="00D03F73">
        <w:rPr>
          <w:rFonts w:eastAsia="SimSun" w:cs="Times New Roman"/>
          <w:szCs w:val="28"/>
        </w:rPr>
        <w:t>ество преподавателя и студента.</w:t>
      </w:r>
    </w:p>
    <w:p w:rsidR="00FD1B90" w:rsidRDefault="002228C6" w:rsidP="00D03F73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Суть кейс - технологии заключается в создании и комплектации специально разработанных учебно</w:t>
      </w:r>
      <w:r w:rsidR="009D0002">
        <w:rPr>
          <w:rFonts w:eastAsia="SimSun" w:cs="Times New Roman"/>
          <w:szCs w:val="28"/>
        </w:rPr>
        <w:t>-</w:t>
      </w:r>
      <w:r>
        <w:rPr>
          <w:rFonts w:eastAsia="SimSun" w:cs="Times New Roman"/>
          <w:szCs w:val="28"/>
        </w:rPr>
        <w:t xml:space="preserve">методических материалов в специальный набор (кейс) и их передаче </w:t>
      </w:r>
      <w:proofErr w:type="gramStart"/>
      <w:r>
        <w:rPr>
          <w:rFonts w:eastAsia="SimSun" w:cs="Times New Roman"/>
          <w:szCs w:val="28"/>
        </w:rPr>
        <w:t>обучающимся</w:t>
      </w:r>
      <w:proofErr w:type="gramEnd"/>
      <w:r>
        <w:rPr>
          <w:rFonts w:eastAsia="SimSun" w:cs="Times New Roman"/>
          <w:szCs w:val="28"/>
        </w:rPr>
        <w:t xml:space="preserve">. В процессе работы в колледже преподавателями иностранного языка разрабатывались методы применения новых информационных технологий на занятиях, драматизации во внеурочной работе, а также проектный метод с использованием </w:t>
      </w:r>
      <w:proofErr w:type="spellStart"/>
      <w:r>
        <w:rPr>
          <w:rFonts w:eastAsia="SimSun" w:cs="Times New Roman"/>
          <w:szCs w:val="28"/>
        </w:rPr>
        <w:t>мультимедийных</w:t>
      </w:r>
      <w:proofErr w:type="spellEnd"/>
      <w:r>
        <w:rPr>
          <w:rFonts w:eastAsia="SimSun" w:cs="Times New Roman"/>
          <w:szCs w:val="28"/>
        </w:rPr>
        <w:t xml:space="preserve"> средств. Кейс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- технология позволяет объединить все новые и традиционные методы преподавания, в чем заключается несомненная ценность применения данной технологии п</w:t>
      </w:r>
      <w:r w:rsidR="00445C3A">
        <w:rPr>
          <w:rFonts w:eastAsia="SimSun" w:cs="Times New Roman"/>
          <w:szCs w:val="28"/>
        </w:rPr>
        <w:t>ри обучении иностранным языкам.</w:t>
      </w:r>
    </w:p>
    <w:p w:rsidR="00FD1B90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В практике применения кейс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-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технологии используются два основных подхода:</w:t>
      </w:r>
    </w:p>
    <w:p w:rsidR="00FD1B90" w:rsidRDefault="002228C6" w:rsidP="009D25AA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 разработка специальных учебных кейсов для их последующего обсуж</w:t>
      </w:r>
      <w:r w:rsidR="00445C3A">
        <w:rPr>
          <w:rFonts w:eastAsia="SimSun" w:cs="Times New Roman"/>
          <w:szCs w:val="28"/>
        </w:rPr>
        <w:t>дения в студенческой аудитории;</w:t>
      </w:r>
    </w:p>
    <w:p w:rsidR="00FD1B90" w:rsidRDefault="002228C6" w:rsidP="009D25AA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 использование кейса как иллюстративного материала для ознакомления учащихся с возможными профессиональными пробле</w:t>
      </w:r>
      <w:r w:rsidR="00445C3A">
        <w:rPr>
          <w:rFonts w:eastAsia="SimSun" w:cs="Times New Roman"/>
          <w:szCs w:val="28"/>
        </w:rPr>
        <w:t>мами и способами их разрешения.</w:t>
      </w:r>
    </w:p>
    <w:p w:rsidR="00FD1B90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В первом случае конкретные ситуации составляются на основе реальных событий, описываемая в них проблема не решена, студенты должны предложить свои варианты решений и оценить вероятность успеха в каждом случае, учиться прогнозировать ситуацию. Второй подход предполагает не только постановку проблемы, но и указание предпринятых действий по ее разрешению. В этом случае студенты оценивают уже готовые решения, высказывают мнение о дальнейшем возможном развитии ситуации. Реализация первого и второго подхода может проводиться как в ходе специально организованной дискуссии, так и при проведении ситуационно</w:t>
      </w:r>
      <w:r w:rsidR="00445C3A">
        <w:rPr>
          <w:rFonts w:eastAsia="SimSun" w:cs="Times New Roman"/>
          <w:szCs w:val="28"/>
        </w:rPr>
        <w:t xml:space="preserve"> - </w:t>
      </w:r>
      <w:r>
        <w:rPr>
          <w:rFonts w:eastAsia="SimSun" w:cs="Times New Roman"/>
          <w:szCs w:val="28"/>
        </w:rPr>
        <w:t xml:space="preserve">моделирующих игр. Организация такого рода игр предполагает составление </w:t>
      </w:r>
      <w:r>
        <w:rPr>
          <w:rFonts w:eastAsia="SimSun" w:cs="Times New Roman"/>
          <w:szCs w:val="28"/>
        </w:rPr>
        <w:lastRenderedPageBreak/>
        <w:t>сценария по исходному материалу кейса, распределение ролей между участниками, проведение самой игры с последующим обсуждением ито</w:t>
      </w:r>
      <w:r w:rsidR="00445C3A">
        <w:rPr>
          <w:rFonts w:eastAsia="SimSun" w:cs="Times New Roman"/>
          <w:szCs w:val="28"/>
        </w:rPr>
        <w:t>гов.</w:t>
      </w:r>
    </w:p>
    <w:p w:rsidR="00FD1B90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Обычно ситуационно</w:t>
      </w:r>
      <w:r w:rsidR="009D25AA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-</w:t>
      </w:r>
      <w:r w:rsidR="009D25AA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моделирующие игры рассчитаны на 60-90 мин. После проведения игры проводится дискуссия, в ходе которой анализируются действия студентов по разрешению предложенных ситуаций, оценивается их эффективность, рассматриваются возможные альтернативы. Ситуационно</w:t>
      </w:r>
      <w:r w:rsidR="009D0002">
        <w:rPr>
          <w:rFonts w:eastAsia="SimSun" w:cs="Times New Roman"/>
          <w:szCs w:val="28"/>
        </w:rPr>
        <w:t xml:space="preserve"> </w:t>
      </w:r>
      <w:r w:rsidR="009D25AA">
        <w:rPr>
          <w:rFonts w:eastAsia="SimSun" w:cs="Times New Roman"/>
          <w:szCs w:val="28"/>
        </w:rPr>
        <w:t xml:space="preserve">- </w:t>
      </w:r>
      <w:r>
        <w:rPr>
          <w:rFonts w:eastAsia="SimSun" w:cs="Times New Roman"/>
          <w:szCs w:val="28"/>
        </w:rPr>
        <w:t>моделирующие игры являются одним из возможных вариантов применения кейс - технологи</w:t>
      </w:r>
      <w:r w:rsidR="00445C3A">
        <w:rPr>
          <w:rFonts w:eastAsia="SimSun" w:cs="Times New Roman"/>
          <w:szCs w:val="28"/>
        </w:rPr>
        <w:t>и в педагогическом образовании.</w:t>
      </w:r>
    </w:p>
    <w:p w:rsidR="00FD1B90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Действия преподавателя в кейс </w:t>
      </w:r>
      <w:r w:rsidR="009D25AA">
        <w:rPr>
          <w:rFonts w:eastAsia="SimSun" w:cs="Times New Roman"/>
          <w:szCs w:val="28"/>
        </w:rPr>
        <w:t>-</w:t>
      </w:r>
      <w:r>
        <w:rPr>
          <w:rFonts w:eastAsia="SimSun" w:cs="Times New Roman"/>
          <w:szCs w:val="28"/>
        </w:rPr>
        <w:t xml:space="preserve"> технологии:</w:t>
      </w:r>
    </w:p>
    <w:p w:rsidR="009D0002" w:rsidRDefault="009D0002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- </w:t>
      </w:r>
      <w:r w:rsidR="002228C6">
        <w:rPr>
          <w:rFonts w:eastAsia="SimSun" w:cs="Times New Roman"/>
          <w:szCs w:val="28"/>
        </w:rPr>
        <w:t>создание кейса или использование уже имеющегося;</w:t>
      </w:r>
    </w:p>
    <w:p w:rsidR="009D0002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 распределение студентов по малым группам (3-4 человека);</w:t>
      </w:r>
    </w:p>
    <w:p w:rsidR="009D0002" w:rsidRDefault="00445C3A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- </w:t>
      </w:r>
      <w:r w:rsidR="002228C6">
        <w:rPr>
          <w:rFonts w:eastAsia="SimSun" w:cs="Times New Roman"/>
          <w:szCs w:val="28"/>
        </w:rPr>
        <w:t>знакомство учащихся с ситуацией, системой оценивания решений проблемы, сроками выполнения заданий организация работы учащихся в малых группах, определение докладчиков;</w:t>
      </w:r>
    </w:p>
    <w:p w:rsidR="009D0002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 организация презентации решений в малых группах;</w:t>
      </w:r>
    </w:p>
    <w:p w:rsidR="009D0002" w:rsidRDefault="009D0002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 организация общей дискуссии;</w:t>
      </w:r>
    </w:p>
    <w:p w:rsidR="009D0002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 обобщающее выступление преп</w:t>
      </w:r>
      <w:r w:rsidR="009D25AA">
        <w:rPr>
          <w:rFonts w:eastAsia="SimSun" w:cs="Times New Roman"/>
          <w:szCs w:val="28"/>
        </w:rPr>
        <w:t>одавателя, его анализ ситуации;</w:t>
      </w:r>
    </w:p>
    <w:p w:rsidR="00FD1B90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оценива</w:t>
      </w:r>
      <w:r w:rsidR="009D0002">
        <w:rPr>
          <w:rFonts w:eastAsia="SimSun" w:cs="Times New Roman"/>
          <w:szCs w:val="28"/>
        </w:rPr>
        <w:t xml:space="preserve">ние </w:t>
      </w:r>
      <w:proofErr w:type="gramStart"/>
      <w:r w:rsidR="009D0002">
        <w:rPr>
          <w:rFonts w:eastAsia="SimSun" w:cs="Times New Roman"/>
          <w:szCs w:val="28"/>
        </w:rPr>
        <w:t>обучающихся</w:t>
      </w:r>
      <w:proofErr w:type="gramEnd"/>
      <w:r w:rsidR="009D0002">
        <w:rPr>
          <w:rFonts w:eastAsia="SimSun" w:cs="Times New Roman"/>
          <w:szCs w:val="28"/>
        </w:rPr>
        <w:t xml:space="preserve"> преподавателем.</w:t>
      </w:r>
    </w:p>
    <w:p w:rsidR="00FD1B90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Использование кейс - технологии дает преподавателю доступ к базе современных методических материалов, организации гибкого учебного процесса, беспрерывное повышение квалификации, а студенту предлагает возможность работы с дополнительными материалами, постоянный доступ к базе консультаций, общение с другими </w:t>
      </w:r>
      <w:r w:rsidR="009D25AA">
        <w:rPr>
          <w:rFonts w:eastAsia="SimSun" w:cs="Times New Roman"/>
          <w:szCs w:val="28"/>
        </w:rPr>
        <w:t>студентами</w:t>
      </w:r>
      <w:r>
        <w:rPr>
          <w:rFonts w:eastAsia="SimSun" w:cs="Times New Roman"/>
          <w:szCs w:val="28"/>
        </w:rPr>
        <w:t xml:space="preserve"> в группе, освоение современных информационных технологи</w:t>
      </w:r>
      <w:r w:rsidR="009D0002">
        <w:rPr>
          <w:rFonts w:eastAsia="SimSun" w:cs="Times New Roman"/>
          <w:szCs w:val="28"/>
        </w:rPr>
        <w:t xml:space="preserve">й. </w:t>
      </w:r>
      <w:r>
        <w:rPr>
          <w:rFonts w:eastAsia="SimSun" w:cs="Times New Roman"/>
          <w:szCs w:val="28"/>
        </w:rPr>
        <w:t>Кейс дает возможность преподавателю использовать его на любой стадии обучения и для различных целей, например, использовать на экзаменах или зачетах: перед зачетом студент может получить кейс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-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задание на дом, он должен его проанализировать и принести экзаменатору отчет с ответами на поставленные вопросы. Можно предложить кейс и прямо на зачете, но тогда он должен быть достаточно коротким и простым, для того чтоб</w:t>
      </w:r>
      <w:r w:rsidR="009D25AA">
        <w:rPr>
          <w:rFonts w:eastAsia="SimSun" w:cs="Times New Roman"/>
          <w:szCs w:val="28"/>
        </w:rPr>
        <w:t>ы уложиться в отведенное время.</w:t>
      </w:r>
    </w:p>
    <w:p w:rsidR="00FD1B90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Из многочисленных методов кейс - технологии наиболее часто в нашей практике применяются игровое проектирование, ситуационно</w:t>
      </w:r>
      <w:r w:rsidR="009D25AA">
        <w:rPr>
          <w:rFonts w:eastAsia="SimSun" w:cs="Times New Roman"/>
          <w:szCs w:val="28"/>
        </w:rPr>
        <w:t xml:space="preserve"> </w:t>
      </w:r>
      <w:r w:rsidR="009D0002">
        <w:rPr>
          <w:rFonts w:eastAsia="SimSun" w:cs="Times New Roman"/>
          <w:szCs w:val="28"/>
        </w:rPr>
        <w:t>-</w:t>
      </w:r>
      <w:r w:rsidR="009D25AA">
        <w:rPr>
          <w:rFonts w:eastAsia="SimSun" w:cs="Times New Roman"/>
          <w:szCs w:val="28"/>
        </w:rPr>
        <w:t xml:space="preserve"> </w:t>
      </w:r>
      <w:r w:rsidR="009D0002">
        <w:rPr>
          <w:rFonts w:eastAsia="SimSun" w:cs="Times New Roman"/>
          <w:szCs w:val="28"/>
        </w:rPr>
        <w:t>ролевая игра, метод дискуссии.</w:t>
      </w:r>
    </w:p>
    <w:p w:rsidR="00FD1B90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Цель игрового проектирования - создание проекта. Участников занятия можно разбить на группы, каждая из которых б</w:t>
      </w:r>
      <w:r w:rsidR="009D0002">
        <w:rPr>
          <w:rFonts w:eastAsia="SimSun" w:cs="Times New Roman"/>
          <w:szCs w:val="28"/>
        </w:rPr>
        <w:t>удет разрабатывать свой проект.</w:t>
      </w:r>
    </w:p>
    <w:p w:rsidR="00FD1B90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Игровое проектирование может</w:t>
      </w:r>
      <w:r w:rsidR="009D0002">
        <w:rPr>
          <w:rFonts w:eastAsia="SimSun" w:cs="Times New Roman"/>
          <w:szCs w:val="28"/>
        </w:rPr>
        <w:t xml:space="preserve"> включать проекты разного типа:</w:t>
      </w:r>
    </w:p>
    <w:p w:rsidR="00FD1B90" w:rsidRDefault="009D0002" w:rsidP="009D25AA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исследовательский,</w:t>
      </w:r>
    </w:p>
    <w:p w:rsidR="00FD1B90" w:rsidRDefault="009D0002" w:rsidP="009D25AA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поисковый,</w:t>
      </w:r>
    </w:p>
    <w:p w:rsidR="00FD1B90" w:rsidRDefault="009D0002" w:rsidP="009D25AA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творческий,</w:t>
      </w:r>
    </w:p>
    <w:p w:rsidR="00FD1B90" w:rsidRDefault="002228C6" w:rsidP="009D25AA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lastRenderedPageBreak/>
        <w:t>анали</w:t>
      </w:r>
      <w:r w:rsidR="009D0002">
        <w:rPr>
          <w:rFonts w:eastAsia="SimSun" w:cs="Times New Roman"/>
          <w:szCs w:val="28"/>
        </w:rPr>
        <w:t>тический,</w:t>
      </w:r>
    </w:p>
    <w:p w:rsidR="00FD1B90" w:rsidRDefault="009D0002" w:rsidP="009D25AA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Fonts w:cs="Times New Roman"/>
          <w:szCs w:val="28"/>
        </w:rPr>
      </w:pPr>
      <w:r>
        <w:rPr>
          <w:rFonts w:eastAsia="SimSun" w:cs="Times New Roman"/>
          <w:szCs w:val="28"/>
        </w:rPr>
        <w:t>прогностический.</w:t>
      </w:r>
    </w:p>
    <w:p w:rsidR="00FD1B90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Процесс конструирования перспективы несёт в себе все элементы творческого отношения к реальности, позволяет глубже понять явления сегодняшнего дня, увидеть пути развития. Ситуационно</w:t>
      </w:r>
      <w:r w:rsidR="009D25AA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-</w:t>
      </w:r>
      <w:r w:rsidR="009D25AA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ролевая игра позволяет создать перед аудиторией правдивую историческую, правовую, социально</w:t>
      </w:r>
      <w:r w:rsidR="009D25AA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-</w:t>
      </w:r>
      <w:r w:rsidR="009D25AA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психологическую ситуацию и затем дать возможность оценить поступ</w:t>
      </w:r>
      <w:r w:rsidR="009D25AA">
        <w:rPr>
          <w:rFonts w:eastAsia="SimSun" w:cs="Times New Roman"/>
          <w:szCs w:val="28"/>
        </w:rPr>
        <w:t>ки и поведение участников игры.</w:t>
      </w:r>
    </w:p>
    <w:p w:rsidR="00FD1B90" w:rsidRDefault="002228C6" w:rsidP="009D0002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Одна из разновидностей метода инсценировки – ролевая игра. Дискуссия – обмен мнениями по какому-либо вопросу в соответствии с более или менее опр</w:t>
      </w:r>
      <w:r w:rsidR="00445C3A">
        <w:rPr>
          <w:rFonts w:eastAsia="SimSun" w:cs="Times New Roman"/>
          <w:szCs w:val="28"/>
        </w:rPr>
        <w:t>еделёнными правилами процедуры.</w:t>
      </w:r>
    </w:p>
    <w:p w:rsidR="00445C3A" w:rsidRDefault="002228C6" w:rsidP="00445C3A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Приведем пример занятия с использованием кейс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-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технологии. Исследовательский кейс был разработан для студентов 1 курса и являлся завершающим этапом изучения раздела «Еда. Способы приготовления. Традиции питания» рабочей программы по английскому языку, содержащего такие темы как «Привычки в еде в России и США», «Британская кухня», «В ресторане», «За столом», «Традиции питания в моей семье».</w:t>
      </w:r>
    </w:p>
    <w:p w:rsidR="00445C3A" w:rsidRDefault="002228C6" w:rsidP="00445C3A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При изучении тем </w:t>
      </w:r>
      <w:proofErr w:type="gramStart"/>
      <w:r>
        <w:rPr>
          <w:rFonts w:eastAsia="SimSun" w:cs="Times New Roman"/>
          <w:szCs w:val="28"/>
        </w:rPr>
        <w:t>обучающиеся</w:t>
      </w:r>
      <w:proofErr w:type="gramEnd"/>
      <w:r>
        <w:rPr>
          <w:rFonts w:eastAsia="SimSun" w:cs="Times New Roman"/>
          <w:szCs w:val="28"/>
        </w:rPr>
        <w:t xml:space="preserve"> ознакомились с тематическими текстами, изучили лексику по теме «Здоровое питание» и выполнили ряд лексико-грамматических заданий. Тема вызвала интерес у </w:t>
      </w:r>
      <w:proofErr w:type="gramStart"/>
      <w:r>
        <w:rPr>
          <w:rFonts w:eastAsia="SimSun" w:cs="Times New Roman"/>
          <w:szCs w:val="28"/>
        </w:rPr>
        <w:t>обучающихся</w:t>
      </w:r>
      <w:proofErr w:type="gramEnd"/>
      <w:r>
        <w:rPr>
          <w:rFonts w:eastAsia="SimSun" w:cs="Times New Roman"/>
          <w:szCs w:val="28"/>
        </w:rPr>
        <w:t>, во многом благодаря тесной связи влияния еды на здоровье каждого человека. С целью поддержания мотивации изучения английского языка мною было предложено проблемное направление следующего занятия: «Основы здорового питания». Каждой подгруппе были предложены задания: заполнить таблицу «Традиционная еда в России, Британии, США», ознакомиться с традициями питания и различиями между ними в данных странах, провести сравнительный анализ здорового образа жизни в трех странах, определить режим правильного питания, изучить алгоритм написания эссе по проблемам здоровья.</w:t>
      </w:r>
    </w:p>
    <w:p w:rsidR="00FD1B90" w:rsidRDefault="002228C6" w:rsidP="00445C3A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Анализируя результаты проведенного занятия с применением кейс - технологии, можно отметить сле</w:t>
      </w:r>
      <w:r w:rsidR="00445C3A">
        <w:rPr>
          <w:rFonts w:eastAsia="SimSun" w:cs="Times New Roman"/>
          <w:szCs w:val="28"/>
        </w:rPr>
        <w:t>дующие положительные тенденции:</w:t>
      </w:r>
    </w:p>
    <w:p w:rsidR="009D0002" w:rsidRDefault="002228C6" w:rsidP="009D25AA">
      <w:pPr>
        <w:pStyle w:val="a9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r w:rsidRPr="009D0002">
        <w:rPr>
          <w:rFonts w:eastAsia="SimSun" w:cs="Times New Roman"/>
          <w:szCs w:val="28"/>
        </w:rPr>
        <w:t xml:space="preserve">Повысилась мотивация </w:t>
      </w:r>
      <w:proofErr w:type="gramStart"/>
      <w:r w:rsidRPr="009D0002">
        <w:rPr>
          <w:rFonts w:eastAsia="SimSun" w:cs="Times New Roman"/>
          <w:szCs w:val="28"/>
        </w:rPr>
        <w:t>обучающихс</w:t>
      </w:r>
      <w:r w:rsidR="00445C3A">
        <w:rPr>
          <w:rFonts w:eastAsia="SimSun" w:cs="Times New Roman"/>
          <w:szCs w:val="28"/>
        </w:rPr>
        <w:t>я</w:t>
      </w:r>
      <w:proofErr w:type="gramEnd"/>
      <w:r w:rsidR="00445C3A">
        <w:rPr>
          <w:rFonts w:eastAsia="SimSun" w:cs="Times New Roman"/>
          <w:szCs w:val="28"/>
        </w:rPr>
        <w:t xml:space="preserve"> к изучению английского языка.</w:t>
      </w:r>
    </w:p>
    <w:p w:rsidR="009D0002" w:rsidRDefault="002228C6" w:rsidP="009D25AA">
      <w:pPr>
        <w:pStyle w:val="a9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r w:rsidRPr="009D0002">
        <w:rPr>
          <w:rFonts w:eastAsia="SimSun" w:cs="Times New Roman"/>
          <w:szCs w:val="28"/>
        </w:rPr>
        <w:t xml:space="preserve">Качественно изменилась подготовка </w:t>
      </w:r>
      <w:proofErr w:type="gramStart"/>
      <w:r w:rsidRPr="009D0002">
        <w:rPr>
          <w:rFonts w:eastAsia="SimSun" w:cs="Times New Roman"/>
          <w:szCs w:val="28"/>
        </w:rPr>
        <w:t>обучающихся</w:t>
      </w:r>
      <w:proofErr w:type="gramEnd"/>
      <w:r w:rsidRPr="009D0002">
        <w:rPr>
          <w:rFonts w:eastAsia="SimSun" w:cs="Times New Roman"/>
          <w:szCs w:val="28"/>
        </w:rPr>
        <w:t xml:space="preserve"> к занятиям.</w:t>
      </w:r>
    </w:p>
    <w:p w:rsidR="009D0002" w:rsidRDefault="002228C6" w:rsidP="009D25AA">
      <w:pPr>
        <w:pStyle w:val="a9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r w:rsidRPr="009D0002">
        <w:rPr>
          <w:rFonts w:eastAsia="SimSun" w:cs="Times New Roman"/>
          <w:szCs w:val="28"/>
        </w:rPr>
        <w:t>Изменилось отношение к Интернет-ресурсам как средству получения знаний и полезной информации.</w:t>
      </w:r>
    </w:p>
    <w:p w:rsidR="009D0002" w:rsidRDefault="002228C6" w:rsidP="009D25AA">
      <w:pPr>
        <w:pStyle w:val="a9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r w:rsidRPr="009D0002">
        <w:rPr>
          <w:rFonts w:eastAsia="SimSun" w:cs="Times New Roman"/>
          <w:szCs w:val="28"/>
        </w:rPr>
        <w:t xml:space="preserve">Расширился общий кругозор </w:t>
      </w:r>
      <w:proofErr w:type="gramStart"/>
      <w:r w:rsidRPr="009D0002">
        <w:rPr>
          <w:rFonts w:eastAsia="SimSun" w:cs="Times New Roman"/>
          <w:szCs w:val="28"/>
        </w:rPr>
        <w:t>обучающихся</w:t>
      </w:r>
      <w:proofErr w:type="gramEnd"/>
      <w:r w:rsidRPr="009D0002">
        <w:rPr>
          <w:rFonts w:eastAsia="SimSun" w:cs="Times New Roman"/>
          <w:szCs w:val="28"/>
        </w:rPr>
        <w:t>.</w:t>
      </w:r>
    </w:p>
    <w:p w:rsidR="00FD1B90" w:rsidRPr="009D0002" w:rsidRDefault="002228C6" w:rsidP="009D25AA">
      <w:pPr>
        <w:pStyle w:val="a9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r w:rsidRPr="009D0002">
        <w:rPr>
          <w:rFonts w:eastAsia="SimSun" w:cs="Times New Roman"/>
          <w:szCs w:val="28"/>
        </w:rPr>
        <w:t>Пов</w:t>
      </w:r>
      <w:r w:rsidR="00445C3A">
        <w:rPr>
          <w:rFonts w:eastAsia="SimSun" w:cs="Times New Roman"/>
          <w:szCs w:val="28"/>
        </w:rPr>
        <w:t xml:space="preserve">ысилась самооценка </w:t>
      </w:r>
      <w:proofErr w:type="gramStart"/>
      <w:r w:rsidR="00445C3A">
        <w:rPr>
          <w:rFonts w:eastAsia="SimSun" w:cs="Times New Roman"/>
          <w:szCs w:val="28"/>
        </w:rPr>
        <w:t>обучающихся</w:t>
      </w:r>
      <w:proofErr w:type="gramEnd"/>
      <w:r w:rsidR="00445C3A">
        <w:rPr>
          <w:rFonts w:eastAsia="SimSun" w:cs="Times New Roman"/>
          <w:szCs w:val="28"/>
        </w:rPr>
        <w:t>.</w:t>
      </w:r>
    </w:p>
    <w:p w:rsidR="00FD1B90" w:rsidRDefault="002228C6" w:rsidP="00256060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Контроль лексико-грамматических навыков по теме исследовательского кейса, проведенный преподавателем на следующем занятии, показал улучшени</w:t>
      </w:r>
      <w:r w:rsidR="00445C3A">
        <w:rPr>
          <w:rFonts w:eastAsia="SimSun" w:cs="Times New Roman"/>
          <w:szCs w:val="28"/>
        </w:rPr>
        <w:t>е результатов освоения лексики.</w:t>
      </w:r>
    </w:p>
    <w:p w:rsidR="00FD1B90" w:rsidRDefault="002228C6" w:rsidP="00256060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lastRenderedPageBreak/>
        <w:t>Несомненно, применение кейс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-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 xml:space="preserve">метода способно значительно развить коммуникативные навыки </w:t>
      </w:r>
      <w:proofErr w:type="gramStart"/>
      <w:r>
        <w:rPr>
          <w:rFonts w:eastAsia="SimSun" w:cs="Times New Roman"/>
          <w:szCs w:val="28"/>
        </w:rPr>
        <w:t>обучающихся</w:t>
      </w:r>
      <w:proofErr w:type="gramEnd"/>
      <w:r>
        <w:rPr>
          <w:rFonts w:eastAsia="SimSun" w:cs="Times New Roman"/>
          <w:szCs w:val="28"/>
        </w:rPr>
        <w:t xml:space="preserve">, помочь преодолеть так называемый «языковой барьер» при общении на иностранном языке, развить </w:t>
      </w:r>
      <w:proofErr w:type="spellStart"/>
      <w:r>
        <w:rPr>
          <w:rFonts w:eastAsia="SimSun" w:cs="Times New Roman"/>
          <w:szCs w:val="28"/>
        </w:rPr>
        <w:t>социокультурную</w:t>
      </w:r>
      <w:proofErr w:type="spellEnd"/>
      <w:r>
        <w:rPr>
          <w:rFonts w:eastAsia="SimSun" w:cs="Times New Roman"/>
          <w:szCs w:val="28"/>
        </w:rPr>
        <w:t xml:space="preserve"> и лингвистическую компетенции. Несомненно, применение кейс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-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 xml:space="preserve">технологии имеет неоспоримые преимущества, которые </w:t>
      </w:r>
      <w:r w:rsidR="00445C3A">
        <w:rPr>
          <w:rFonts w:eastAsia="SimSun" w:cs="Times New Roman"/>
          <w:szCs w:val="28"/>
        </w:rPr>
        <w:t>очевидны даже на первый взгляд.</w:t>
      </w:r>
    </w:p>
    <w:p w:rsidR="00FD1B90" w:rsidRDefault="002228C6" w:rsidP="00256060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Во-первых, данная технология дает возможность оптимально сочетать теорию и практику, развивать навыки работы с разнообразными источниками информации. Обучающиеся не получают готовых знаний, а учатся их добывать самостоятельно, принятые в реальной ситуации решения качественно переходят в жизненный опыт. Основная ценность кейс-метода – максимальное приближение процесса обучения к </w:t>
      </w:r>
      <w:r w:rsidR="00445C3A">
        <w:rPr>
          <w:rFonts w:eastAsia="SimSun" w:cs="Times New Roman"/>
          <w:szCs w:val="28"/>
        </w:rPr>
        <w:t>реальной жизни.</w:t>
      </w:r>
    </w:p>
    <w:p w:rsidR="00FD1B90" w:rsidRDefault="002228C6" w:rsidP="00256060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Во-вторых, применение кейс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-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технологии не отменяет традиционные методы обучения, которые были и остаются основой д</w:t>
      </w:r>
      <w:r w:rsidR="00445C3A">
        <w:rPr>
          <w:rFonts w:eastAsia="SimSun" w:cs="Times New Roman"/>
          <w:szCs w:val="28"/>
        </w:rPr>
        <w:t>ля обучения иностранным языкам.</w:t>
      </w:r>
    </w:p>
    <w:p w:rsidR="00FD1B90" w:rsidRDefault="002228C6" w:rsidP="00256060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Кейс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-</w:t>
      </w:r>
      <w:r w:rsidR="009D0002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технология – это эффективный сплав всех существую</w:t>
      </w:r>
      <w:r w:rsidR="00445C3A">
        <w:rPr>
          <w:rFonts w:eastAsia="SimSun" w:cs="Times New Roman"/>
          <w:szCs w:val="28"/>
        </w:rPr>
        <w:t>щих методов и приемов обучения.</w:t>
      </w:r>
    </w:p>
    <w:p w:rsidR="00FD1B90" w:rsidRDefault="002228C6" w:rsidP="00256060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В-третьих, процесс решения проблемы, изложенной в кейсе, – это творческий процесс познания, который подразумевает коллективный характер познавательной деятельности. Следовательно, обучающиеся учатся соблюдать правила общения: работать в группах, слушать собеседников, аргументировать свою точку зрения, выстроив логические схемы решения проблемы,</w:t>
      </w:r>
      <w:r w:rsidR="00445C3A">
        <w:rPr>
          <w:rFonts w:eastAsia="SimSun" w:cs="Times New Roman"/>
          <w:szCs w:val="28"/>
        </w:rPr>
        <w:t xml:space="preserve"> имеющей неоднозначное решение.</w:t>
      </w:r>
    </w:p>
    <w:p w:rsidR="00FD1B90" w:rsidRDefault="002228C6" w:rsidP="00256060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Даже слабоуспевающие обучающиеся смогут участвовать в обсуждении вопросов, так как нет однозначных ответов, которые надо выучить. Они сами смогут предложить ответы. На занятии обучающиеся не будут скучать, а будут думать, анализировать, развивать навыки ве</w:t>
      </w:r>
      <w:r w:rsidR="00445C3A">
        <w:rPr>
          <w:rFonts w:eastAsia="SimSun" w:cs="Times New Roman"/>
          <w:szCs w:val="28"/>
        </w:rPr>
        <w:t>дения дискуссии.</w:t>
      </w:r>
    </w:p>
    <w:p w:rsidR="00445C3A" w:rsidRDefault="002228C6" w:rsidP="00256060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Кейс - технология – действенное средство познания и повышения мотивации </w:t>
      </w:r>
      <w:proofErr w:type="gramStart"/>
      <w:r>
        <w:rPr>
          <w:rFonts w:eastAsia="SimSun" w:cs="Times New Roman"/>
          <w:szCs w:val="28"/>
        </w:rPr>
        <w:t>обучающихся</w:t>
      </w:r>
      <w:proofErr w:type="gramEnd"/>
      <w:r>
        <w:rPr>
          <w:rFonts w:eastAsia="SimSun" w:cs="Times New Roman"/>
          <w:szCs w:val="28"/>
        </w:rPr>
        <w:t xml:space="preserve">. Однако у данной технологии есть и свои трудности в использовании. Прежде всего, необходимо много времени для грамотной подготовки кейса к занятию. Преподаватель должен продумать форму представления кейса и спланировать деятельность </w:t>
      </w:r>
      <w:proofErr w:type="gramStart"/>
      <w:r>
        <w:rPr>
          <w:rFonts w:eastAsia="SimSun" w:cs="Times New Roman"/>
          <w:szCs w:val="28"/>
        </w:rPr>
        <w:t>обучающихся</w:t>
      </w:r>
      <w:proofErr w:type="gramEnd"/>
      <w:r>
        <w:rPr>
          <w:rFonts w:eastAsia="SimSun" w:cs="Times New Roman"/>
          <w:szCs w:val="28"/>
        </w:rPr>
        <w:t>, сочетая индивидуальные и групповые формы работы.</w:t>
      </w:r>
    </w:p>
    <w:p w:rsidR="009D0002" w:rsidRDefault="002228C6" w:rsidP="00256060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Непростой момент для преподавателя – это оценивание, ибо требуется оценить работу каждого участника, его активность и оригинальность, в то же время необходимо объективно оценить и его знания. Тем не менее, именно сложность, комплексность кейс - технологии является ее главным преимуществом. Каждый преподаватель знает, как быстро теряется интерес обучающихся к выполнению однообразных упражнений. Кейс - технология – </w:t>
      </w:r>
      <w:r>
        <w:rPr>
          <w:rFonts w:eastAsia="SimSun" w:cs="Times New Roman"/>
          <w:szCs w:val="28"/>
        </w:rPr>
        <w:lastRenderedPageBreak/>
        <w:t>это система вариабельных составляющих, что позволяет преподавателю практически применить ее в любой отрасли знаний, адаптируя к условиям.</w:t>
      </w:r>
    </w:p>
    <w:p w:rsidR="00E577E8" w:rsidRDefault="00E577E8" w:rsidP="00E577E8">
      <w:pPr>
        <w:spacing w:before="0" w:beforeAutospacing="0" w:after="0" w:afterAutospacing="0"/>
        <w:ind w:leftChars="150" w:left="420" w:firstLineChars="50" w:firstLine="141"/>
        <w:rPr>
          <w:rFonts w:eastAsia="SimSun" w:cs="Times New Roman"/>
          <w:b/>
          <w:szCs w:val="28"/>
        </w:rPr>
      </w:pPr>
    </w:p>
    <w:p w:rsidR="009D0002" w:rsidRPr="00E577E8" w:rsidRDefault="009D0002" w:rsidP="00E577E8">
      <w:pPr>
        <w:spacing w:before="0" w:beforeAutospacing="0" w:after="0" w:afterAutospacing="0" w:line="276" w:lineRule="auto"/>
        <w:ind w:firstLine="0"/>
        <w:jc w:val="center"/>
        <w:rPr>
          <w:rFonts w:eastAsia="SimSun" w:cs="Times New Roman"/>
          <w:b/>
          <w:szCs w:val="28"/>
        </w:rPr>
      </w:pPr>
      <w:r w:rsidRPr="009D0002">
        <w:rPr>
          <w:rFonts w:eastAsia="SimSun" w:cs="Times New Roman"/>
          <w:b/>
          <w:szCs w:val="28"/>
        </w:rPr>
        <w:t>С</w:t>
      </w:r>
      <w:r w:rsidR="00E577E8" w:rsidRPr="009D0002">
        <w:rPr>
          <w:rFonts w:eastAsia="SimSun" w:cs="Times New Roman"/>
          <w:b/>
          <w:szCs w:val="28"/>
        </w:rPr>
        <w:t>писок использованных источников</w:t>
      </w:r>
    </w:p>
    <w:p w:rsidR="00E577E8" w:rsidRDefault="002228C6" w:rsidP="00256060">
      <w:pPr>
        <w:pStyle w:val="a9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r w:rsidRPr="00E577E8">
        <w:rPr>
          <w:rFonts w:eastAsia="SimSun" w:cs="Times New Roman"/>
          <w:szCs w:val="28"/>
        </w:rPr>
        <w:t>Давиденко В. Чем «кейс» отличается от чемоданчика?//Обучен</w:t>
      </w:r>
      <w:r w:rsidR="00E577E8">
        <w:rPr>
          <w:rFonts w:eastAsia="SimSun" w:cs="Times New Roman"/>
          <w:szCs w:val="28"/>
        </w:rPr>
        <w:t>ие за рубежом, №7,2000.</w:t>
      </w:r>
    </w:p>
    <w:p w:rsidR="00E577E8" w:rsidRDefault="002228C6" w:rsidP="00256060">
      <w:pPr>
        <w:pStyle w:val="a9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proofErr w:type="spellStart"/>
      <w:r w:rsidRPr="00E577E8">
        <w:rPr>
          <w:rFonts w:eastAsia="SimSun" w:cs="Times New Roman"/>
          <w:szCs w:val="28"/>
        </w:rPr>
        <w:t>Маргвелашвили</w:t>
      </w:r>
      <w:proofErr w:type="spellEnd"/>
      <w:r w:rsidRPr="00E577E8">
        <w:rPr>
          <w:rFonts w:eastAsia="SimSun" w:cs="Times New Roman"/>
          <w:szCs w:val="28"/>
        </w:rPr>
        <w:t xml:space="preserve"> Е.О месте «кейса» в российской бизнес - школе //</w:t>
      </w:r>
      <w:r w:rsidR="00256060">
        <w:rPr>
          <w:rFonts w:eastAsia="SimSun" w:cs="Times New Roman"/>
          <w:szCs w:val="28"/>
        </w:rPr>
        <w:t>Обучение за рубежом, № 10, 2000</w:t>
      </w:r>
    </w:p>
    <w:p w:rsidR="00E577E8" w:rsidRDefault="002228C6" w:rsidP="00256060">
      <w:pPr>
        <w:pStyle w:val="a9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proofErr w:type="spellStart"/>
      <w:r w:rsidRPr="00E577E8">
        <w:rPr>
          <w:rFonts w:eastAsia="SimSun" w:cs="Times New Roman"/>
          <w:szCs w:val="28"/>
        </w:rPr>
        <w:t>Полат</w:t>
      </w:r>
      <w:proofErr w:type="spellEnd"/>
      <w:r w:rsidRPr="00E577E8">
        <w:rPr>
          <w:rFonts w:eastAsia="SimSun" w:cs="Times New Roman"/>
          <w:szCs w:val="28"/>
        </w:rPr>
        <w:t xml:space="preserve"> Е.С. Современные педагогические и информационные технологии в системе образования</w:t>
      </w:r>
      <w:proofErr w:type="gramStart"/>
      <w:r w:rsidRPr="00E577E8">
        <w:rPr>
          <w:rFonts w:eastAsia="SimSun" w:cs="Times New Roman"/>
          <w:szCs w:val="28"/>
        </w:rPr>
        <w:t xml:space="preserve"> :</w:t>
      </w:r>
      <w:proofErr w:type="gramEnd"/>
      <w:r w:rsidRPr="00E577E8">
        <w:rPr>
          <w:rFonts w:eastAsia="SimSun" w:cs="Times New Roman"/>
          <w:szCs w:val="28"/>
        </w:rPr>
        <w:t xml:space="preserve"> учебное пособи</w:t>
      </w:r>
      <w:r w:rsidR="00E577E8">
        <w:rPr>
          <w:rFonts w:eastAsia="SimSun" w:cs="Times New Roman"/>
          <w:szCs w:val="28"/>
        </w:rPr>
        <w:t xml:space="preserve">е для студ. вузов / </w:t>
      </w:r>
      <w:proofErr w:type="spellStart"/>
      <w:r w:rsidR="00E577E8">
        <w:rPr>
          <w:rFonts w:eastAsia="SimSun" w:cs="Times New Roman"/>
          <w:szCs w:val="28"/>
        </w:rPr>
        <w:t>Полат</w:t>
      </w:r>
      <w:proofErr w:type="spellEnd"/>
      <w:r w:rsidR="00E577E8">
        <w:rPr>
          <w:rFonts w:eastAsia="SimSun" w:cs="Times New Roman"/>
          <w:szCs w:val="28"/>
        </w:rPr>
        <w:t xml:space="preserve"> Е.С.; </w:t>
      </w:r>
      <w:proofErr w:type="spellStart"/>
      <w:r w:rsidRPr="00E577E8">
        <w:rPr>
          <w:rFonts w:eastAsia="SimSun" w:cs="Times New Roman"/>
          <w:szCs w:val="28"/>
        </w:rPr>
        <w:t>Бухаркина</w:t>
      </w:r>
      <w:proofErr w:type="spellEnd"/>
      <w:r w:rsidRPr="00E577E8">
        <w:rPr>
          <w:rFonts w:eastAsia="SimSun" w:cs="Times New Roman"/>
          <w:szCs w:val="28"/>
        </w:rPr>
        <w:t xml:space="preserve"> М.Ю. - 2-е изд., стер. - М:</w:t>
      </w:r>
      <w:r w:rsidR="009D0002" w:rsidRPr="00E577E8">
        <w:rPr>
          <w:rFonts w:eastAsia="SimSun" w:cs="Times New Roman"/>
          <w:szCs w:val="28"/>
        </w:rPr>
        <w:t xml:space="preserve"> </w:t>
      </w:r>
      <w:r w:rsidR="00256060">
        <w:rPr>
          <w:rFonts w:eastAsia="SimSun" w:cs="Times New Roman"/>
          <w:szCs w:val="28"/>
        </w:rPr>
        <w:t>Академия, 2008. -368с</w:t>
      </w:r>
    </w:p>
    <w:p w:rsidR="00FD1B90" w:rsidRPr="00E577E8" w:rsidRDefault="002228C6" w:rsidP="00256060">
      <w:pPr>
        <w:pStyle w:val="a9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rPr>
          <w:rFonts w:eastAsia="SimSun" w:cs="Times New Roman"/>
          <w:szCs w:val="28"/>
        </w:rPr>
      </w:pPr>
      <w:r w:rsidRPr="00E577E8">
        <w:rPr>
          <w:rFonts w:eastAsia="SimSun" w:cs="Times New Roman"/>
          <w:szCs w:val="28"/>
        </w:rPr>
        <w:t>Интернет-ресурсы</w:t>
      </w:r>
      <w:r w:rsidR="009D0002" w:rsidRPr="00E577E8">
        <w:rPr>
          <w:rFonts w:eastAsia="SimSun" w:cs="Times New Roman"/>
          <w:szCs w:val="28"/>
        </w:rPr>
        <w:t>:</w:t>
      </w:r>
    </w:p>
    <w:p w:rsidR="009D0002" w:rsidRPr="009D0002" w:rsidRDefault="00C15AD7" w:rsidP="00256060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hyperlink r:id="rId8" w:history="1">
        <w:r w:rsidR="009D0002" w:rsidRPr="009D0002">
          <w:rPr>
            <w:rStyle w:val="a8"/>
            <w:rFonts w:eastAsia="SimSun" w:cs="Times New Roman"/>
            <w:color w:val="auto"/>
            <w:szCs w:val="28"/>
            <w:u w:val="none"/>
          </w:rPr>
          <w:t>http://festival.1september.ru/articles/650277/</w:t>
        </w:r>
      </w:hyperlink>
    </w:p>
    <w:p w:rsidR="009D0002" w:rsidRPr="009D0002" w:rsidRDefault="00C15AD7" w:rsidP="00256060">
      <w:pPr>
        <w:spacing w:before="0" w:beforeAutospacing="0" w:after="0" w:afterAutospacing="0" w:line="276" w:lineRule="auto"/>
        <w:rPr>
          <w:rFonts w:eastAsia="SimSun" w:cs="Times New Roman"/>
          <w:szCs w:val="28"/>
        </w:rPr>
      </w:pPr>
      <w:hyperlink r:id="rId9" w:history="1">
        <w:r w:rsidR="009D0002" w:rsidRPr="009D0002">
          <w:rPr>
            <w:rStyle w:val="a8"/>
            <w:rFonts w:eastAsia="SimSun" w:cs="Times New Roman"/>
            <w:color w:val="auto"/>
            <w:szCs w:val="28"/>
            <w:u w:val="none"/>
          </w:rPr>
          <w:t>http://doy70.ucoz.ru/metodkop/kejs-tekhnologii.doc</w:t>
        </w:r>
      </w:hyperlink>
    </w:p>
    <w:p w:rsidR="00FD1B90" w:rsidRDefault="002228C6" w:rsidP="00256060">
      <w:pPr>
        <w:spacing w:before="0" w:beforeAutospacing="0" w:after="0" w:afterAutospacing="0" w:line="276" w:lineRule="auto"/>
        <w:rPr>
          <w:rFonts w:cs="Times New Roman"/>
          <w:szCs w:val="28"/>
        </w:rPr>
      </w:pPr>
      <w:r>
        <w:rPr>
          <w:rFonts w:eastAsia="SimSun" w:cs="Times New Roman"/>
          <w:szCs w:val="28"/>
        </w:rPr>
        <w:t>http://forum.schoolpress.ru/article/0/1297</w:t>
      </w:r>
    </w:p>
    <w:sectPr w:rsidR="00FD1B90" w:rsidSect="0025606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3D" w:rsidRDefault="00585C3D" w:rsidP="00FD1B90">
      <w:pPr>
        <w:spacing w:before="0" w:after="0"/>
      </w:pPr>
      <w:r>
        <w:separator/>
      </w:r>
    </w:p>
  </w:endnote>
  <w:endnote w:type="continuationSeparator" w:id="0">
    <w:p w:rsidR="00585C3D" w:rsidRDefault="00585C3D" w:rsidP="00FD1B9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3D" w:rsidRDefault="00585C3D">
      <w:pPr>
        <w:spacing w:before="0" w:after="0"/>
      </w:pPr>
      <w:r>
        <w:separator/>
      </w:r>
    </w:p>
  </w:footnote>
  <w:footnote w:type="continuationSeparator" w:id="0">
    <w:p w:rsidR="00585C3D" w:rsidRDefault="00585C3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237F58"/>
    <w:multiLevelType w:val="singleLevel"/>
    <w:tmpl w:val="C2237F58"/>
    <w:lvl w:ilvl="0">
      <w:start w:val="1"/>
      <w:numFmt w:val="decimal"/>
      <w:suff w:val="space"/>
      <w:lvlText w:val="%1."/>
      <w:lvlJc w:val="left"/>
    </w:lvl>
  </w:abstractNum>
  <w:abstractNum w:abstractNumId="1">
    <w:nsid w:val="03126DE9"/>
    <w:multiLevelType w:val="hybridMultilevel"/>
    <w:tmpl w:val="C1B4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0225"/>
    <w:multiLevelType w:val="singleLevel"/>
    <w:tmpl w:val="201C0225"/>
    <w:lvl w:ilvl="0">
      <w:start w:val="1"/>
      <w:numFmt w:val="decimal"/>
      <w:suff w:val="space"/>
      <w:lvlText w:val="%1."/>
      <w:lvlJc w:val="left"/>
    </w:lvl>
  </w:abstractNum>
  <w:abstractNum w:abstractNumId="3">
    <w:nsid w:val="501B68CD"/>
    <w:multiLevelType w:val="singleLevel"/>
    <w:tmpl w:val="501B68C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67DD55F6"/>
    <w:multiLevelType w:val="hybridMultilevel"/>
    <w:tmpl w:val="FAAA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2C5D4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228C6"/>
    <w:rsid w:val="00256060"/>
    <w:rsid w:val="0026631D"/>
    <w:rsid w:val="00272767"/>
    <w:rsid w:val="002B7F6D"/>
    <w:rsid w:val="002C2F53"/>
    <w:rsid w:val="0033518C"/>
    <w:rsid w:val="003437C2"/>
    <w:rsid w:val="00366212"/>
    <w:rsid w:val="00377186"/>
    <w:rsid w:val="003A1C03"/>
    <w:rsid w:val="00414627"/>
    <w:rsid w:val="00425D63"/>
    <w:rsid w:val="00445C3A"/>
    <w:rsid w:val="004643D8"/>
    <w:rsid w:val="00497C24"/>
    <w:rsid w:val="004C7BA5"/>
    <w:rsid w:val="004E7628"/>
    <w:rsid w:val="004F1A27"/>
    <w:rsid w:val="004F48F2"/>
    <w:rsid w:val="005149B1"/>
    <w:rsid w:val="005647F2"/>
    <w:rsid w:val="005662D1"/>
    <w:rsid w:val="00573A09"/>
    <w:rsid w:val="00585C3D"/>
    <w:rsid w:val="0059000F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96377"/>
    <w:rsid w:val="006A05CC"/>
    <w:rsid w:val="006A35A7"/>
    <w:rsid w:val="007152D7"/>
    <w:rsid w:val="00746C14"/>
    <w:rsid w:val="007C2C59"/>
    <w:rsid w:val="007F1F91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714AB"/>
    <w:rsid w:val="00984C93"/>
    <w:rsid w:val="00987CE1"/>
    <w:rsid w:val="0099405C"/>
    <w:rsid w:val="009A24F0"/>
    <w:rsid w:val="009C600F"/>
    <w:rsid w:val="009D0002"/>
    <w:rsid w:val="009D25AA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0371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F79B9"/>
    <w:rsid w:val="00C05085"/>
    <w:rsid w:val="00C1593D"/>
    <w:rsid w:val="00C15AD7"/>
    <w:rsid w:val="00C548B1"/>
    <w:rsid w:val="00C56C7E"/>
    <w:rsid w:val="00C7335B"/>
    <w:rsid w:val="00C776A4"/>
    <w:rsid w:val="00CA2C6C"/>
    <w:rsid w:val="00CC0600"/>
    <w:rsid w:val="00CC78AC"/>
    <w:rsid w:val="00CD5C4A"/>
    <w:rsid w:val="00CF7953"/>
    <w:rsid w:val="00D03F7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577E8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D1B90"/>
    <w:rsid w:val="046D4306"/>
    <w:rsid w:val="0B8652D9"/>
    <w:rsid w:val="0DE5453B"/>
    <w:rsid w:val="17392D7E"/>
    <w:rsid w:val="3D2E204C"/>
    <w:rsid w:val="46642B85"/>
    <w:rsid w:val="5B2C5D46"/>
    <w:rsid w:val="5E1A42FE"/>
    <w:rsid w:val="5FFB1223"/>
    <w:rsid w:val="6E1C6855"/>
    <w:rsid w:val="6E7D1ED2"/>
    <w:rsid w:val="71874EFB"/>
    <w:rsid w:val="723D7D2B"/>
    <w:rsid w:val="72E8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B90"/>
    <w:pPr>
      <w:spacing w:before="100" w:beforeAutospacing="1" w:after="100" w:afterAutospacing="1"/>
      <w:ind w:firstLine="709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2">
    <w:name w:val="heading 2"/>
    <w:basedOn w:val="a"/>
    <w:next w:val="a"/>
    <w:semiHidden/>
    <w:unhideWhenUsed/>
    <w:qFormat/>
    <w:rsid w:val="00FD1B90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D1B90"/>
    <w:rPr>
      <w:rFonts w:cs="Courier New"/>
    </w:rPr>
  </w:style>
  <w:style w:type="paragraph" w:styleId="a4">
    <w:name w:val="Body Text"/>
    <w:basedOn w:val="a"/>
    <w:qFormat/>
    <w:rsid w:val="00FD1B90"/>
    <w:pPr>
      <w:spacing w:after="120"/>
    </w:pPr>
  </w:style>
  <w:style w:type="paragraph" w:styleId="20">
    <w:name w:val="toc 2"/>
    <w:basedOn w:val="a"/>
    <w:next w:val="a"/>
    <w:qFormat/>
    <w:rsid w:val="00FD1B90"/>
    <w:pPr>
      <w:ind w:leftChars="200" w:left="420"/>
    </w:pPr>
  </w:style>
  <w:style w:type="paragraph" w:styleId="a5">
    <w:name w:val="Normal (Web)"/>
    <w:qFormat/>
    <w:rsid w:val="00FD1B90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a6">
    <w:name w:val="Занятие заголовок"/>
    <w:basedOn w:val="2"/>
    <w:next w:val="a"/>
    <w:rsid w:val="00FD1B90"/>
    <w:pPr>
      <w:spacing w:afterAutospacing="0"/>
    </w:pPr>
    <w:rPr>
      <w:rFonts w:ascii="Times New Roman" w:eastAsia="SimSun" w:hAnsi="Times New Roman" w:cs="Times New Roman" w:hint="eastAsia"/>
      <w:i w:val="0"/>
      <w:sz w:val="36"/>
      <w:szCs w:val="36"/>
    </w:rPr>
  </w:style>
  <w:style w:type="paragraph" w:customStyle="1" w:styleId="-">
    <w:name w:val="Занятие - заголовок"/>
    <w:next w:val="a4"/>
    <w:qFormat/>
    <w:rsid w:val="00FD1B90"/>
    <w:pPr>
      <w:spacing w:before="40" w:after="40"/>
      <w:jc w:val="center"/>
      <w:textAlignment w:val="center"/>
      <w:outlineLvl w:val="1"/>
    </w:pPr>
    <w:rPr>
      <w:rFonts w:eastAsiaTheme="minorEastAsia"/>
      <w:b/>
      <w:sz w:val="28"/>
    </w:rPr>
  </w:style>
  <w:style w:type="paragraph" w:customStyle="1" w:styleId="a7">
    <w:name w:val="Жирный"/>
    <w:basedOn w:val="a4"/>
    <w:qFormat/>
    <w:rsid w:val="00FD1B90"/>
    <w:rPr>
      <w:b/>
    </w:rPr>
  </w:style>
  <w:style w:type="character" w:styleId="a8">
    <w:name w:val="Hyperlink"/>
    <w:basedOn w:val="a0"/>
    <w:rsid w:val="009D0002"/>
    <w:rPr>
      <w:color w:val="0563C1" w:themeColor="hyperlink"/>
      <w:u w:val="single"/>
    </w:rPr>
  </w:style>
  <w:style w:type="paragraph" w:styleId="a9">
    <w:name w:val="List Paragraph"/>
    <w:basedOn w:val="a"/>
    <w:uiPriority w:val="99"/>
    <w:unhideWhenUsed/>
    <w:rsid w:val="009D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502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y70.ucoz.ru/metodkop/kejs-tekhnologii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Oksana</cp:lastModifiedBy>
  <cp:revision>4</cp:revision>
  <dcterms:created xsi:type="dcterms:W3CDTF">2021-05-21T06:34:00Z</dcterms:created>
  <dcterms:modified xsi:type="dcterms:W3CDTF">2021-05-22T07:40:00Z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