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8AC9" w14:textId="2C19BDE0" w:rsidR="00893A80" w:rsidRDefault="00893A80" w:rsidP="00893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Бесконтактные устройства измерения температуры</w:t>
      </w:r>
    </w:p>
    <w:p w14:paraId="391CF4B9" w14:textId="2A635C1F" w:rsidR="00893A80" w:rsidRDefault="00893A80" w:rsidP="00893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Провоторова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Анжелика Митрофановна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физики</w:t>
      </w:r>
      <w:r>
        <w:rPr>
          <w:rFonts w:ascii="Times New Roman" w:hAnsi="Times New Roman" w:cs="Times New Roman"/>
          <w:sz w:val="24"/>
          <w:szCs w:val="24"/>
        </w:rPr>
        <w:t>, МБОУ СОШ с УИОП № 8 г. Воронеж</w:t>
      </w:r>
    </w:p>
    <w:p w14:paraId="1746CC33" w14:textId="77777777" w:rsidR="00893A80" w:rsidRDefault="00893A80" w:rsidP="00893A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74E70BD" w14:textId="275231A2" w:rsidR="002E5053" w:rsidRPr="00893A80" w:rsidRDefault="00C148BD" w:rsidP="00893A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3A80">
        <w:rPr>
          <w:rFonts w:ascii="Times New Roman" w:hAnsi="Times New Roman" w:cs="Times New Roman"/>
          <w:sz w:val="24"/>
          <w:szCs w:val="24"/>
        </w:rPr>
        <w:t>В наше время вопрос измерения температуры стоит наиболее о</w:t>
      </w:r>
      <w:r w:rsidR="00594A9B" w:rsidRPr="00893A80">
        <w:rPr>
          <w:rFonts w:ascii="Times New Roman" w:hAnsi="Times New Roman" w:cs="Times New Roman"/>
          <w:sz w:val="24"/>
          <w:szCs w:val="24"/>
        </w:rPr>
        <w:t xml:space="preserve">стро. В связи со вспышкой </w:t>
      </w:r>
      <w:proofErr w:type="spellStart"/>
      <w:r w:rsidR="00594A9B" w:rsidRPr="00893A80">
        <w:rPr>
          <w:rFonts w:ascii="Times New Roman" w:hAnsi="Times New Roman" w:cs="Times New Roman"/>
          <w:sz w:val="24"/>
          <w:szCs w:val="24"/>
        </w:rPr>
        <w:t>короно</w:t>
      </w:r>
      <w:r w:rsidRPr="00893A80">
        <w:rPr>
          <w:rFonts w:ascii="Times New Roman" w:hAnsi="Times New Roman" w:cs="Times New Roman"/>
          <w:sz w:val="24"/>
          <w:szCs w:val="24"/>
        </w:rPr>
        <w:t>вируса</w:t>
      </w:r>
      <w:proofErr w:type="spellEnd"/>
      <w:r w:rsidRPr="00893A80">
        <w:rPr>
          <w:rFonts w:ascii="Times New Roman" w:hAnsi="Times New Roman" w:cs="Times New Roman"/>
          <w:sz w:val="24"/>
          <w:szCs w:val="24"/>
        </w:rPr>
        <w:t xml:space="preserve"> желательно </w:t>
      </w:r>
      <w:r w:rsidR="00540441" w:rsidRPr="00893A80">
        <w:rPr>
          <w:rFonts w:ascii="Times New Roman" w:hAnsi="Times New Roman" w:cs="Times New Roman"/>
          <w:sz w:val="24"/>
          <w:szCs w:val="24"/>
        </w:rPr>
        <w:t>измерять температуру тела как можно чаще с целью выявления заболевания на ранней стадии, причем для сторонних людей относительно возможного зараженного это делать лучше бесконтактным способом</w:t>
      </w:r>
      <w:r w:rsidR="009719AE" w:rsidRPr="00893A80">
        <w:rPr>
          <w:rFonts w:ascii="Times New Roman" w:hAnsi="Times New Roman" w:cs="Times New Roman"/>
          <w:sz w:val="24"/>
          <w:szCs w:val="24"/>
        </w:rPr>
        <w:t>.</w:t>
      </w:r>
    </w:p>
    <w:p w14:paraId="2747F095" w14:textId="57EF5FBB" w:rsidR="00601870" w:rsidRPr="00893A80" w:rsidRDefault="009719AE" w:rsidP="00893A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3A80">
        <w:rPr>
          <w:rFonts w:ascii="Times New Roman" w:hAnsi="Times New Roman" w:cs="Times New Roman"/>
          <w:sz w:val="24"/>
          <w:szCs w:val="24"/>
        </w:rPr>
        <w:t xml:space="preserve">Термометр бесконтактный активно применяют для дистанционного или удалённого определения температуры объектов ЖКХ, промышленности, быту, а также на различных предприятиях, например, на нефтеперерабатывающих областях. Основной принцип действия такого приспособления основан на своеобразном измерении мощности тепла того или иного объекта в диапазоне видимого света или инфракрасного излучения. </w:t>
      </w:r>
      <w:r w:rsidR="002E5053" w:rsidRPr="00893A80">
        <w:rPr>
          <w:rFonts w:ascii="Times New Roman" w:hAnsi="Times New Roman" w:cs="Times New Roman"/>
          <w:sz w:val="24"/>
          <w:szCs w:val="24"/>
        </w:rPr>
        <w:t>Так же медицинские термометры являются нео</w:t>
      </w:r>
      <w:r w:rsidR="000B0E48" w:rsidRPr="00893A80">
        <w:rPr>
          <w:rFonts w:ascii="Times New Roman" w:hAnsi="Times New Roman" w:cs="Times New Roman"/>
          <w:sz w:val="24"/>
          <w:szCs w:val="24"/>
        </w:rPr>
        <w:t>бходимым врачебным инструментом, так</w:t>
      </w:r>
      <w:r w:rsidR="00D940E5" w:rsidRPr="00893A80">
        <w:rPr>
          <w:rFonts w:ascii="Times New Roman" w:hAnsi="Times New Roman" w:cs="Times New Roman"/>
          <w:sz w:val="24"/>
          <w:szCs w:val="24"/>
        </w:rPr>
        <w:t xml:space="preserve"> как теплота играет важную роль. </w:t>
      </w:r>
      <w:r w:rsidR="007C277F" w:rsidRPr="00893A80">
        <w:rPr>
          <w:rFonts w:ascii="Times New Roman" w:hAnsi="Times New Roman" w:cs="Times New Roman"/>
          <w:sz w:val="24"/>
          <w:szCs w:val="24"/>
        </w:rPr>
        <w:t xml:space="preserve">Температурой называют величину, характеризующую тепловое состояние тела. Согласно кинетической теории температуру определяют как меру кинетической энергии поступательного движения молекул. Отсюда температурой называют величину, </w:t>
      </w:r>
      <w:r w:rsidR="00893A80" w:rsidRPr="00893A80">
        <w:rPr>
          <w:rFonts w:ascii="Times New Roman" w:hAnsi="Times New Roman" w:cs="Times New Roman"/>
          <w:sz w:val="24"/>
          <w:szCs w:val="24"/>
        </w:rPr>
        <w:t>прямо пропорциональную</w:t>
      </w:r>
      <w:r w:rsidR="007C277F" w:rsidRPr="00893A80">
        <w:rPr>
          <w:rFonts w:ascii="Times New Roman" w:hAnsi="Times New Roman" w:cs="Times New Roman"/>
          <w:sz w:val="24"/>
          <w:szCs w:val="24"/>
        </w:rPr>
        <w:t xml:space="preserve"> средней кинетической энергии молекул тела.</w:t>
      </w:r>
    </w:p>
    <w:p w14:paraId="0DE54984" w14:textId="063B189C" w:rsidR="000D1BB7" w:rsidRPr="00893A80" w:rsidRDefault="0090514F" w:rsidP="00893A8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3A80">
        <w:rPr>
          <w:rFonts w:ascii="Times New Roman" w:hAnsi="Times New Roman" w:cs="Times New Roman"/>
          <w:sz w:val="24"/>
          <w:szCs w:val="24"/>
        </w:rPr>
        <w:t>Пирометр</w:t>
      </w:r>
      <w:r w:rsidR="000D1BB7" w:rsidRPr="00893A80">
        <w:rPr>
          <w:rFonts w:ascii="Times New Roman" w:hAnsi="Times New Roman" w:cs="Times New Roman"/>
          <w:sz w:val="24"/>
          <w:szCs w:val="24"/>
        </w:rPr>
        <w:t xml:space="preserve"> </w:t>
      </w:r>
      <w:r w:rsidRPr="00893A80">
        <w:rPr>
          <w:rFonts w:ascii="Times New Roman" w:hAnsi="Times New Roman" w:cs="Times New Roman"/>
          <w:sz w:val="24"/>
          <w:szCs w:val="24"/>
        </w:rPr>
        <w:t>является бесконтактным прибором. Технический пирометр способен измерять температуру в диапазоне от 100 градусов до 3000 градусов, в т</w:t>
      </w:r>
      <w:r w:rsidR="00BF6142" w:rsidRPr="00893A80">
        <w:rPr>
          <w:rFonts w:ascii="Times New Roman" w:hAnsi="Times New Roman" w:cs="Times New Roman"/>
          <w:sz w:val="24"/>
          <w:szCs w:val="24"/>
        </w:rPr>
        <w:t>очности для нескольких градусов. Он работает на основе измерения мощности теплового излучения объектов в диапазоне инфракрасного излучения, а также в области видимого света.</w:t>
      </w:r>
      <w:r w:rsidRPr="00893A80">
        <w:rPr>
          <w:rFonts w:ascii="Times New Roman" w:hAnsi="Times New Roman" w:cs="Times New Roman"/>
          <w:sz w:val="24"/>
          <w:szCs w:val="24"/>
        </w:rPr>
        <w:t xml:space="preserve"> Всё чаще они применяются для измерения температуры тела</w:t>
      </w:r>
      <w:r w:rsidR="00305A12" w:rsidRPr="00893A80">
        <w:rPr>
          <w:rFonts w:ascii="Times New Roman" w:hAnsi="Times New Roman" w:cs="Times New Roman"/>
          <w:sz w:val="24"/>
          <w:szCs w:val="24"/>
        </w:rPr>
        <w:t>. Но все-</w:t>
      </w:r>
      <w:r w:rsidR="001449DB" w:rsidRPr="00893A80">
        <w:rPr>
          <w:rFonts w:ascii="Times New Roman" w:hAnsi="Times New Roman" w:cs="Times New Roman"/>
          <w:sz w:val="24"/>
          <w:szCs w:val="24"/>
        </w:rPr>
        <w:t>таки основная задача пирометров – это измерение температуры в труднодоступных местах и в места</w:t>
      </w:r>
      <w:r w:rsidR="00305A12" w:rsidRPr="00893A80">
        <w:rPr>
          <w:rFonts w:ascii="Times New Roman" w:hAnsi="Times New Roman" w:cs="Times New Roman"/>
          <w:sz w:val="24"/>
          <w:szCs w:val="24"/>
        </w:rPr>
        <w:t>х с агрессивными средами, а так</w:t>
      </w:r>
      <w:r w:rsidR="001449DB" w:rsidRPr="00893A80">
        <w:rPr>
          <w:rFonts w:ascii="Times New Roman" w:hAnsi="Times New Roman" w:cs="Times New Roman"/>
          <w:sz w:val="24"/>
          <w:szCs w:val="24"/>
        </w:rPr>
        <w:t>же области, которые находятся в постоянном движении.</w:t>
      </w:r>
      <w:r w:rsidR="0021623A" w:rsidRPr="00893A80">
        <w:rPr>
          <w:rFonts w:ascii="Times New Roman" w:hAnsi="Times New Roman" w:cs="Times New Roman"/>
          <w:sz w:val="24"/>
          <w:szCs w:val="24"/>
        </w:rPr>
        <w:t xml:space="preserve"> Так же они имеют возможность соединения с компьютером и специальными устройствами. </w:t>
      </w:r>
      <w:r w:rsidR="00B570A5" w:rsidRPr="00893A80">
        <w:rPr>
          <w:rFonts w:ascii="Times New Roman" w:hAnsi="Times New Roman" w:cs="Times New Roman"/>
          <w:sz w:val="24"/>
          <w:szCs w:val="24"/>
        </w:rPr>
        <w:t>Область применения пирометров очень велика, и они все сильнее теснят традиционные приборы для измерения температуры.</w:t>
      </w:r>
      <w:r w:rsidRPr="00893A80">
        <w:rPr>
          <w:rFonts w:ascii="Times New Roman" w:hAnsi="Times New Roman" w:cs="Times New Roman"/>
          <w:sz w:val="24"/>
          <w:szCs w:val="24"/>
        </w:rPr>
        <w:t xml:space="preserve"> Это связано со многими преимуществами </w:t>
      </w:r>
      <w:r w:rsidR="00305A12" w:rsidRPr="00893A80">
        <w:rPr>
          <w:rFonts w:ascii="Times New Roman" w:hAnsi="Times New Roman" w:cs="Times New Roman"/>
          <w:sz w:val="24"/>
          <w:szCs w:val="24"/>
        </w:rPr>
        <w:t>пирометров</w:t>
      </w:r>
      <w:r w:rsidRPr="00893A80">
        <w:rPr>
          <w:rFonts w:ascii="Times New Roman" w:hAnsi="Times New Roman" w:cs="Times New Roman"/>
          <w:sz w:val="24"/>
          <w:szCs w:val="24"/>
        </w:rPr>
        <w:t xml:space="preserve"> по сравнению с р</w:t>
      </w:r>
      <w:r w:rsidR="00B570A5" w:rsidRPr="00893A80">
        <w:rPr>
          <w:rFonts w:ascii="Times New Roman" w:hAnsi="Times New Roman" w:cs="Times New Roman"/>
          <w:sz w:val="24"/>
          <w:szCs w:val="24"/>
        </w:rPr>
        <w:t xml:space="preserve">тутными аналогами: безопасность </w:t>
      </w:r>
      <w:r w:rsidR="00893A80" w:rsidRPr="00893A80">
        <w:rPr>
          <w:rFonts w:ascii="Times New Roman" w:hAnsi="Times New Roman" w:cs="Times New Roman"/>
          <w:sz w:val="24"/>
          <w:szCs w:val="24"/>
        </w:rPr>
        <w:t>и минимальное</w:t>
      </w:r>
      <w:r w:rsidRPr="00893A80">
        <w:rPr>
          <w:rFonts w:ascii="Times New Roman" w:hAnsi="Times New Roman" w:cs="Times New Roman"/>
          <w:sz w:val="24"/>
          <w:szCs w:val="24"/>
        </w:rPr>
        <w:t xml:space="preserve"> время на измерение температуры. </w:t>
      </w:r>
    </w:p>
    <w:p w14:paraId="30420813" w14:textId="7F3A10FB" w:rsidR="000D1BB7" w:rsidRPr="00893A80" w:rsidRDefault="002F2E17" w:rsidP="00893A80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Тепловизор</w:t>
      </w:r>
      <w:r w:rsidR="000D1BB7" w:rsidRPr="00893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3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измерительный прибор, который позволяет видеть тепловое (инфракрасное) излучение окружающих объектов в любое время суток, измерять температуру в любой точке на поверхности с точностью 0,1°С и выше. Основное предназначение тепловизора - бесконтактное измерение температуры объектов живой и неживой природы, поиск неисправностей оборудования и электрики, недочётов строительства. Тепловизионные камеры создают чёткие тепловые изображения, основываясь на разнице температур. А сложные алгоритмы простых с виду камер считывают с этих изображений температурные значения. Самые горячие места окрашиваются в красный, жёл</w:t>
      </w:r>
      <w:r w:rsidR="00B81E73" w:rsidRPr="00893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тый и оранжевый цвета, холодные цвета в синий и чёрный.               </w:t>
      </w:r>
      <w:r w:rsidRPr="00893A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Популярность тепловизоры обрели благодаря возможности применения во всех отраслях жизнедеятельности человека. </w:t>
      </w:r>
      <w:r w:rsidR="00893A80" w:rsidRPr="00893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Самые популярные области применения — это строительство</w:t>
      </w:r>
      <w:r w:rsidRPr="00893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охота, медицина и промышленность. Всё чаще тепловизоры используются и в быту для обследования квартир и частных домов, позволяют находить места утечек тепла и неполадки в электрике.</w:t>
      </w:r>
    </w:p>
    <w:p w14:paraId="703C8070" w14:textId="71AA5B53" w:rsidR="008824B3" w:rsidRPr="00893A80" w:rsidRDefault="00C522D9" w:rsidP="00893A8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3A80">
        <w:rPr>
          <w:rFonts w:ascii="Times New Roman" w:hAnsi="Times New Roman" w:cs="Times New Roman"/>
          <w:sz w:val="24"/>
          <w:szCs w:val="24"/>
        </w:rPr>
        <w:t>Температура тела является важным показателем здоровья человека, поэтому её определению уделяют большое внимание.</w:t>
      </w:r>
      <w:r w:rsidR="00A341B0" w:rsidRPr="00893A80">
        <w:rPr>
          <w:rFonts w:ascii="Times New Roman" w:hAnsi="Times New Roman" w:cs="Times New Roman"/>
          <w:sz w:val="24"/>
          <w:szCs w:val="24"/>
        </w:rPr>
        <w:t xml:space="preserve"> Температура тела – самый универсальный показатель его биохимической активности. Всем типам заболеваний свойственна температурная реакция. Аномальная температура – это первый симптом для любой </w:t>
      </w:r>
      <w:proofErr w:type="spellStart"/>
      <w:r w:rsidR="00A341B0" w:rsidRPr="00893A80">
        <w:rPr>
          <w:rFonts w:ascii="Times New Roman" w:hAnsi="Times New Roman" w:cs="Times New Roman"/>
          <w:sz w:val="24"/>
          <w:szCs w:val="24"/>
        </w:rPr>
        <w:t>блезни</w:t>
      </w:r>
      <w:proofErr w:type="spellEnd"/>
      <w:r w:rsidR="00A341B0" w:rsidRPr="00893A80">
        <w:rPr>
          <w:rFonts w:ascii="Times New Roman" w:hAnsi="Times New Roman" w:cs="Times New Roman"/>
          <w:sz w:val="24"/>
          <w:szCs w:val="24"/>
        </w:rPr>
        <w:t>.</w:t>
      </w:r>
      <w:r w:rsidRPr="00893A80">
        <w:rPr>
          <w:rFonts w:ascii="Times New Roman" w:hAnsi="Times New Roman" w:cs="Times New Roman"/>
          <w:sz w:val="24"/>
          <w:szCs w:val="24"/>
        </w:rPr>
        <w:t xml:space="preserve"> Измерение температуры с помощью </w:t>
      </w:r>
      <w:r w:rsidR="004445E8" w:rsidRPr="00893A80">
        <w:rPr>
          <w:rFonts w:ascii="Times New Roman" w:hAnsi="Times New Roman" w:cs="Times New Roman"/>
          <w:sz w:val="24"/>
          <w:szCs w:val="24"/>
        </w:rPr>
        <w:t>систем инфракрасных ка</w:t>
      </w:r>
      <w:r w:rsidR="00305A12" w:rsidRPr="00893A80">
        <w:rPr>
          <w:rFonts w:ascii="Times New Roman" w:hAnsi="Times New Roman" w:cs="Times New Roman"/>
          <w:sz w:val="24"/>
          <w:szCs w:val="24"/>
        </w:rPr>
        <w:t>мер имеет особые</w:t>
      </w:r>
      <w:r w:rsidR="004445E8" w:rsidRPr="00893A80">
        <w:rPr>
          <w:rFonts w:ascii="Times New Roman" w:hAnsi="Times New Roman" w:cs="Times New Roman"/>
          <w:sz w:val="24"/>
          <w:szCs w:val="24"/>
        </w:rPr>
        <w:t xml:space="preserve">преимущества как для врачей, так и для пациентов. Являясь </w:t>
      </w:r>
      <w:r w:rsidR="004445E8" w:rsidRPr="00893A80">
        <w:rPr>
          <w:rFonts w:ascii="Times New Roman" w:hAnsi="Times New Roman" w:cs="Times New Roman"/>
          <w:b/>
          <w:sz w:val="24"/>
          <w:szCs w:val="24"/>
        </w:rPr>
        <w:t>бесконтактной</w:t>
      </w:r>
      <w:r w:rsidR="004445E8" w:rsidRPr="00893A80">
        <w:rPr>
          <w:rFonts w:ascii="Times New Roman" w:hAnsi="Times New Roman" w:cs="Times New Roman"/>
          <w:sz w:val="24"/>
          <w:szCs w:val="24"/>
        </w:rPr>
        <w:t xml:space="preserve"> </w:t>
      </w:r>
      <w:r w:rsidR="004445E8" w:rsidRPr="00893A80">
        <w:rPr>
          <w:rFonts w:ascii="Times New Roman" w:hAnsi="Times New Roman" w:cs="Times New Roman"/>
          <w:sz w:val="24"/>
          <w:szCs w:val="24"/>
        </w:rPr>
        <w:lastRenderedPageBreak/>
        <w:t>диагностической процедурой, термография</w:t>
      </w:r>
      <w:r w:rsidR="00893A80">
        <w:rPr>
          <w:rFonts w:ascii="Times New Roman" w:hAnsi="Times New Roman" w:cs="Times New Roman"/>
          <w:sz w:val="24"/>
          <w:szCs w:val="24"/>
        </w:rPr>
        <w:t xml:space="preserve"> </w:t>
      </w:r>
      <w:r w:rsidR="004445E8" w:rsidRPr="00893A80">
        <w:rPr>
          <w:rFonts w:ascii="Times New Roman" w:hAnsi="Times New Roman" w:cs="Times New Roman"/>
          <w:sz w:val="24"/>
          <w:szCs w:val="24"/>
        </w:rPr>
        <w:t>удобна для пациента и не только обеспечивает точное измерение температуры, но и даёт подробное изображение распределения температуры тела пациента.</w:t>
      </w:r>
    </w:p>
    <w:p w14:paraId="5C184A16" w14:textId="7C067145" w:rsidR="00782DEB" w:rsidRPr="00893A80" w:rsidRDefault="004445E8" w:rsidP="00893A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3A80">
        <w:rPr>
          <w:rFonts w:ascii="Times New Roman" w:hAnsi="Times New Roman" w:cs="Times New Roman"/>
          <w:sz w:val="24"/>
          <w:szCs w:val="24"/>
        </w:rPr>
        <w:t>С помощью терм</w:t>
      </w:r>
      <w:r w:rsidR="00803509" w:rsidRPr="00893A80">
        <w:rPr>
          <w:rFonts w:ascii="Times New Roman" w:hAnsi="Times New Roman" w:cs="Times New Roman"/>
          <w:sz w:val="24"/>
          <w:szCs w:val="24"/>
        </w:rPr>
        <w:t xml:space="preserve">ографии и применения тепловизора для медицинского обследования возможного внутри </w:t>
      </w:r>
      <w:r w:rsidR="003D4F9D" w:rsidRPr="00893A80">
        <w:rPr>
          <w:rFonts w:ascii="Times New Roman" w:hAnsi="Times New Roman" w:cs="Times New Roman"/>
          <w:sz w:val="24"/>
          <w:szCs w:val="24"/>
        </w:rPr>
        <w:t xml:space="preserve">организма обнаружить и распознать многие патологические изменения на раннем, доклиническом этапе. Термография при комплексной диагностике </w:t>
      </w:r>
      <w:r w:rsidR="0006128C" w:rsidRPr="00893A80">
        <w:rPr>
          <w:rFonts w:ascii="Times New Roman" w:hAnsi="Times New Roman" w:cs="Times New Roman"/>
          <w:sz w:val="24"/>
          <w:szCs w:val="24"/>
        </w:rPr>
        <w:t>болезни дополнительно обеспечивает важнейшую информацию о наличии и тяжести воспалительных процессов и даёт возможность дать оценку эффективности консервативного лечения. В медицине тепловизор</w:t>
      </w:r>
      <w:r w:rsidR="00895FFA" w:rsidRPr="00893A80">
        <w:rPr>
          <w:rFonts w:ascii="Times New Roman" w:hAnsi="Times New Roman" w:cs="Times New Roman"/>
          <w:sz w:val="24"/>
          <w:szCs w:val="24"/>
        </w:rPr>
        <w:t xml:space="preserve"> </w:t>
      </w:r>
      <w:r w:rsidR="0006128C" w:rsidRPr="00893A80">
        <w:rPr>
          <w:rFonts w:ascii="Times New Roman" w:hAnsi="Times New Roman" w:cs="Times New Roman"/>
          <w:sz w:val="24"/>
          <w:szCs w:val="24"/>
        </w:rPr>
        <w:t>является незаменимым при абсолютно</w:t>
      </w:r>
      <w:r w:rsidR="00893A80">
        <w:rPr>
          <w:rFonts w:ascii="Times New Roman" w:hAnsi="Times New Roman" w:cs="Times New Roman"/>
          <w:sz w:val="24"/>
          <w:szCs w:val="24"/>
        </w:rPr>
        <w:t xml:space="preserve"> </w:t>
      </w:r>
      <w:r w:rsidR="0006128C" w:rsidRPr="00893A80">
        <w:rPr>
          <w:rFonts w:ascii="Times New Roman" w:hAnsi="Times New Roman" w:cs="Times New Roman"/>
          <w:b/>
          <w:sz w:val="24"/>
          <w:szCs w:val="24"/>
        </w:rPr>
        <w:t xml:space="preserve">безопасном и бесконтактным </w:t>
      </w:r>
      <w:r w:rsidR="0006128C" w:rsidRPr="00893A80">
        <w:rPr>
          <w:rFonts w:ascii="Times New Roman" w:hAnsi="Times New Roman" w:cs="Times New Roman"/>
          <w:sz w:val="24"/>
          <w:szCs w:val="24"/>
        </w:rPr>
        <w:t>обследованием пациента.</w:t>
      </w:r>
    </w:p>
    <w:p w14:paraId="2ADF2282" w14:textId="77777777" w:rsidR="001D6A9E" w:rsidRPr="00893A80" w:rsidRDefault="001D6A9E" w:rsidP="00893A80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93A80">
        <w:rPr>
          <w:rFonts w:ascii="Times New Roman" w:hAnsi="Times New Roman" w:cs="Times New Roman"/>
          <w:color w:val="auto"/>
          <w:sz w:val="24"/>
          <w:szCs w:val="24"/>
        </w:rPr>
        <w:t>Список использованных источников и литературы</w:t>
      </w:r>
    </w:p>
    <w:p w14:paraId="4D3B9A03" w14:textId="77777777" w:rsidR="001D6A9E" w:rsidRPr="00893A80" w:rsidRDefault="001D6A9E" w:rsidP="00893A80">
      <w:pPr>
        <w:spacing w:after="60" w:line="240" w:lineRule="auto"/>
        <w:ind w:right="1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903531" w14:textId="77777777" w:rsidR="001D6A9E" w:rsidRPr="00893A80" w:rsidRDefault="001D6A9E" w:rsidP="00893A80">
      <w:pPr>
        <w:tabs>
          <w:tab w:val="left" w:pos="8200"/>
        </w:tabs>
        <w:spacing w:after="60" w:line="240" w:lineRule="auto"/>
        <w:ind w:right="1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1.Байков, В.И. Теплофизика: в 2 т. Т. 1. Термодинамика, статистическая физика физическая кинетика/ В.И. Байков, Н.В. </w:t>
      </w:r>
      <w:proofErr w:type="spellStart"/>
      <w:r w:rsidRPr="0089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Пасвлюкевич</w:t>
      </w:r>
      <w:proofErr w:type="spellEnd"/>
      <w:r w:rsidRPr="0089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Минск: Институт тепло- и </w:t>
      </w:r>
      <w:proofErr w:type="spellStart"/>
      <w:r w:rsidRPr="0089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массообмена</w:t>
      </w:r>
      <w:proofErr w:type="spellEnd"/>
      <w:r w:rsidRPr="0089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А.В. Лыкова НАН Беларуси, 2013.- 400 с.</w:t>
      </w:r>
      <w:r w:rsidRPr="0089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2.Карманный справочник медицинской сестры: справочник/ Т.П. Обуховец [и др.]; отв.ред. Т.П. Обуховец.- 10-е изд., стер.- Ростов на Дону: Феникс, 2015.-671 с. ISBN 978-5-222-24919-2.</w:t>
      </w:r>
    </w:p>
    <w:p w14:paraId="715552F1" w14:textId="77777777" w:rsidR="001D6A9E" w:rsidRPr="00893A80" w:rsidRDefault="001D6A9E" w:rsidP="00893A80">
      <w:pPr>
        <w:tabs>
          <w:tab w:val="left" w:pos="8200"/>
        </w:tabs>
        <w:spacing w:after="0" w:line="240" w:lineRule="auto"/>
        <w:ind w:right="1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Кулаков M.В., Технологические измерения и приборы для химических производств, M., 1983, с. 91-96; </w:t>
      </w:r>
      <w:proofErr w:type="spellStart"/>
      <w:r w:rsidRPr="0089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Шкатов</w:t>
      </w:r>
      <w:proofErr w:type="spellEnd"/>
      <w:r w:rsidRPr="0089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E.Ф.</w:t>
      </w:r>
      <w:r w:rsidRPr="0089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Промышленные приборы и средства автоматизации. Справочник, под ред. В.В. Черенкова, Л., 1987, с. 70-77. Е.Ф. Шкотов.</w:t>
      </w:r>
      <w:r w:rsidRPr="0089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9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5.Феоктистова</w:t>
      </w:r>
      <w:proofErr w:type="gramEnd"/>
      <w:r w:rsidRPr="0089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Т.Г. Производственная санитария и гигиена труда: учебное пособие/ Т.Г. Феоктистова, О.Г. Феоктистова, Т.В. Наумова.- 1-е изд.-М.: ИНФРА-М, 2013.-382.</w:t>
      </w:r>
      <w:r w:rsidRPr="00893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15BE5F4" w14:textId="77777777" w:rsidR="001D6A9E" w:rsidRPr="00893A80" w:rsidRDefault="001D6A9E" w:rsidP="00893A80">
      <w:pPr>
        <w:spacing w:after="0" w:line="240" w:lineRule="auto"/>
        <w:ind w:right="1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A80">
        <w:rPr>
          <w:rFonts w:ascii="Times New Roman" w:hAnsi="Times New Roman" w:cs="Times New Roman"/>
          <w:sz w:val="24"/>
          <w:szCs w:val="24"/>
        </w:rPr>
        <w:t>.</w:t>
      </w:r>
    </w:p>
    <w:sectPr w:rsidR="001D6A9E" w:rsidRPr="00893A80" w:rsidSect="0053689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F94C" w14:textId="77777777" w:rsidR="0070255B" w:rsidRDefault="0070255B" w:rsidP="007E2C31">
      <w:pPr>
        <w:spacing w:after="0" w:line="240" w:lineRule="auto"/>
      </w:pPr>
      <w:r>
        <w:separator/>
      </w:r>
    </w:p>
  </w:endnote>
  <w:endnote w:type="continuationSeparator" w:id="0">
    <w:p w14:paraId="2BF012EE" w14:textId="77777777" w:rsidR="0070255B" w:rsidRDefault="0070255B" w:rsidP="007E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870954"/>
      <w:docPartObj>
        <w:docPartGallery w:val="Page Numbers (Bottom of Page)"/>
        <w:docPartUnique/>
      </w:docPartObj>
    </w:sdtPr>
    <w:sdtEndPr/>
    <w:sdtContent>
      <w:p w14:paraId="56249F2B" w14:textId="77777777" w:rsidR="0053689E" w:rsidRDefault="00DE3725">
        <w:pPr>
          <w:pStyle w:val="a6"/>
          <w:jc w:val="center"/>
        </w:pPr>
        <w:r>
          <w:fldChar w:fldCharType="begin"/>
        </w:r>
        <w:r w:rsidR="0053689E">
          <w:instrText>PAGE   \* MERGEFORMAT</w:instrText>
        </w:r>
        <w:r>
          <w:fldChar w:fldCharType="separate"/>
        </w:r>
        <w:r w:rsidR="00594A9B">
          <w:rPr>
            <w:noProof/>
          </w:rPr>
          <w:t>3</w:t>
        </w:r>
        <w:r>
          <w:fldChar w:fldCharType="end"/>
        </w:r>
      </w:p>
    </w:sdtContent>
  </w:sdt>
  <w:p w14:paraId="55FB06D1" w14:textId="77777777" w:rsidR="0053689E" w:rsidRDefault="005368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C2E4" w14:textId="77777777" w:rsidR="0070255B" w:rsidRDefault="0070255B" w:rsidP="007E2C31">
      <w:pPr>
        <w:spacing w:after="0" w:line="240" w:lineRule="auto"/>
      </w:pPr>
      <w:r>
        <w:separator/>
      </w:r>
    </w:p>
  </w:footnote>
  <w:footnote w:type="continuationSeparator" w:id="0">
    <w:p w14:paraId="5966E1E2" w14:textId="77777777" w:rsidR="0070255B" w:rsidRDefault="0070255B" w:rsidP="007E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711"/>
    <w:multiLevelType w:val="multilevel"/>
    <w:tmpl w:val="67E8B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E10FB"/>
    <w:multiLevelType w:val="multilevel"/>
    <w:tmpl w:val="67E8B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66252E"/>
    <w:multiLevelType w:val="hybridMultilevel"/>
    <w:tmpl w:val="2F1A81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87B5C"/>
    <w:multiLevelType w:val="hybridMultilevel"/>
    <w:tmpl w:val="742C3E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EE30D8"/>
    <w:multiLevelType w:val="hybridMultilevel"/>
    <w:tmpl w:val="161201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507C18"/>
    <w:multiLevelType w:val="hybridMultilevel"/>
    <w:tmpl w:val="94D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6634"/>
    <w:multiLevelType w:val="multilevel"/>
    <w:tmpl w:val="52A8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40B18"/>
    <w:multiLevelType w:val="hybridMultilevel"/>
    <w:tmpl w:val="710C6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3F1B8B"/>
    <w:multiLevelType w:val="multilevel"/>
    <w:tmpl w:val="67E8B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982A87"/>
    <w:multiLevelType w:val="hybridMultilevel"/>
    <w:tmpl w:val="6D803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C493D"/>
    <w:multiLevelType w:val="hybridMultilevel"/>
    <w:tmpl w:val="BA422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41A84"/>
    <w:multiLevelType w:val="hybridMultilevel"/>
    <w:tmpl w:val="DE2A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263AC"/>
    <w:multiLevelType w:val="hybridMultilevel"/>
    <w:tmpl w:val="EE04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D2400"/>
    <w:multiLevelType w:val="multilevel"/>
    <w:tmpl w:val="67E8B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CD5774"/>
    <w:multiLevelType w:val="multilevel"/>
    <w:tmpl w:val="A1F480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36FBF"/>
    <w:multiLevelType w:val="multilevel"/>
    <w:tmpl w:val="67E8B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885ACC"/>
    <w:multiLevelType w:val="multilevel"/>
    <w:tmpl w:val="67E8B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C7E1C72"/>
    <w:multiLevelType w:val="hybridMultilevel"/>
    <w:tmpl w:val="0EEA8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A1D69"/>
    <w:multiLevelType w:val="multilevel"/>
    <w:tmpl w:val="67E8B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A7041F"/>
    <w:multiLevelType w:val="multilevel"/>
    <w:tmpl w:val="67E8B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6350E3"/>
    <w:multiLevelType w:val="hybridMultilevel"/>
    <w:tmpl w:val="AD5ACF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D718A2"/>
    <w:multiLevelType w:val="multilevel"/>
    <w:tmpl w:val="67E8B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BA2513"/>
    <w:multiLevelType w:val="multilevel"/>
    <w:tmpl w:val="04E2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993035">
    <w:abstractNumId w:val="10"/>
  </w:num>
  <w:num w:numId="2" w16cid:durableId="1922785860">
    <w:abstractNumId w:val="3"/>
  </w:num>
  <w:num w:numId="3" w16cid:durableId="548614664">
    <w:abstractNumId w:val="11"/>
  </w:num>
  <w:num w:numId="4" w16cid:durableId="64426279">
    <w:abstractNumId w:val="14"/>
  </w:num>
  <w:num w:numId="5" w16cid:durableId="1932657352">
    <w:abstractNumId w:val="4"/>
  </w:num>
  <w:num w:numId="6" w16cid:durableId="256796656">
    <w:abstractNumId w:val="7"/>
  </w:num>
  <w:num w:numId="7" w16cid:durableId="1583025398">
    <w:abstractNumId w:val="20"/>
  </w:num>
  <w:num w:numId="8" w16cid:durableId="398014760">
    <w:abstractNumId w:val="9"/>
  </w:num>
  <w:num w:numId="9" w16cid:durableId="1357585032">
    <w:abstractNumId w:val="12"/>
  </w:num>
  <w:num w:numId="10" w16cid:durableId="998918765">
    <w:abstractNumId w:val="6"/>
  </w:num>
  <w:num w:numId="11" w16cid:durableId="769007132">
    <w:abstractNumId w:val="22"/>
  </w:num>
  <w:num w:numId="12" w16cid:durableId="1385786964">
    <w:abstractNumId w:val="15"/>
  </w:num>
  <w:num w:numId="13" w16cid:durableId="1839270325">
    <w:abstractNumId w:val="0"/>
  </w:num>
  <w:num w:numId="14" w16cid:durableId="842747970">
    <w:abstractNumId w:val="1"/>
  </w:num>
  <w:num w:numId="15" w16cid:durableId="323558518">
    <w:abstractNumId w:val="16"/>
  </w:num>
  <w:num w:numId="16" w16cid:durableId="1169563120">
    <w:abstractNumId w:val="13"/>
  </w:num>
  <w:num w:numId="17" w16cid:durableId="1983457723">
    <w:abstractNumId w:val="21"/>
  </w:num>
  <w:num w:numId="18" w16cid:durableId="496386467">
    <w:abstractNumId w:val="8"/>
  </w:num>
  <w:num w:numId="19" w16cid:durableId="1101798362">
    <w:abstractNumId w:val="19"/>
  </w:num>
  <w:num w:numId="20" w16cid:durableId="1607418725">
    <w:abstractNumId w:val="18"/>
  </w:num>
  <w:num w:numId="21" w16cid:durableId="2010056384">
    <w:abstractNumId w:val="17"/>
  </w:num>
  <w:num w:numId="22" w16cid:durableId="17630126">
    <w:abstractNumId w:val="2"/>
  </w:num>
  <w:num w:numId="23" w16cid:durableId="1626234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4ED"/>
    <w:rsid w:val="000227F1"/>
    <w:rsid w:val="00025826"/>
    <w:rsid w:val="0006128C"/>
    <w:rsid w:val="0008059A"/>
    <w:rsid w:val="000869A7"/>
    <w:rsid w:val="000A0DCE"/>
    <w:rsid w:val="000B053F"/>
    <w:rsid w:val="000B0E48"/>
    <w:rsid w:val="000B5503"/>
    <w:rsid w:val="000D039B"/>
    <w:rsid w:val="000D1BB7"/>
    <w:rsid w:val="000D7276"/>
    <w:rsid w:val="000F2932"/>
    <w:rsid w:val="001034C0"/>
    <w:rsid w:val="00110788"/>
    <w:rsid w:val="0012388D"/>
    <w:rsid w:val="0013014F"/>
    <w:rsid w:val="001407C3"/>
    <w:rsid w:val="001449DB"/>
    <w:rsid w:val="00162762"/>
    <w:rsid w:val="001A5BCF"/>
    <w:rsid w:val="001B1C42"/>
    <w:rsid w:val="001B203C"/>
    <w:rsid w:val="001D6A9E"/>
    <w:rsid w:val="00205462"/>
    <w:rsid w:val="0021623A"/>
    <w:rsid w:val="00237259"/>
    <w:rsid w:val="00244B69"/>
    <w:rsid w:val="00290517"/>
    <w:rsid w:val="002A1BFD"/>
    <w:rsid w:val="002A7B84"/>
    <w:rsid w:val="002C6994"/>
    <w:rsid w:val="002E5053"/>
    <w:rsid w:val="002F2363"/>
    <w:rsid w:val="002F2E17"/>
    <w:rsid w:val="003047D8"/>
    <w:rsid w:val="00305A12"/>
    <w:rsid w:val="003364E7"/>
    <w:rsid w:val="0033686C"/>
    <w:rsid w:val="00384A57"/>
    <w:rsid w:val="003955AC"/>
    <w:rsid w:val="003A45BD"/>
    <w:rsid w:val="003B7F15"/>
    <w:rsid w:val="003C36F7"/>
    <w:rsid w:val="003C4DCC"/>
    <w:rsid w:val="003C6CF1"/>
    <w:rsid w:val="003D4F9D"/>
    <w:rsid w:val="003E147A"/>
    <w:rsid w:val="00405AF0"/>
    <w:rsid w:val="004261BA"/>
    <w:rsid w:val="00442412"/>
    <w:rsid w:val="004445E8"/>
    <w:rsid w:val="00472049"/>
    <w:rsid w:val="00477575"/>
    <w:rsid w:val="00482875"/>
    <w:rsid w:val="004862A6"/>
    <w:rsid w:val="004971F6"/>
    <w:rsid w:val="004A2665"/>
    <w:rsid w:val="004C0B30"/>
    <w:rsid w:val="004E31AE"/>
    <w:rsid w:val="005246FD"/>
    <w:rsid w:val="00525AA4"/>
    <w:rsid w:val="005329C7"/>
    <w:rsid w:val="0053689E"/>
    <w:rsid w:val="00540441"/>
    <w:rsid w:val="00562DF0"/>
    <w:rsid w:val="0058038F"/>
    <w:rsid w:val="00594A9B"/>
    <w:rsid w:val="00595C2C"/>
    <w:rsid w:val="005A144D"/>
    <w:rsid w:val="005C0B47"/>
    <w:rsid w:val="005D3659"/>
    <w:rsid w:val="005D60BA"/>
    <w:rsid w:val="005D6331"/>
    <w:rsid w:val="005E353D"/>
    <w:rsid w:val="00601870"/>
    <w:rsid w:val="006048D1"/>
    <w:rsid w:val="00652609"/>
    <w:rsid w:val="00681896"/>
    <w:rsid w:val="0068494D"/>
    <w:rsid w:val="00687133"/>
    <w:rsid w:val="006C76CB"/>
    <w:rsid w:val="006D2A99"/>
    <w:rsid w:val="006D48F9"/>
    <w:rsid w:val="006D7480"/>
    <w:rsid w:val="0070255B"/>
    <w:rsid w:val="00734D8C"/>
    <w:rsid w:val="00747036"/>
    <w:rsid w:val="00782DEB"/>
    <w:rsid w:val="00791068"/>
    <w:rsid w:val="007A6606"/>
    <w:rsid w:val="007B24C5"/>
    <w:rsid w:val="007B365C"/>
    <w:rsid w:val="007B5A8D"/>
    <w:rsid w:val="007C277F"/>
    <w:rsid w:val="007C322E"/>
    <w:rsid w:val="007E2C31"/>
    <w:rsid w:val="0080210D"/>
    <w:rsid w:val="00803509"/>
    <w:rsid w:val="008668FD"/>
    <w:rsid w:val="0087220E"/>
    <w:rsid w:val="008824B3"/>
    <w:rsid w:val="00882B98"/>
    <w:rsid w:val="00884977"/>
    <w:rsid w:val="00893A80"/>
    <w:rsid w:val="00895FFA"/>
    <w:rsid w:val="008A21B9"/>
    <w:rsid w:val="008A237E"/>
    <w:rsid w:val="008A5736"/>
    <w:rsid w:val="008D77EB"/>
    <w:rsid w:val="0090514F"/>
    <w:rsid w:val="00907B6B"/>
    <w:rsid w:val="00915F01"/>
    <w:rsid w:val="00920B58"/>
    <w:rsid w:val="00922463"/>
    <w:rsid w:val="00966D72"/>
    <w:rsid w:val="009719AE"/>
    <w:rsid w:val="00994B6C"/>
    <w:rsid w:val="009A562E"/>
    <w:rsid w:val="009B5A67"/>
    <w:rsid w:val="009B715C"/>
    <w:rsid w:val="009C08EB"/>
    <w:rsid w:val="009D3494"/>
    <w:rsid w:val="009D4F16"/>
    <w:rsid w:val="00A052BD"/>
    <w:rsid w:val="00A136CF"/>
    <w:rsid w:val="00A33836"/>
    <w:rsid w:val="00A341B0"/>
    <w:rsid w:val="00A456DE"/>
    <w:rsid w:val="00A63F2B"/>
    <w:rsid w:val="00A70CBB"/>
    <w:rsid w:val="00A9578C"/>
    <w:rsid w:val="00AA5BF1"/>
    <w:rsid w:val="00AB49D8"/>
    <w:rsid w:val="00AD1D99"/>
    <w:rsid w:val="00AD443C"/>
    <w:rsid w:val="00B0293F"/>
    <w:rsid w:val="00B11CC7"/>
    <w:rsid w:val="00B34674"/>
    <w:rsid w:val="00B570A5"/>
    <w:rsid w:val="00B748F2"/>
    <w:rsid w:val="00B81E73"/>
    <w:rsid w:val="00B92389"/>
    <w:rsid w:val="00BB05AB"/>
    <w:rsid w:val="00BD2746"/>
    <w:rsid w:val="00BF6142"/>
    <w:rsid w:val="00C02337"/>
    <w:rsid w:val="00C11B76"/>
    <w:rsid w:val="00C148BD"/>
    <w:rsid w:val="00C16F4B"/>
    <w:rsid w:val="00C36514"/>
    <w:rsid w:val="00C36FE7"/>
    <w:rsid w:val="00C522D9"/>
    <w:rsid w:val="00C75F70"/>
    <w:rsid w:val="00C931C6"/>
    <w:rsid w:val="00CB339C"/>
    <w:rsid w:val="00CE5904"/>
    <w:rsid w:val="00CF2C34"/>
    <w:rsid w:val="00D26518"/>
    <w:rsid w:val="00D765DF"/>
    <w:rsid w:val="00D80212"/>
    <w:rsid w:val="00D940E5"/>
    <w:rsid w:val="00D94DC0"/>
    <w:rsid w:val="00D96A76"/>
    <w:rsid w:val="00DA3F74"/>
    <w:rsid w:val="00DA5CE5"/>
    <w:rsid w:val="00DC2FD7"/>
    <w:rsid w:val="00DE3725"/>
    <w:rsid w:val="00E1068F"/>
    <w:rsid w:val="00E12C7E"/>
    <w:rsid w:val="00E314A3"/>
    <w:rsid w:val="00E44F03"/>
    <w:rsid w:val="00E51CA3"/>
    <w:rsid w:val="00E6500E"/>
    <w:rsid w:val="00EC06A0"/>
    <w:rsid w:val="00F24B42"/>
    <w:rsid w:val="00F340EF"/>
    <w:rsid w:val="00F41B91"/>
    <w:rsid w:val="00F474ED"/>
    <w:rsid w:val="00F72B97"/>
    <w:rsid w:val="00F8208A"/>
    <w:rsid w:val="00FA0A36"/>
    <w:rsid w:val="00FD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C765"/>
  <w15:docId w15:val="{45FCF139-083E-402B-84E4-FFCF79DE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4E7"/>
  </w:style>
  <w:style w:type="paragraph" w:styleId="1">
    <w:name w:val="heading 1"/>
    <w:basedOn w:val="a"/>
    <w:next w:val="a"/>
    <w:link w:val="10"/>
    <w:uiPriority w:val="9"/>
    <w:qFormat/>
    <w:rsid w:val="00C36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0A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A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C31"/>
  </w:style>
  <w:style w:type="paragraph" w:styleId="a6">
    <w:name w:val="footer"/>
    <w:basedOn w:val="a"/>
    <w:link w:val="a7"/>
    <w:uiPriority w:val="99"/>
    <w:unhideWhenUsed/>
    <w:rsid w:val="007E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C31"/>
  </w:style>
  <w:style w:type="paragraph" w:styleId="a8">
    <w:name w:val="No Spacing"/>
    <w:uiPriority w:val="1"/>
    <w:qFormat/>
    <w:rsid w:val="00C365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6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D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6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0A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A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FA0A36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0A3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A0A3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A0A36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FA0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3210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085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0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269246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77544-0A61-49C4-AC55-8897D79E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Нелля</dc:creator>
  <cp:lastModifiedBy>Ксюша Ксюша</cp:lastModifiedBy>
  <cp:revision>39</cp:revision>
  <dcterms:created xsi:type="dcterms:W3CDTF">2022-03-07T11:53:00Z</dcterms:created>
  <dcterms:modified xsi:type="dcterms:W3CDTF">2022-04-26T14:53:00Z</dcterms:modified>
</cp:coreProperties>
</file>