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71" w:rsidRPr="005B23EB" w:rsidRDefault="005B23EB" w:rsidP="005B23EB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Педагогические </w:t>
      </w:r>
      <w:r w:rsidR="000D4187" w:rsidRPr="005B23EB">
        <w:rPr>
          <w:rFonts w:ascii="Arial" w:hAnsi="Arial" w:cs="Arial"/>
          <w:b/>
          <w:sz w:val="28"/>
        </w:rPr>
        <w:t>условия р</w:t>
      </w:r>
      <w:r w:rsidR="003E527D">
        <w:rPr>
          <w:rFonts w:ascii="Arial" w:hAnsi="Arial" w:cs="Arial"/>
          <w:b/>
          <w:sz w:val="28"/>
        </w:rPr>
        <w:t>азвития творческих способностей старших дошкольников.</w:t>
      </w:r>
      <w:bookmarkStart w:id="0" w:name="_GoBack"/>
      <w:bookmarkEnd w:id="0"/>
    </w:p>
    <w:p w:rsidR="000D4187" w:rsidRPr="005B23EB" w:rsidRDefault="005B23EB" w:rsidP="005B23EB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Творческие способности дошкольника – это </w:t>
      </w:r>
      <w:r w:rsidR="008C74F7" w:rsidRPr="005B23EB">
        <w:rPr>
          <w:rFonts w:ascii="Arial" w:hAnsi="Arial" w:cs="Arial"/>
          <w:color w:val="181818"/>
          <w:sz w:val="28"/>
          <w:szCs w:val="28"/>
        </w:rPr>
        <w:t>индивидуальные качества, определяющие успешность выполнения како</w:t>
      </w:r>
      <w:r>
        <w:rPr>
          <w:rFonts w:ascii="Arial" w:hAnsi="Arial" w:cs="Arial"/>
          <w:color w:val="181818"/>
          <w:sz w:val="28"/>
          <w:szCs w:val="28"/>
        </w:rPr>
        <w:t>й-либо творческой деятельности.</w:t>
      </w:r>
    </w:p>
    <w:p w:rsidR="00C36E71" w:rsidRPr="005B23EB" w:rsidRDefault="00C36E71" w:rsidP="005B23EB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5B23EB">
        <w:rPr>
          <w:rFonts w:ascii="Arial" w:hAnsi="Arial" w:cs="Arial"/>
          <w:color w:val="181818"/>
          <w:sz w:val="28"/>
          <w:szCs w:val="28"/>
        </w:rPr>
        <w:t>Одно из наиболее важных услови</w:t>
      </w:r>
      <w:r w:rsidR="005B23EB">
        <w:rPr>
          <w:rFonts w:ascii="Arial" w:hAnsi="Arial" w:cs="Arial"/>
          <w:color w:val="181818"/>
          <w:sz w:val="28"/>
          <w:szCs w:val="28"/>
        </w:rPr>
        <w:t xml:space="preserve">й успешного развития детского художественного творчества – </w:t>
      </w:r>
      <w:r w:rsidRPr="005B23EB">
        <w:rPr>
          <w:rFonts w:ascii="Arial" w:hAnsi="Arial" w:cs="Arial"/>
          <w:bCs/>
          <w:color w:val="181818"/>
          <w:sz w:val="28"/>
          <w:szCs w:val="28"/>
        </w:rPr>
        <w:t>разнообразие и вариантность работы с детьми на занятиях</w:t>
      </w:r>
      <w:r w:rsidRPr="005B23EB">
        <w:rPr>
          <w:rFonts w:ascii="Arial" w:hAnsi="Arial" w:cs="Arial"/>
          <w:color w:val="181818"/>
          <w:sz w:val="28"/>
          <w:szCs w:val="28"/>
        </w:rPr>
        <w:t xml:space="preserve">. Новизна обстановки, необычное начало работы, красивые и разнообразные </w:t>
      </w:r>
      <w:r w:rsidR="005B23EB">
        <w:rPr>
          <w:rFonts w:ascii="Arial" w:hAnsi="Arial" w:cs="Arial"/>
          <w:color w:val="181818"/>
          <w:sz w:val="28"/>
          <w:szCs w:val="28"/>
        </w:rPr>
        <w:t xml:space="preserve">материалы, интересные для детей </w:t>
      </w:r>
      <w:r w:rsidRPr="005B23EB">
        <w:rPr>
          <w:rFonts w:ascii="Arial" w:hAnsi="Arial" w:cs="Arial"/>
          <w:color w:val="181818"/>
          <w:sz w:val="28"/>
          <w:szCs w:val="28"/>
        </w:rPr>
        <w:t>неповторяющиеся задания, возможность выбора и еще многие другие факторы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</w:t>
      </w:r>
    </w:p>
    <w:p w:rsidR="000D4187" w:rsidRPr="005B23EB" w:rsidRDefault="000D4187" w:rsidP="005B23EB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B23EB">
        <w:rPr>
          <w:rFonts w:ascii="Arial" w:hAnsi="Arial" w:cs="Arial"/>
          <w:sz w:val="28"/>
          <w:szCs w:val="28"/>
        </w:rPr>
        <w:t>Важным условием развития творческих способностей старшего дошкольника является организация целенаправленной досуговой деят</w:t>
      </w:r>
      <w:r w:rsidR="00A81D14" w:rsidRPr="005B23EB">
        <w:rPr>
          <w:rFonts w:ascii="Arial" w:hAnsi="Arial" w:cs="Arial"/>
          <w:sz w:val="28"/>
          <w:szCs w:val="28"/>
        </w:rPr>
        <w:t>ельности в ДОУ</w:t>
      </w:r>
      <w:r w:rsidR="005B23EB">
        <w:rPr>
          <w:rFonts w:ascii="Arial" w:hAnsi="Arial" w:cs="Arial"/>
          <w:sz w:val="28"/>
          <w:szCs w:val="28"/>
        </w:rPr>
        <w:t xml:space="preserve"> и семье: </w:t>
      </w:r>
      <w:r w:rsidRPr="005B23EB">
        <w:rPr>
          <w:rFonts w:ascii="Arial" w:hAnsi="Arial" w:cs="Arial"/>
          <w:sz w:val="28"/>
          <w:szCs w:val="28"/>
        </w:rPr>
        <w:t>обогащение его яркими впечатлениями, обеспечение эмоционально-интеллект</w:t>
      </w:r>
      <w:r w:rsidR="004C49A9" w:rsidRPr="005B23EB">
        <w:rPr>
          <w:rFonts w:ascii="Arial" w:hAnsi="Arial" w:cs="Arial"/>
          <w:sz w:val="28"/>
          <w:szCs w:val="28"/>
        </w:rPr>
        <w:t>уального опыта, который является</w:t>
      </w:r>
      <w:r w:rsidRPr="005B23EB">
        <w:rPr>
          <w:rFonts w:ascii="Arial" w:hAnsi="Arial" w:cs="Arial"/>
          <w:sz w:val="28"/>
          <w:szCs w:val="28"/>
        </w:rPr>
        <w:t xml:space="preserve"> основой для возникновения замыслов и будет материалом, необходимым для работы воображения. Е</w:t>
      </w:r>
      <w:r w:rsidR="004C49A9" w:rsidRPr="005B23EB">
        <w:rPr>
          <w:rFonts w:ascii="Arial" w:hAnsi="Arial" w:cs="Arial"/>
          <w:sz w:val="28"/>
          <w:szCs w:val="28"/>
        </w:rPr>
        <w:t>диномыслие</w:t>
      </w:r>
      <w:r w:rsidRPr="005B23EB">
        <w:rPr>
          <w:rFonts w:ascii="Arial" w:hAnsi="Arial" w:cs="Arial"/>
          <w:sz w:val="28"/>
          <w:szCs w:val="28"/>
        </w:rPr>
        <w:t xml:space="preserve"> педагогов</w:t>
      </w:r>
      <w:r w:rsidR="004C49A9" w:rsidRPr="005B23EB">
        <w:rPr>
          <w:rFonts w:ascii="Arial" w:hAnsi="Arial" w:cs="Arial"/>
          <w:sz w:val="28"/>
          <w:szCs w:val="28"/>
        </w:rPr>
        <w:t xml:space="preserve">, </w:t>
      </w:r>
      <w:r w:rsidRPr="005B23EB">
        <w:rPr>
          <w:rFonts w:ascii="Arial" w:hAnsi="Arial" w:cs="Arial"/>
          <w:sz w:val="28"/>
          <w:szCs w:val="28"/>
        </w:rPr>
        <w:t>понимание перспектив развития ребенка и взаимодействие между ними – одно из важных условий развития детского творчества. Освоение творческой деятельности немыслимо без общения с искусством. При правильно</w:t>
      </w:r>
      <w:r w:rsidR="004C49A9" w:rsidRPr="005B23EB">
        <w:rPr>
          <w:rFonts w:ascii="Arial" w:hAnsi="Arial" w:cs="Arial"/>
          <w:sz w:val="28"/>
          <w:szCs w:val="28"/>
        </w:rPr>
        <w:t>м построении</w:t>
      </w:r>
      <w:r w:rsidRPr="005B23EB">
        <w:rPr>
          <w:rFonts w:ascii="Arial" w:hAnsi="Arial" w:cs="Arial"/>
          <w:sz w:val="28"/>
          <w:szCs w:val="28"/>
        </w:rPr>
        <w:t xml:space="preserve"> </w:t>
      </w:r>
      <w:r w:rsidR="004C49A9" w:rsidRPr="005B23EB">
        <w:rPr>
          <w:rFonts w:ascii="Arial" w:hAnsi="Arial" w:cs="Arial"/>
          <w:sz w:val="28"/>
          <w:szCs w:val="28"/>
        </w:rPr>
        <w:t xml:space="preserve">процесса </w:t>
      </w:r>
      <w:r w:rsidRPr="005B23EB">
        <w:rPr>
          <w:rFonts w:ascii="Arial" w:hAnsi="Arial" w:cs="Arial"/>
          <w:sz w:val="28"/>
          <w:szCs w:val="28"/>
        </w:rPr>
        <w:t>взрослых</w:t>
      </w:r>
      <w:r w:rsidR="004C49A9" w:rsidRPr="005B23EB">
        <w:rPr>
          <w:rFonts w:ascii="Arial" w:hAnsi="Arial" w:cs="Arial"/>
          <w:sz w:val="28"/>
          <w:szCs w:val="28"/>
        </w:rPr>
        <w:t xml:space="preserve">, </w:t>
      </w:r>
      <w:r w:rsidRPr="005B23EB">
        <w:rPr>
          <w:rFonts w:ascii="Arial" w:hAnsi="Arial" w:cs="Arial"/>
          <w:sz w:val="28"/>
          <w:szCs w:val="28"/>
        </w:rPr>
        <w:t>ребенок понимает смысл, суть искусства изобразительно-выразительные средства.</w:t>
      </w:r>
    </w:p>
    <w:p w:rsidR="000D4187" w:rsidRPr="005B23EB" w:rsidRDefault="004C49A9" w:rsidP="005B23E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B23EB">
        <w:rPr>
          <w:rFonts w:ascii="Arial" w:hAnsi="Arial" w:cs="Arial"/>
          <w:sz w:val="28"/>
          <w:szCs w:val="28"/>
        </w:rPr>
        <w:t xml:space="preserve"> В</w:t>
      </w:r>
      <w:r w:rsidR="000D4187" w:rsidRPr="005B23EB">
        <w:rPr>
          <w:rFonts w:ascii="Arial" w:hAnsi="Arial" w:cs="Arial"/>
          <w:sz w:val="28"/>
          <w:szCs w:val="28"/>
        </w:rPr>
        <w:t>ажное условие развития творческих способностей – учет индивидуал</w:t>
      </w:r>
      <w:r w:rsidRPr="005B23EB">
        <w:rPr>
          <w:rFonts w:ascii="Arial" w:hAnsi="Arial" w:cs="Arial"/>
          <w:sz w:val="28"/>
          <w:szCs w:val="28"/>
        </w:rPr>
        <w:t>ьных особенностей ребенка. Необхо</w:t>
      </w:r>
      <w:r w:rsidR="0084144F" w:rsidRPr="005B23EB">
        <w:rPr>
          <w:rFonts w:ascii="Arial" w:hAnsi="Arial" w:cs="Arial"/>
          <w:sz w:val="28"/>
          <w:szCs w:val="28"/>
        </w:rPr>
        <w:t>д</w:t>
      </w:r>
      <w:r w:rsidRPr="005B23EB">
        <w:rPr>
          <w:rFonts w:ascii="Arial" w:hAnsi="Arial" w:cs="Arial"/>
          <w:sz w:val="28"/>
          <w:szCs w:val="28"/>
        </w:rPr>
        <w:t>имо</w:t>
      </w:r>
      <w:r w:rsidR="000D4187" w:rsidRPr="005B23EB">
        <w:rPr>
          <w:rFonts w:ascii="Arial" w:hAnsi="Arial" w:cs="Arial"/>
          <w:sz w:val="28"/>
          <w:szCs w:val="28"/>
        </w:rPr>
        <w:t xml:space="preserve"> учесть и темперамент, и характер, и особенности некоторых психических функций, и даже настроения ребенка в день, когда предстоит работа. Непременным условием организованной взрослыми творческой деятельности должна быть атмосфера творчества: «имеется </w:t>
      </w:r>
      <w:proofErr w:type="gramStart"/>
      <w:r w:rsidR="000D4187" w:rsidRPr="005B23EB">
        <w:rPr>
          <w:rFonts w:ascii="Arial" w:hAnsi="Arial" w:cs="Arial"/>
          <w:sz w:val="28"/>
          <w:szCs w:val="28"/>
        </w:rPr>
        <w:t>ввиду</w:t>
      </w:r>
      <w:proofErr w:type="gramEnd"/>
      <w:r w:rsidR="000D4187" w:rsidRPr="005B23E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D4187" w:rsidRPr="005B23EB">
        <w:rPr>
          <w:rFonts w:ascii="Arial" w:hAnsi="Arial" w:cs="Arial"/>
          <w:sz w:val="28"/>
          <w:szCs w:val="28"/>
        </w:rPr>
        <w:t>стимулирование</w:t>
      </w:r>
      <w:proofErr w:type="gramEnd"/>
      <w:r w:rsidR="000D4187" w:rsidRPr="005B23EB">
        <w:rPr>
          <w:rFonts w:ascii="Arial" w:hAnsi="Arial" w:cs="Arial"/>
          <w:sz w:val="28"/>
          <w:szCs w:val="28"/>
        </w:rPr>
        <w:t xml:space="preserve"> взрослыми такого состояния детей, когда «разбужены» их чувства, воображение, когда ребенок увлечен тем, что делает. Поэтому он чувствует себя свободно, комфортно. Это не возможно, если на занятии или в самостоятельной художественной деятельности царит атмосфера доверительного общения, сотрудничества, сопереживания, веры в ребенка, поддержки его неудач».</w:t>
      </w:r>
    </w:p>
    <w:p w:rsidR="000D4187" w:rsidRPr="005B23EB" w:rsidRDefault="004C49A9" w:rsidP="005B23EB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B23EB">
        <w:rPr>
          <w:rFonts w:ascii="Arial" w:hAnsi="Arial" w:cs="Arial"/>
          <w:sz w:val="28"/>
          <w:szCs w:val="28"/>
        </w:rPr>
        <w:t>Необходимым</w:t>
      </w:r>
      <w:r w:rsidR="000D4187" w:rsidRPr="005B23EB">
        <w:rPr>
          <w:rFonts w:ascii="Arial" w:hAnsi="Arial" w:cs="Arial"/>
          <w:sz w:val="28"/>
          <w:szCs w:val="28"/>
        </w:rPr>
        <w:t xml:space="preserve"> условием развития творческих способностей является обучение, в процессе которого формируются знания, способы действия, способности, позволяющие ребенку реализовать свой замысел. Для этого </w:t>
      </w:r>
      <w:r w:rsidR="000D4187" w:rsidRPr="005B23EB">
        <w:rPr>
          <w:rFonts w:ascii="Arial" w:hAnsi="Arial" w:cs="Arial"/>
          <w:sz w:val="28"/>
          <w:szCs w:val="28"/>
        </w:rPr>
        <w:lastRenderedPageBreak/>
        <w:t>знания, умения должны быть гибкими, вариативными, навыки – обобщенными, то есть применимым в разных условиях. В противном случае в старшем дошкольном возрасте у детей появляется так называемый «спад» творческой активности. Так, ребенок, понимая несовершенство своих рисунков и поделок, теряет интерес к изобразительной деятельности, что сказывается в развитии творческой активности дошкольника в целом.</w:t>
      </w:r>
    </w:p>
    <w:p w:rsidR="000D4187" w:rsidRPr="005B23EB" w:rsidRDefault="000D4187" w:rsidP="005B23EB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B23EB">
        <w:rPr>
          <w:rFonts w:ascii="Arial" w:hAnsi="Arial" w:cs="Arial"/>
          <w:sz w:val="28"/>
          <w:szCs w:val="28"/>
        </w:rPr>
        <w:t xml:space="preserve">Важнейшим условием развития и стимулирования творческих способностей является комплексное и системное использование методов и приемов. Мотивация задания – </w:t>
      </w:r>
      <w:r w:rsidR="00CD74AF" w:rsidRPr="005B23EB">
        <w:rPr>
          <w:rFonts w:ascii="Arial" w:hAnsi="Arial" w:cs="Arial"/>
          <w:sz w:val="28"/>
          <w:szCs w:val="28"/>
        </w:rPr>
        <w:t xml:space="preserve">это </w:t>
      </w:r>
      <w:r w:rsidRPr="005B23EB">
        <w:rPr>
          <w:rFonts w:ascii="Arial" w:hAnsi="Arial" w:cs="Arial"/>
          <w:sz w:val="28"/>
          <w:szCs w:val="28"/>
        </w:rPr>
        <w:t>не просто мотивация, а предложение действенных мотивов и поведения детей если не к самостоятельной постановке, то к принятию задачи, поставленной взрослыми.</w:t>
      </w:r>
    </w:p>
    <w:p w:rsidR="00CD74AF" w:rsidRPr="005B23EB" w:rsidRDefault="000D4187" w:rsidP="005B23EB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B23EB">
        <w:rPr>
          <w:rFonts w:ascii="Arial" w:hAnsi="Arial" w:cs="Arial"/>
          <w:sz w:val="28"/>
          <w:szCs w:val="28"/>
        </w:rPr>
        <w:t xml:space="preserve">Для оптимизации творческого процесса необходимо формирование для каждого ребенка индивидуальной зоны – ситуации творческого развития. Зона творческого развития – это та основа, на которой строится педагогический процесс. Л.С. </w:t>
      </w:r>
      <w:proofErr w:type="spellStart"/>
      <w:r w:rsidRPr="005B23EB">
        <w:rPr>
          <w:rFonts w:ascii="Arial" w:hAnsi="Arial" w:cs="Arial"/>
          <w:sz w:val="28"/>
          <w:szCs w:val="28"/>
        </w:rPr>
        <w:t>Выгодский</w:t>
      </w:r>
      <w:proofErr w:type="spellEnd"/>
      <w:r w:rsidRPr="005B23EB">
        <w:rPr>
          <w:rFonts w:ascii="Arial" w:hAnsi="Arial" w:cs="Arial"/>
          <w:sz w:val="28"/>
          <w:szCs w:val="28"/>
        </w:rPr>
        <w:t xml:space="preserve"> замечал, что «творчество существует не только там, где оно создает великие произведения, но и везде, где ребенок воображает, изменяет, создает что-то новое». Любой ребенок способен к</w:t>
      </w:r>
      <w:r w:rsidR="00CD74AF" w:rsidRPr="005B23EB">
        <w:rPr>
          <w:rFonts w:ascii="Arial" w:hAnsi="Arial" w:cs="Arial"/>
          <w:sz w:val="28"/>
          <w:szCs w:val="28"/>
        </w:rPr>
        <w:t xml:space="preserve"> такой деятельности. </w:t>
      </w:r>
    </w:p>
    <w:p w:rsidR="00CB213A" w:rsidRPr="005B23EB" w:rsidRDefault="00CB213A" w:rsidP="005B23E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B23EB">
        <w:rPr>
          <w:rFonts w:ascii="Arial" w:hAnsi="Arial" w:cs="Arial"/>
          <w:sz w:val="28"/>
          <w:szCs w:val="28"/>
        </w:rPr>
        <w:t>З</w:t>
      </w:r>
      <w:r w:rsidR="000D4187" w:rsidRPr="005B23EB">
        <w:rPr>
          <w:rFonts w:ascii="Arial" w:hAnsi="Arial" w:cs="Arial"/>
          <w:sz w:val="28"/>
          <w:szCs w:val="28"/>
        </w:rPr>
        <w:t>адача педагога - помогать в развитии творческих способностей на каждом этапе, найти такие методы и средства, которые позволили бы воспитать творческую личность. Вот почему так важно разобраться в проблеме взаимосвязи обучения и творчества, найти такое содержание детской изобразительной деятельности и такие методы и приемы обучения детей, которые позволили бы</w:t>
      </w:r>
      <w:r w:rsidR="005B23EB">
        <w:rPr>
          <w:rFonts w:ascii="Arial" w:hAnsi="Arial" w:cs="Arial"/>
          <w:sz w:val="28"/>
          <w:szCs w:val="28"/>
        </w:rPr>
        <w:t xml:space="preserve"> </w:t>
      </w:r>
      <w:r w:rsidR="000D4187" w:rsidRPr="005B23EB">
        <w:rPr>
          <w:rFonts w:ascii="Arial" w:hAnsi="Arial" w:cs="Arial"/>
          <w:sz w:val="28"/>
          <w:szCs w:val="28"/>
        </w:rPr>
        <w:t>формировать творческие проявления уже в дошкольном возрасте у всех воспитанников д</w:t>
      </w:r>
      <w:r w:rsidR="005B23EB">
        <w:rPr>
          <w:rFonts w:ascii="Arial" w:hAnsi="Arial" w:cs="Arial"/>
          <w:sz w:val="28"/>
          <w:szCs w:val="28"/>
        </w:rPr>
        <w:t>етских учреждений.</w:t>
      </w:r>
    </w:p>
    <w:p w:rsidR="00B60B75" w:rsidRPr="005B23EB" w:rsidRDefault="00C36E71" w:rsidP="005B23E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B23EB">
        <w:rPr>
          <w:rFonts w:ascii="Arial" w:hAnsi="Arial" w:cs="Arial"/>
          <w:color w:val="181818"/>
          <w:sz w:val="28"/>
          <w:szCs w:val="28"/>
          <w:shd w:val="clear" w:color="auto" w:fill="FFFFFF"/>
        </w:rPr>
        <w:t>Таким образом, чем разнообразнее будут условия, в которых протекает творческая деятельность, содержание, формы, методы и приемы работы с детьми, а также материал, с которым они действуют, тем интенсивнее станут развиваться детские творческие способности.</w:t>
      </w:r>
    </w:p>
    <w:sectPr w:rsidR="00B60B75" w:rsidRPr="005B23EB" w:rsidSect="005B23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87"/>
    <w:rsid w:val="000D4187"/>
    <w:rsid w:val="003E527D"/>
    <w:rsid w:val="004C49A9"/>
    <w:rsid w:val="005B23EB"/>
    <w:rsid w:val="00641AA4"/>
    <w:rsid w:val="0084144F"/>
    <w:rsid w:val="008C74F7"/>
    <w:rsid w:val="00A81D14"/>
    <w:rsid w:val="00B60B75"/>
    <w:rsid w:val="00C36E71"/>
    <w:rsid w:val="00CB213A"/>
    <w:rsid w:val="00C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187"/>
    <w:pPr>
      <w:suppressAutoHyphens/>
      <w:autoSpaceDE/>
      <w:autoSpaceDN/>
      <w:adjustRightInd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D418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0D418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187"/>
    <w:pPr>
      <w:suppressAutoHyphens/>
      <w:autoSpaceDE/>
      <w:autoSpaceDN/>
      <w:adjustRightInd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D418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0D4187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2022-04-12T05:44:00Z</dcterms:created>
  <dcterms:modified xsi:type="dcterms:W3CDTF">2022-04-24T11:51:00Z</dcterms:modified>
</cp:coreProperties>
</file>