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B76" w:rsidRPr="00F21BE2" w:rsidRDefault="00C87CEF">
      <w:pPr>
        <w:rPr>
          <w:b/>
          <w:sz w:val="32"/>
          <w:szCs w:val="32"/>
        </w:rPr>
      </w:pPr>
      <w:r w:rsidRPr="00F21BE2">
        <w:rPr>
          <w:b/>
          <w:sz w:val="32"/>
          <w:szCs w:val="32"/>
        </w:rPr>
        <w:t>Формы и методы работы на уроках русского языка и литературы по  повышению мотивации учащихся</w:t>
      </w:r>
    </w:p>
    <w:p w:rsidR="0074337E" w:rsidRDefault="00F21B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</w:p>
    <w:p w:rsidR="00851046" w:rsidRPr="00F21BE2" w:rsidRDefault="00851046" w:rsidP="00851046">
      <w:pPr>
        <w:rPr>
          <w:sz w:val="28"/>
          <w:szCs w:val="28"/>
        </w:rPr>
      </w:pPr>
      <w:r w:rsidRPr="00851046">
        <w:rPr>
          <w:b/>
          <w:sz w:val="28"/>
          <w:szCs w:val="28"/>
        </w:rPr>
        <w:t> </w:t>
      </w:r>
      <w:r w:rsidRPr="00F21BE2">
        <w:rPr>
          <w:sz w:val="28"/>
          <w:szCs w:val="28"/>
        </w:rPr>
        <w:t>Как заинтересовать ребят изучением предметов, сделать урок любимыми, увлекательными?</w:t>
      </w:r>
    </w:p>
    <w:p w:rsidR="00851046" w:rsidRPr="00F21BE2" w:rsidRDefault="00851046" w:rsidP="00851046">
      <w:pPr>
        <w:rPr>
          <w:sz w:val="28"/>
          <w:szCs w:val="28"/>
        </w:rPr>
      </w:pPr>
      <w:r w:rsidRPr="00F21BE2">
        <w:rPr>
          <w:sz w:val="28"/>
          <w:szCs w:val="28"/>
        </w:rPr>
        <w:t>Ответы на эти вопросы ищут многие педагоги, учителя.</w:t>
      </w:r>
    </w:p>
    <w:p w:rsidR="00851046" w:rsidRPr="00F21BE2" w:rsidRDefault="00851046" w:rsidP="00851046">
      <w:pPr>
        <w:rPr>
          <w:sz w:val="28"/>
          <w:szCs w:val="28"/>
        </w:rPr>
      </w:pPr>
      <w:r w:rsidRPr="00F21BE2">
        <w:rPr>
          <w:sz w:val="28"/>
          <w:szCs w:val="28"/>
        </w:rPr>
        <w:t>Проблема учебной мотивации считается одной из центральных в педагогик</w:t>
      </w:r>
      <w:r w:rsidR="006B4348">
        <w:rPr>
          <w:sz w:val="28"/>
          <w:szCs w:val="28"/>
        </w:rPr>
        <w:t>е и педагогической психологии</w:t>
      </w:r>
      <w:proofErr w:type="gramStart"/>
      <w:r w:rsidR="006B4348">
        <w:rPr>
          <w:sz w:val="28"/>
          <w:szCs w:val="28"/>
        </w:rPr>
        <w:t>.</w:t>
      </w:r>
      <w:proofErr w:type="gramEnd"/>
      <w:r w:rsidR="006B4348">
        <w:rPr>
          <w:sz w:val="28"/>
          <w:szCs w:val="28"/>
        </w:rPr>
        <w:t xml:space="preserve"> Она а</w:t>
      </w:r>
      <w:r w:rsidRPr="00F21BE2">
        <w:rPr>
          <w:sz w:val="28"/>
          <w:szCs w:val="28"/>
        </w:rPr>
        <w:t>ктуаль</w:t>
      </w:r>
      <w:r w:rsidR="00682154" w:rsidRPr="00F21BE2">
        <w:rPr>
          <w:sz w:val="28"/>
          <w:szCs w:val="28"/>
        </w:rPr>
        <w:t>на для всех участников учебно-</w:t>
      </w:r>
      <w:r w:rsidRPr="00F21BE2">
        <w:rPr>
          <w:sz w:val="28"/>
          <w:szCs w:val="28"/>
        </w:rPr>
        <w:t>воспитательного процесса: учащихся, родителей и учителей.</w:t>
      </w:r>
    </w:p>
    <w:p w:rsidR="00851046" w:rsidRPr="00F21BE2" w:rsidRDefault="00851046" w:rsidP="00851046">
      <w:pPr>
        <w:rPr>
          <w:sz w:val="28"/>
          <w:szCs w:val="28"/>
        </w:rPr>
      </w:pPr>
      <w:r w:rsidRPr="00F21BE2">
        <w:rPr>
          <w:sz w:val="28"/>
          <w:szCs w:val="28"/>
        </w:rPr>
        <w:t>Основу мотивации составляет потребность в чем-либо. Мотивация – это процесс побуждения себя и других к деятельности для достижения личных целей. Управлять развитием детей в процессе обучения - это значит приводить их к постановке и достижению личных целей, связанных с овладением содержания образования.</w:t>
      </w:r>
    </w:p>
    <w:p w:rsidR="00851046" w:rsidRPr="00851046" w:rsidRDefault="00851046" w:rsidP="00851046">
      <w:pPr>
        <w:rPr>
          <w:b/>
          <w:sz w:val="28"/>
          <w:szCs w:val="28"/>
        </w:rPr>
      </w:pPr>
      <w:r w:rsidRPr="00851046">
        <w:rPr>
          <w:b/>
          <w:sz w:val="28"/>
          <w:szCs w:val="28"/>
        </w:rPr>
        <w:t xml:space="preserve">К учебным мотивам относятся </w:t>
      </w:r>
      <w:proofErr w:type="gramStart"/>
      <w:r w:rsidRPr="00851046">
        <w:rPr>
          <w:b/>
          <w:sz w:val="28"/>
          <w:szCs w:val="28"/>
        </w:rPr>
        <w:t>такие</w:t>
      </w:r>
      <w:proofErr w:type="gramEnd"/>
      <w:r w:rsidRPr="00851046">
        <w:rPr>
          <w:b/>
          <w:sz w:val="28"/>
          <w:szCs w:val="28"/>
        </w:rPr>
        <w:t>, как</w:t>
      </w:r>
    </w:p>
    <w:p w:rsidR="00851046" w:rsidRPr="00851046" w:rsidRDefault="00851046" w:rsidP="00851046">
      <w:pPr>
        <w:numPr>
          <w:ilvl w:val="0"/>
          <w:numId w:val="1"/>
        </w:numPr>
        <w:rPr>
          <w:b/>
          <w:sz w:val="28"/>
          <w:szCs w:val="28"/>
        </w:rPr>
      </w:pPr>
      <w:r w:rsidRPr="00851046">
        <w:rPr>
          <w:b/>
          <w:sz w:val="28"/>
          <w:szCs w:val="28"/>
        </w:rPr>
        <w:t>собственное развитие в процессе учения;</w:t>
      </w:r>
    </w:p>
    <w:p w:rsidR="00851046" w:rsidRPr="00851046" w:rsidRDefault="00851046" w:rsidP="00851046">
      <w:pPr>
        <w:numPr>
          <w:ilvl w:val="0"/>
          <w:numId w:val="1"/>
        </w:numPr>
        <w:rPr>
          <w:b/>
          <w:sz w:val="28"/>
          <w:szCs w:val="28"/>
        </w:rPr>
      </w:pPr>
      <w:r w:rsidRPr="00851046">
        <w:rPr>
          <w:b/>
          <w:sz w:val="28"/>
          <w:szCs w:val="28"/>
        </w:rPr>
        <w:t>действие вместе с другими и для других;</w:t>
      </w:r>
    </w:p>
    <w:p w:rsidR="00851046" w:rsidRPr="00851046" w:rsidRDefault="00851046" w:rsidP="00851046">
      <w:pPr>
        <w:numPr>
          <w:ilvl w:val="0"/>
          <w:numId w:val="1"/>
        </w:numPr>
        <w:rPr>
          <w:b/>
          <w:sz w:val="28"/>
          <w:szCs w:val="28"/>
        </w:rPr>
      </w:pPr>
      <w:r w:rsidRPr="00851046">
        <w:rPr>
          <w:b/>
          <w:sz w:val="28"/>
          <w:szCs w:val="28"/>
        </w:rPr>
        <w:t>познание нового, неизвестного.</w:t>
      </w:r>
    </w:p>
    <w:p w:rsidR="00851046" w:rsidRPr="00851046" w:rsidRDefault="00851046" w:rsidP="00851046">
      <w:pPr>
        <w:numPr>
          <w:ilvl w:val="0"/>
          <w:numId w:val="1"/>
        </w:numPr>
        <w:rPr>
          <w:b/>
          <w:sz w:val="28"/>
          <w:szCs w:val="28"/>
        </w:rPr>
      </w:pPr>
      <w:r w:rsidRPr="00851046">
        <w:rPr>
          <w:b/>
          <w:sz w:val="28"/>
          <w:szCs w:val="28"/>
        </w:rPr>
        <w:t>понимание необходимости учения для дальнейшей жизни,</w:t>
      </w:r>
    </w:p>
    <w:p w:rsidR="00851046" w:rsidRPr="00851046" w:rsidRDefault="00851046" w:rsidP="00851046">
      <w:pPr>
        <w:numPr>
          <w:ilvl w:val="0"/>
          <w:numId w:val="1"/>
        </w:numPr>
        <w:rPr>
          <w:b/>
          <w:sz w:val="28"/>
          <w:szCs w:val="28"/>
        </w:rPr>
      </w:pPr>
      <w:r w:rsidRPr="00851046">
        <w:rPr>
          <w:b/>
          <w:sz w:val="28"/>
          <w:szCs w:val="28"/>
        </w:rPr>
        <w:t>процесс учения как возможность общения,</w:t>
      </w:r>
    </w:p>
    <w:p w:rsidR="00851046" w:rsidRPr="00851046" w:rsidRDefault="00851046" w:rsidP="00851046">
      <w:pPr>
        <w:numPr>
          <w:ilvl w:val="0"/>
          <w:numId w:val="1"/>
        </w:numPr>
        <w:rPr>
          <w:b/>
          <w:sz w:val="28"/>
          <w:szCs w:val="28"/>
        </w:rPr>
      </w:pPr>
      <w:r w:rsidRPr="00851046">
        <w:rPr>
          <w:b/>
          <w:sz w:val="28"/>
          <w:szCs w:val="28"/>
        </w:rPr>
        <w:t>похвала от значимых лиц</w:t>
      </w:r>
    </w:p>
    <w:p w:rsidR="00851046" w:rsidRPr="00851046" w:rsidRDefault="00851046" w:rsidP="00851046">
      <w:pPr>
        <w:numPr>
          <w:ilvl w:val="0"/>
          <w:numId w:val="1"/>
        </w:numPr>
        <w:rPr>
          <w:b/>
          <w:sz w:val="28"/>
          <w:szCs w:val="28"/>
        </w:rPr>
      </w:pPr>
      <w:r w:rsidRPr="00851046">
        <w:rPr>
          <w:b/>
          <w:sz w:val="28"/>
          <w:szCs w:val="28"/>
        </w:rPr>
        <w:t>учеба как вынужденное поведение;</w:t>
      </w:r>
    </w:p>
    <w:p w:rsidR="00851046" w:rsidRPr="00851046" w:rsidRDefault="00851046" w:rsidP="00851046">
      <w:pPr>
        <w:numPr>
          <w:ilvl w:val="0"/>
          <w:numId w:val="1"/>
        </w:numPr>
        <w:rPr>
          <w:b/>
          <w:sz w:val="28"/>
          <w:szCs w:val="28"/>
        </w:rPr>
      </w:pPr>
      <w:r w:rsidRPr="00851046">
        <w:rPr>
          <w:b/>
          <w:sz w:val="28"/>
          <w:szCs w:val="28"/>
        </w:rPr>
        <w:t>процесс учебы как привычное функционирование;</w:t>
      </w:r>
    </w:p>
    <w:p w:rsidR="00851046" w:rsidRPr="00851046" w:rsidRDefault="00851046" w:rsidP="00851046">
      <w:pPr>
        <w:numPr>
          <w:ilvl w:val="0"/>
          <w:numId w:val="1"/>
        </w:numPr>
        <w:rPr>
          <w:b/>
          <w:sz w:val="28"/>
          <w:szCs w:val="28"/>
        </w:rPr>
      </w:pPr>
      <w:r w:rsidRPr="00851046">
        <w:rPr>
          <w:b/>
          <w:sz w:val="28"/>
          <w:szCs w:val="28"/>
        </w:rPr>
        <w:t>учеба ради лидерства и престижа;</w:t>
      </w:r>
    </w:p>
    <w:p w:rsidR="00851046" w:rsidRPr="00851046" w:rsidRDefault="00851046" w:rsidP="00851046">
      <w:pPr>
        <w:numPr>
          <w:ilvl w:val="0"/>
          <w:numId w:val="1"/>
        </w:numPr>
        <w:rPr>
          <w:b/>
          <w:sz w:val="28"/>
          <w:szCs w:val="28"/>
        </w:rPr>
      </w:pPr>
      <w:r w:rsidRPr="00851046">
        <w:rPr>
          <w:b/>
          <w:sz w:val="28"/>
          <w:szCs w:val="28"/>
        </w:rPr>
        <w:t>стремление оказаться в центре внимания,</w:t>
      </w:r>
    </w:p>
    <w:p w:rsidR="00851046" w:rsidRPr="00851046" w:rsidRDefault="00851046" w:rsidP="00851046">
      <w:pPr>
        <w:numPr>
          <w:ilvl w:val="0"/>
          <w:numId w:val="1"/>
        </w:numPr>
        <w:tabs>
          <w:tab w:val="clear" w:pos="720"/>
          <w:tab w:val="num" w:pos="426"/>
        </w:tabs>
        <w:ind w:left="426"/>
        <w:rPr>
          <w:b/>
          <w:sz w:val="28"/>
          <w:szCs w:val="28"/>
        </w:rPr>
      </w:pPr>
      <w:r w:rsidRPr="00851046">
        <w:rPr>
          <w:b/>
          <w:sz w:val="28"/>
          <w:szCs w:val="28"/>
        </w:rPr>
        <w:t>стремление избежать неприятностей со стороны учителей, родителей, одноклассников и др.</w:t>
      </w:r>
    </w:p>
    <w:p w:rsidR="00851046" w:rsidRPr="00851046" w:rsidRDefault="00851046" w:rsidP="00851046">
      <w:pPr>
        <w:rPr>
          <w:b/>
          <w:sz w:val="28"/>
          <w:szCs w:val="28"/>
        </w:rPr>
      </w:pPr>
      <w:r w:rsidRPr="00851046">
        <w:rPr>
          <w:b/>
          <w:i/>
          <w:iCs/>
          <w:sz w:val="28"/>
          <w:szCs w:val="28"/>
        </w:rPr>
        <w:t>Задача учителя - </w:t>
      </w:r>
      <w:r w:rsidRPr="00851046">
        <w:rPr>
          <w:b/>
          <w:sz w:val="28"/>
          <w:szCs w:val="28"/>
        </w:rPr>
        <w:t>организовать процесс обучения таким образом, чтобы каждое усилие по овладению знаниями протекало в условиях развития познавательных способностей учащихся, формирования у них таких основных приемов умственной деятельности, как анализ, синтез, абстрагирование, обобщение, сравнение. </w:t>
      </w:r>
    </w:p>
    <w:p w:rsidR="00851046" w:rsidRDefault="00851046">
      <w:pPr>
        <w:rPr>
          <w:b/>
          <w:sz w:val="28"/>
          <w:szCs w:val="28"/>
        </w:rPr>
      </w:pPr>
      <w:r w:rsidRPr="00851046">
        <w:rPr>
          <w:b/>
          <w:sz w:val="28"/>
          <w:szCs w:val="28"/>
        </w:rPr>
        <w:lastRenderedPageBreak/>
        <w:t>Но подчас и учителям, и родителям приходится с сожалением констатировать: “не хочет учиться”, “мог бы прекрасно заниматься, а желания нет”. В этих случаях мы встречаемся с тем, что у ученика не сформировались потребности в знаниях, нет интереса к учению.</w:t>
      </w:r>
    </w:p>
    <w:p w:rsidR="00851046" w:rsidRDefault="00851046" w:rsidP="00851046">
      <w:pPr>
        <w:rPr>
          <w:sz w:val="28"/>
          <w:szCs w:val="28"/>
        </w:rPr>
      </w:pPr>
      <w:r w:rsidRPr="00851046">
        <w:rPr>
          <w:sz w:val="28"/>
          <w:szCs w:val="28"/>
        </w:rPr>
        <w:t>Очень часто  </w:t>
      </w:r>
      <w:r w:rsidR="00682154">
        <w:rPr>
          <w:sz w:val="28"/>
          <w:szCs w:val="28"/>
        </w:rPr>
        <w:t xml:space="preserve">дети </w:t>
      </w:r>
      <w:r w:rsidRPr="00851046">
        <w:rPr>
          <w:sz w:val="28"/>
          <w:szCs w:val="28"/>
        </w:rPr>
        <w:t>опираются на отрицательную мотивацию. В таких случаях деятельностью учащихся движет, прежде всего, желание, избежать разного рода неприятностей: наказания со стороны учителя или родителей, плохой оценки и т.д.</w:t>
      </w:r>
    </w:p>
    <w:p w:rsidR="00851046" w:rsidRDefault="00851046" w:rsidP="00851046">
      <w:pPr>
        <w:rPr>
          <w:b/>
          <w:bCs/>
          <w:sz w:val="28"/>
          <w:szCs w:val="28"/>
        </w:rPr>
      </w:pPr>
      <w:r w:rsidRPr="00851046">
        <w:rPr>
          <w:b/>
          <w:bCs/>
          <w:sz w:val="28"/>
          <w:szCs w:val="28"/>
        </w:rPr>
        <w:t xml:space="preserve">Мотивы могут быть </w:t>
      </w:r>
      <w:r w:rsidR="00682154">
        <w:rPr>
          <w:b/>
          <w:bCs/>
          <w:sz w:val="28"/>
          <w:szCs w:val="28"/>
        </w:rPr>
        <w:t xml:space="preserve">разными: </w:t>
      </w:r>
      <w:r w:rsidRPr="00851046">
        <w:rPr>
          <w:b/>
          <w:bCs/>
          <w:sz w:val="28"/>
          <w:szCs w:val="28"/>
        </w:rPr>
        <w:t>познавательными, если они связаны с содержанием учения, и социальными, если связаны с общением учеников друг с другом и учителями.  Рассматривая мотивационную сферу применительно к учению, необходимо  учитывать иерархичность её         строения. Так, в неё входят: потребность в учении, смысл учения, мотив учения, цель, эмоции, отношение и интерес.</w:t>
      </w:r>
    </w:p>
    <w:p w:rsidR="00851046" w:rsidRDefault="00851046" w:rsidP="00851046">
      <w:pPr>
        <w:rPr>
          <w:b/>
          <w:bCs/>
          <w:sz w:val="28"/>
          <w:szCs w:val="28"/>
        </w:rPr>
      </w:pPr>
      <w:r w:rsidRPr="00851046">
        <w:rPr>
          <w:b/>
          <w:bCs/>
          <w:sz w:val="28"/>
          <w:szCs w:val="28"/>
        </w:rPr>
        <w:t>Мотив - это то, что побуждает человека к действию.</w:t>
      </w:r>
    </w:p>
    <w:p w:rsidR="00851046" w:rsidRPr="00682154" w:rsidRDefault="00851046" w:rsidP="00851046">
      <w:pPr>
        <w:numPr>
          <w:ilvl w:val="0"/>
          <w:numId w:val="2"/>
        </w:numPr>
        <w:rPr>
          <w:sz w:val="28"/>
          <w:szCs w:val="28"/>
        </w:rPr>
      </w:pPr>
      <w:r w:rsidRPr="00851046">
        <w:rPr>
          <w:b/>
          <w:bCs/>
          <w:sz w:val="28"/>
          <w:szCs w:val="28"/>
        </w:rPr>
        <w:t>С. Л Рубинштейн отмечал: “для того, чтобы учащийся по-настоящему включился в работу, нужно сделать поставленные в ходе учебной деятельности задачи не только понятными, но и внутренне принятыми им”, т.е. чтобы они приобрели значимость для учащегося, и нашли, таким образом, отклик и опорную точку в его переживании.</w:t>
      </w:r>
    </w:p>
    <w:p w:rsidR="00B90DC1" w:rsidRDefault="00B90DC1" w:rsidP="00850C77">
      <w:pPr>
        <w:rPr>
          <w:b/>
          <w:sz w:val="28"/>
          <w:szCs w:val="28"/>
        </w:rPr>
      </w:pPr>
    </w:p>
    <w:p w:rsidR="00B90DC1" w:rsidRPr="00B90DC1" w:rsidRDefault="00B90DC1" w:rsidP="00B90DC1">
      <w:pPr>
        <w:ind w:left="720"/>
        <w:rPr>
          <w:b/>
          <w:sz w:val="28"/>
          <w:szCs w:val="28"/>
        </w:rPr>
      </w:pPr>
      <w:r w:rsidRPr="00B90DC1">
        <w:rPr>
          <w:b/>
          <w:sz w:val="28"/>
          <w:szCs w:val="28"/>
        </w:rPr>
        <w:t>Рассмотрим подробнее формы работы на уроке.</w:t>
      </w:r>
    </w:p>
    <w:p w:rsidR="00B90DC1" w:rsidRPr="00B90DC1" w:rsidRDefault="00B90DC1" w:rsidP="00B90DC1">
      <w:pPr>
        <w:ind w:left="720"/>
        <w:rPr>
          <w:sz w:val="28"/>
          <w:szCs w:val="28"/>
        </w:rPr>
      </w:pPr>
      <w:r w:rsidRPr="006B4348">
        <w:rPr>
          <w:sz w:val="32"/>
          <w:szCs w:val="32"/>
        </w:rPr>
        <w:t>По мнению А. К. Марковой  «усвоение языка будет происходить успешнее, если сообщить этому процессу дополнительную мотивацию – </w:t>
      </w:r>
      <w:r w:rsidRPr="006B4348">
        <w:rPr>
          <w:bCs/>
          <w:sz w:val="32"/>
          <w:szCs w:val="32"/>
        </w:rPr>
        <w:t>использование языковых сре</w:t>
      </w:r>
      <w:proofErr w:type="gramStart"/>
      <w:r w:rsidRPr="006B4348">
        <w:rPr>
          <w:bCs/>
          <w:sz w:val="32"/>
          <w:szCs w:val="32"/>
        </w:rPr>
        <w:t xml:space="preserve">дств в </w:t>
      </w:r>
      <w:r w:rsidR="006B4348">
        <w:rPr>
          <w:bCs/>
          <w:sz w:val="32"/>
          <w:szCs w:val="32"/>
        </w:rPr>
        <w:t xml:space="preserve"> </w:t>
      </w:r>
      <w:r w:rsidRPr="006B4348">
        <w:rPr>
          <w:bCs/>
          <w:sz w:val="32"/>
          <w:szCs w:val="32"/>
        </w:rPr>
        <w:t>ц</w:t>
      </w:r>
      <w:proofErr w:type="gramEnd"/>
      <w:r w:rsidRPr="006B4348">
        <w:rPr>
          <w:bCs/>
          <w:sz w:val="32"/>
          <w:szCs w:val="32"/>
        </w:rPr>
        <w:t>елях общения.</w:t>
      </w:r>
      <w:r w:rsidRPr="00B90DC1">
        <w:rPr>
          <w:sz w:val="28"/>
          <w:szCs w:val="28"/>
        </w:rPr>
        <w:t xml:space="preserve"> Включение языка в деятельность речевого общения, по-видимому, может изменить цели и мотивы изучения языка в школе: усвоение языковых сведений становится средством решения речевых задач». Я считаю, что о речевой деятельности можно говорить только тогда, когда у человека есть потребность в устной или письменной форме передать кому-то свою мысль. Только создание собственного текста можно считать речевой деятельностью. Только создавая текст, ученик применяет и усваивает правила. Если дать учащимся возможность читать вслух на уроке свои работы (или их фрагменты), то произойдут очень серьёзные изменения. Иным станет отношение к своей работе: одно дело положить её на стол учителю и знать, что, кроме учителя, эту работу никто не увидит и не услышит, и совсем другое - представлять свои мысли на суд одноклассников, чьё мнение для </w:t>
      </w:r>
      <w:r w:rsidRPr="00B90DC1">
        <w:rPr>
          <w:sz w:val="28"/>
          <w:szCs w:val="28"/>
        </w:rPr>
        <w:lastRenderedPageBreak/>
        <w:t>подростков очень важно. Постепенно это приведёт к тому, что исчезнут списанные сочинения, тексты самым тщательным образом будут редактироваться их авторами, появиться необходимость проверять написание многих слов и предложений.</w:t>
      </w:r>
    </w:p>
    <w:p w:rsidR="00B90DC1" w:rsidRPr="00B90DC1" w:rsidRDefault="00B90DC1" w:rsidP="00B90DC1">
      <w:pPr>
        <w:ind w:left="720"/>
        <w:rPr>
          <w:sz w:val="28"/>
          <w:szCs w:val="28"/>
        </w:rPr>
      </w:pPr>
      <w:r>
        <w:rPr>
          <w:b/>
          <w:sz w:val="32"/>
          <w:szCs w:val="32"/>
        </w:rPr>
        <w:t xml:space="preserve">Для повышения мотивации учения </w:t>
      </w:r>
      <w:r w:rsidRPr="00B90DC1">
        <w:rPr>
          <w:b/>
          <w:sz w:val="32"/>
          <w:szCs w:val="32"/>
        </w:rPr>
        <w:t>целесообразно </w:t>
      </w:r>
      <w:r w:rsidRPr="00B90DC1">
        <w:rPr>
          <w:b/>
          <w:bCs/>
          <w:sz w:val="32"/>
          <w:szCs w:val="32"/>
        </w:rPr>
        <w:t>использование</w:t>
      </w:r>
      <w:r>
        <w:rPr>
          <w:b/>
          <w:sz w:val="32"/>
          <w:szCs w:val="32"/>
        </w:rPr>
        <w:t xml:space="preserve"> так </w:t>
      </w:r>
      <w:r w:rsidRPr="00B90DC1">
        <w:rPr>
          <w:b/>
          <w:sz w:val="32"/>
          <w:szCs w:val="32"/>
        </w:rPr>
        <w:t>называемых </w:t>
      </w:r>
      <w:r w:rsidRPr="00B90DC1">
        <w:rPr>
          <w:b/>
          <w:bCs/>
          <w:sz w:val="32"/>
          <w:szCs w:val="32"/>
        </w:rPr>
        <w:t>«контрактов»</w:t>
      </w:r>
      <w:r w:rsidRPr="00B90DC1">
        <w:rPr>
          <w:b/>
          <w:sz w:val="28"/>
          <w:szCs w:val="28"/>
        </w:rPr>
        <w:t> </w:t>
      </w:r>
      <w:r w:rsidRPr="00B90DC1">
        <w:rPr>
          <w:sz w:val="28"/>
          <w:szCs w:val="28"/>
        </w:rPr>
        <w:t>(индивидуальных и групповых договоров), заключаемых между учителем и учащимися.  В таком добровольном контракте соглашении (после совместного обсуждения) фиксируется чёткое соотношение объёмов учебной работы, её качества и оценок. Контракты, с одной стороны, стимулируют и организуют самостоятельное и осмысленное учение школьников, а с другой стороны, они создают в процессе обучения психологическую атмосферу уверенности и безопасности, свободы и ответственности.</w:t>
      </w:r>
    </w:p>
    <w:p w:rsidR="00B90DC1" w:rsidRPr="00B90DC1" w:rsidRDefault="00B90DC1" w:rsidP="00B90DC1">
      <w:pPr>
        <w:ind w:left="720"/>
        <w:rPr>
          <w:sz w:val="28"/>
          <w:szCs w:val="28"/>
        </w:rPr>
      </w:pPr>
      <w:r w:rsidRPr="00B90DC1">
        <w:rPr>
          <w:sz w:val="28"/>
          <w:szCs w:val="28"/>
        </w:rPr>
        <w:t>Например</w:t>
      </w:r>
      <w:r w:rsidRPr="00B90DC1">
        <w:rPr>
          <w:i/>
          <w:iCs/>
          <w:sz w:val="28"/>
          <w:szCs w:val="28"/>
        </w:rPr>
        <w:t>,</w:t>
      </w:r>
      <w:r w:rsidRPr="00B90DC1">
        <w:rPr>
          <w:b/>
          <w:bCs/>
          <w:i/>
          <w:iCs/>
          <w:sz w:val="28"/>
          <w:szCs w:val="28"/>
        </w:rPr>
        <w:t> «Линия времени».</w:t>
      </w:r>
    </w:p>
    <w:p w:rsidR="00B90DC1" w:rsidRPr="00B90DC1" w:rsidRDefault="00B90DC1" w:rsidP="00B90DC1">
      <w:pPr>
        <w:ind w:left="720"/>
        <w:rPr>
          <w:sz w:val="28"/>
          <w:szCs w:val="28"/>
        </w:rPr>
      </w:pPr>
      <w:r w:rsidRPr="00B90DC1">
        <w:rPr>
          <w:i/>
          <w:iCs/>
          <w:sz w:val="28"/>
          <w:szCs w:val="28"/>
        </w:rPr>
        <w:t>Учитель чертит на доске линию, на которой обозначает этапы изучения темы, формы контроля; проговаривает о самых важных периодах, требующих от ребят стопроцентной отдачи, вместе с ними находит уроки, на которых можно «передохнуть». «Линия времени» позволяет учащимся увидеть, что именно может являться конечным продуктом изучения темы, что нужно знать и уметь для успешного усвоения каждой последующей темы.</w:t>
      </w:r>
    </w:p>
    <w:p w:rsidR="00B90DC1" w:rsidRPr="00B90DC1" w:rsidRDefault="00B90DC1" w:rsidP="00B90DC1">
      <w:pPr>
        <w:ind w:left="720"/>
        <w:rPr>
          <w:sz w:val="28"/>
          <w:szCs w:val="28"/>
        </w:rPr>
      </w:pPr>
      <w:r w:rsidRPr="00B90DC1">
        <w:rPr>
          <w:sz w:val="28"/>
          <w:szCs w:val="28"/>
        </w:rPr>
        <w:t>Для появления </w:t>
      </w:r>
      <w:r w:rsidRPr="00B90DC1">
        <w:rPr>
          <w:b/>
          <w:bCs/>
          <w:sz w:val="28"/>
          <w:szCs w:val="28"/>
        </w:rPr>
        <w:t>интереса к изучаемому предмету</w:t>
      </w:r>
      <w:r w:rsidRPr="00B90DC1">
        <w:rPr>
          <w:sz w:val="28"/>
          <w:szCs w:val="28"/>
        </w:rPr>
        <w:t> необходимо понимание нужности, важности, целесообразности изучения данного предмета в целом и отдельных его разделов, тем. Этому могут способствовать следующие приёмы.</w:t>
      </w:r>
    </w:p>
    <w:p w:rsidR="00B90DC1" w:rsidRPr="00B90DC1" w:rsidRDefault="00B90DC1" w:rsidP="00B90DC1">
      <w:pPr>
        <w:numPr>
          <w:ilvl w:val="0"/>
          <w:numId w:val="4"/>
        </w:numPr>
        <w:rPr>
          <w:sz w:val="28"/>
          <w:szCs w:val="28"/>
        </w:rPr>
      </w:pPr>
      <w:r w:rsidRPr="00B90DC1">
        <w:rPr>
          <w:b/>
          <w:bCs/>
          <w:sz w:val="28"/>
          <w:szCs w:val="28"/>
        </w:rPr>
        <w:t>«Оратор»</w:t>
      </w:r>
    </w:p>
    <w:p w:rsidR="00B90DC1" w:rsidRPr="00B90DC1" w:rsidRDefault="00B90DC1" w:rsidP="00B90DC1">
      <w:pPr>
        <w:ind w:left="720"/>
        <w:rPr>
          <w:sz w:val="28"/>
          <w:szCs w:val="28"/>
        </w:rPr>
      </w:pPr>
      <w:r w:rsidRPr="00B90DC1">
        <w:rPr>
          <w:i/>
          <w:iCs/>
          <w:sz w:val="28"/>
          <w:szCs w:val="28"/>
        </w:rPr>
        <w:t>За 1 минуту убедите своего собеседника в том, что изучение этой темы просто необходимо.</w:t>
      </w:r>
    </w:p>
    <w:p w:rsidR="00B90DC1" w:rsidRPr="00B90DC1" w:rsidRDefault="006B4348" w:rsidP="00B90DC1">
      <w:pPr>
        <w:numPr>
          <w:ilvl w:val="0"/>
          <w:numId w:val="6"/>
        </w:numPr>
        <w:rPr>
          <w:sz w:val="28"/>
          <w:szCs w:val="28"/>
        </w:rPr>
      </w:pPr>
      <w:bookmarkStart w:id="0" w:name="_GoBack"/>
      <w:bookmarkEnd w:id="0"/>
      <w:r w:rsidRPr="00B90DC1">
        <w:rPr>
          <w:b/>
          <w:bCs/>
          <w:sz w:val="28"/>
          <w:szCs w:val="28"/>
        </w:rPr>
        <w:t xml:space="preserve"> </w:t>
      </w:r>
      <w:r w:rsidR="00B90DC1" w:rsidRPr="00B90DC1">
        <w:rPr>
          <w:b/>
          <w:bCs/>
          <w:sz w:val="28"/>
          <w:szCs w:val="28"/>
        </w:rPr>
        <w:t>«Фантазёр»</w:t>
      </w:r>
    </w:p>
    <w:p w:rsidR="00B90DC1" w:rsidRPr="00B90DC1" w:rsidRDefault="00B90DC1" w:rsidP="00B90DC1">
      <w:pPr>
        <w:ind w:left="720"/>
        <w:rPr>
          <w:sz w:val="28"/>
          <w:szCs w:val="28"/>
        </w:rPr>
      </w:pPr>
      <w:r w:rsidRPr="00B90DC1">
        <w:rPr>
          <w:i/>
          <w:iCs/>
          <w:sz w:val="28"/>
          <w:szCs w:val="28"/>
        </w:rPr>
        <w:t>На доске записана тема урока.</w:t>
      </w:r>
    </w:p>
    <w:p w:rsidR="00B90DC1" w:rsidRPr="00B90DC1" w:rsidRDefault="00B90DC1" w:rsidP="00B90DC1">
      <w:pPr>
        <w:ind w:left="720"/>
        <w:rPr>
          <w:sz w:val="28"/>
          <w:szCs w:val="28"/>
        </w:rPr>
      </w:pPr>
      <w:r w:rsidRPr="00B90DC1">
        <w:rPr>
          <w:i/>
          <w:iCs/>
          <w:sz w:val="28"/>
          <w:szCs w:val="28"/>
        </w:rPr>
        <w:t>- Назовите 5 способов применения знаний, умений и навыков по этой теме в жизни.</w:t>
      </w:r>
    </w:p>
    <w:p w:rsidR="00B90DC1" w:rsidRPr="00B90DC1" w:rsidRDefault="00B90DC1" w:rsidP="00B90DC1">
      <w:pPr>
        <w:ind w:left="720"/>
        <w:rPr>
          <w:sz w:val="28"/>
          <w:szCs w:val="28"/>
        </w:rPr>
      </w:pPr>
      <w:r w:rsidRPr="00B90DC1">
        <w:rPr>
          <w:sz w:val="28"/>
          <w:szCs w:val="28"/>
        </w:rPr>
        <w:t>…………………</w:t>
      </w:r>
    </w:p>
    <w:p w:rsidR="00B90DC1" w:rsidRPr="00B90DC1" w:rsidRDefault="00B90DC1" w:rsidP="00B90DC1">
      <w:pPr>
        <w:ind w:left="720"/>
        <w:rPr>
          <w:sz w:val="28"/>
          <w:szCs w:val="28"/>
        </w:rPr>
      </w:pPr>
      <w:r w:rsidRPr="00B90DC1">
        <w:rPr>
          <w:i/>
          <w:iCs/>
          <w:sz w:val="28"/>
          <w:szCs w:val="28"/>
        </w:rPr>
        <w:t>- Вот видите, как важно…</w:t>
      </w:r>
    </w:p>
    <w:p w:rsidR="00B90DC1" w:rsidRPr="00B90DC1" w:rsidRDefault="00B90DC1" w:rsidP="00B90DC1">
      <w:pPr>
        <w:numPr>
          <w:ilvl w:val="0"/>
          <w:numId w:val="7"/>
        </w:numPr>
        <w:rPr>
          <w:sz w:val="28"/>
          <w:szCs w:val="28"/>
        </w:rPr>
      </w:pPr>
      <w:r w:rsidRPr="00B90DC1">
        <w:rPr>
          <w:b/>
          <w:bCs/>
          <w:sz w:val="28"/>
          <w:szCs w:val="28"/>
        </w:rPr>
        <w:lastRenderedPageBreak/>
        <w:t>«Кумир»</w:t>
      </w:r>
    </w:p>
    <w:p w:rsidR="00B90DC1" w:rsidRPr="00B90DC1" w:rsidRDefault="00B90DC1" w:rsidP="00B90DC1">
      <w:pPr>
        <w:ind w:left="720"/>
        <w:rPr>
          <w:sz w:val="28"/>
          <w:szCs w:val="28"/>
        </w:rPr>
      </w:pPr>
      <w:r w:rsidRPr="00B90DC1">
        <w:rPr>
          <w:i/>
          <w:iCs/>
          <w:sz w:val="28"/>
          <w:szCs w:val="28"/>
        </w:rPr>
        <w:t>На карточках раздать «кумиров по жизни». Пофантазируйте, каким образом они бы доказали вам необходимость изучения этой темы?</w:t>
      </w:r>
    </w:p>
    <w:p w:rsidR="00B90DC1" w:rsidRPr="00B90DC1" w:rsidRDefault="00B90DC1" w:rsidP="00B90DC1">
      <w:pPr>
        <w:numPr>
          <w:ilvl w:val="0"/>
          <w:numId w:val="8"/>
        </w:numPr>
        <w:rPr>
          <w:sz w:val="28"/>
          <w:szCs w:val="28"/>
        </w:rPr>
      </w:pPr>
      <w:r w:rsidRPr="00B90DC1">
        <w:rPr>
          <w:b/>
          <w:bCs/>
          <w:sz w:val="28"/>
          <w:szCs w:val="28"/>
        </w:rPr>
        <w:t>«Профи»</w:t>
      </w:r>
    </w:p>
    <w:p w:rsidR="00B90DC1" w:rsidRPr="00B90DC1" w:rsidRDefault="00B90DC1" w:rsidP="00B90DC1">
      <w:pPr>
        <w:ind w:left="720"/>
        <w:rPr>
          <w:sz w:val="28"/>
          <w:szCs w:val="28"/>
        </w:rPr>
      </w:pPr>
      <w:r w:rsidRPr="00B90DC1">
        <w:rPr>
          <w:i/>
          <w:iCs/>
          <w:sz w:val="28"/>
          <w:szCs w:val="28"/>
        </w:rPr>
        <w:t>Исходя из будущей профессии, зачем нужно изучение этой темы?</w:t>
      </w:r>
    </w:p>
    <w:p w:rsidR="00B90DC1" w:rsidRPr="00B90DC1" w:rsidRDefault="00B90DC1" w:rsidP="00B90DC1">
      <w:pPr>
        <w:ind w:left="720"/>
        <w:rPr>
          <w:sz w:val="28"/>
          <w:szCs w:val="28"/>
        </w:rPr>
      </w:pPr>
      <w:r w:rsidRPr="00B90DC1">
        <w:rPr>
          <w:sz w:val="28"/>
          <w:szCs w:val="28"/>
        </w:rPr>
        <w:t>Одна из составляющих мотивации – </w:t>
      </w:r>
      <w:r w:rsidRPr="00B90DC1">
        <w:rPr>
          <w:b/>
          <w:bCs/>
          <w:sz w:val="28"/>
          <w:szCs w:val="28"/>
        </w:rPr>
        <w:t>умение ставить цель, определять зону ближайшего развития</w:t>
      </w:r>
      <w:r w:rsidRPr="00B90DC1">
        <w:rPr>
          <w:sz w:val="28"/>
          <w:szCs w:val="28"/>
        </w:rPr>
        <w:t>, понимать, зачем нужно писать грамотно. Цель, поставленная учителем, должна стать целью ученика. Для превращения цели в мотивы-цели большое значение имеет осознание учеником своих успехов, продвижения вперед. Для развития этих умений можно использовать следующие приёмы.</w:t>
      </w:r>
    </w:p>
    <w:p w:rsidR="00B90DC1" w:rsidRPr="00B90DC1" w:rsidRDefault="00B90DC1" w:rsidP="00B90DC1">
      <w:pPr>
        <w:numPr>
          <w:ilvl w:val="0"/>
          <w:numId w:val="10"/>
        </w:numPr>
        <w:rPr>
          <w:sz w:val="28"/>
          <w:szCs w:val="28"/>
        </w:rPr>
      </w:pPr>
      <w:r w:rsidRPr="00B90DC1">
        <w:rPr>
          <w:b/>
          <w:bCs/>
          <w:sz w:val="28"/>
          <w:szCs w:val="28"/>
        </w:rPr>
        <w:t>Образовательная стратегия.</w:t>
      </w:r>
    </w:p>
    <w:p w:rsidR="00B90DC1" w:rsidRPr="00B90DC1" w:rsidRDefault="00B90DC1" w:rsidP="00B90DC1">
      <w:pPr>
        <w:ind w:left="720"/>
        <w:rPr>
          <w:sz w:val="28"/>
          <w:szCs w:val="28"/>
        </w:rPr>
      </w:pPr>
      <w:r w:rsidRPr="00B90DC1">
        <w:rPr>
          <w:i/>
          <w:iCs/>
          <w:sz w:val="28"/>
          <w:szCs w:val="28"/>
        </w:rPr>
        <w:t>- Что ты сделал, чтобы написать эту работу на «5»?</w:t>
      </w:r>
    </w:p>
    <w:p w:rsidR="00B90DC1" w:rsidRPr="00B90DC1" w:rsidRDefault="00B90DC1" w:rsidP="00B90DC1">
      <w:pPr>
        <w:ind w:left="720"/>
        <w:rPr>
          <w:sz w:val="28"/>
          <w:szCs w:val="28"/>
        </w:rPr>
      </w:pPr>
      <w:r w:rsidRPr="00B90DC1">
        <w:rPr>
          <w:i/>
          <w:iCs/>
          <w:sz w:val="28"/>
          <w:szCs w:val="28"/>
        </w:rPr>
        <w:t>- Как ты готовился к диктанту, что позволило тебе написать его хорошо?</w:t>
      </w:r>
    </w:p>
    <w:p w:rsidR="00B90DC1" w:rsidRPr="00B90DC1" w:rsidRDefault="00B90DC1" w:rsidP="00B90DC1">
      <w:pPr>
        <w:ind w:left="720"/>
        <w:rPr>
          <w:sz w:val="28"/>
          <w:szCs w:val="28"/>
        </w:rPr>
      </w:pPr>
      <w:r w:rsidRPr="00B90DC1">
        <w:rPr>
          <w:sz w:val="28"/>
          <w:szCs w:val="28"/>
        </w:rPr>
        <w:t>Подобные рассказы помогают учащимся делиться успешными обучающими стратегиями.</w:t>
      </w:r>
    </w:p>
    <w:tbl>
      <w:tblPr>
        <w:tblW w:w="12228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8"/>
      </w:tblGrid>
      <w:tr w:rsidR="00B90DC1" w:rsidRPr="00B90DC1" w:rsidTr="00B90DC1">
        <w:trPr>
          <w:trHeight w:val="980"/>
        </w:trPr>
        <w:tc>
          <w:tcPr>
            <w:tcW w:w="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0DC1" w:rsidRPr="00B90DC1" w:rsidRDefault="00B90DC1" w:rsidP="00B90DC1">
            <w:pPr>
              <w:rPr>
                <w:sz w:val="28"/>
                <w:szCs w:val="28"/>
              </w:rPr>
            </w:pPr>
          </w:p>
        </w:tc>
      </w:tr>
    </w:tbl>
    <w:p w:rsidR="00B90DC1" w:rsidRPr="00B90DC1" w:rsidRDefault="00B90DC1" w:rsidP="00B90DC1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 </w:t>
      </w:r>
      <w:r w:rsidRPr="00B90DC1">
        <w:rPr>
          <w:b/>
          <w:bCs/>
          <w:sz w:val="28"/>
          <w:szCs w:val="28"/>
        </w:rPr>
        <w:t>Создание ситуации успеха</w:t>
      </w:r>
      <w:r w:rsidRPr="00B90DC1">
        <w:rPr>
          <w:sz w:val="28"/>
          <w:szCs w:val="28"/>
        </w:rPr>
        <w:t> </w:t>
      </w:r>
      <w:r w:rsidRPr="00B90DC1">
        <w:rPr>
          <w:i/>
          <w:iCs/>
          <w:sz w:val="28"/>
          <w:szCs w:val="28"/>
        </w:rPr>
        <w:t>также позволяет замотивировать учащихся на активную работу во время урока. Во время фронтального опроса целесообразно  научить ребят начинать свой ответ словами: «Я знаю, что…». Этот приём способствует росту уверенности учеников в своей лингвистической компетенции.</w:t>
      </w:r>
    </w:p>
    <w:p w:rsidR="00B90DC1" w:rsidRPr="00B90DC1" w:rsidRDefault="00B90DC1" w:rsidP="00B90DC1">
      <w:pPr>
        <w:ind w:left="720"/>
        <w:rPr>
          <w:sz w:val="28"/>
          <w:szCs w:val="28"/>
        </w:rPr>
      </w:pPr>
      <w:r w:rsidRPr="00B90DC1">
        <w:rPr>
          <w:sz w:val="28"/>
          <w:szCs w:val="28"/>
        </w:rPr>
        <w:t>Связь изучаемого с интересами, уже существовавшими у школьников ранее, тоже способствует возникновению интереса к новому материалу.</w:t>
      </w:r>
    </w:p>
    <w:p w:rsidR="00B90DC1" w:rsidRPr="00B90DC1" w:rsidRDefault="00B90DC1" w:rsidP="00B90DC1">
      <w:pPr>
        <w:numPr>
          <w:ilvl w:val="0"/>
          <w:numId w:val="12"/>
        </w:numPr>
        <w:rPr>
          <w:sz w:val="28"/>
          <w:szCs w:val="28"/>
        </w:rPr>
      </w:pPr>
      <w:r w:rsidRPr="00B90DC1">
        <w:rPr>
          <w:i/>
          <w:iCs/>
          <w:sz w:val="28"/>
          <w:szCs w:val="28"/>
        </w:rPr>
        <w:t>Очень важно не только записать тему на доске, но и вызвать у школьников эмоциональный отклик, отношение к этой теме. Это можно сделать через признание личности подростка, опираясь на его жизненный опыт.</w:t>
      </w:r>
    </w:p>
    <w:p w:rsidR="00B90DC1" w:rsidRPr="00B90DC1" w:rsidRDefault="00B90DC1" w:rsidP="00B90DC1">
      <w:pPr>
        <w:ind w:left="720"/>
        <w:rPr>
          <w:sz w:val="28"/>
          <w:szCs w:val="28"/>
        </w:rPr>
      </w:pPr>
      <w:r w:rsidRPr="00B90DC1">
        <w:rPr>
          <w:i/>
          <w:iCs/>
          <w:sz w:val="28"/>
          <w:szCs w:val="28"/>
        </w:rPr>
        <w:t>     - Что вы уже знаете об этой теме?</w:t>
      </w:r>
    </w:p>
    <w:p w:rsidR="00B90DC1" w:rsidRPr="00B90DC1" w:rsidRDefault="00B90DC1" w:rsidP="00B90DC1">
      <w:pPr>
        <w:ind w:left="720"/>
        <w:rPr>
          <w:sz w:val="28"/>
          <w:szCs w:val="28"/>
        </w:rPr>
      </w:pPr>
      <w:r w:rsidRPr="00B90DC1">
        <w:rPr>
          <w:sz w:val="28"/>
          <w:szCs w:val="28"/>
        </w:rPr>
        <w:t>     </w:t>
      </w:r>
      <w:r w:rsidRPr="00B90DC1">
        <w:rPr>
          <w:i/>
          <w:iCs/>
          <w:sz w:val="28"/>
          <w:szCs w:val="28"/>
        </w:rPr>
        <w:t>- Подберите слова об этом или на эту тему….</w:t>
      </w:r>
    </w:p>
    <w:p w:rsidR="00B90DC1" w:rsidRPr="00B90DC1" w:rsidRDefault="00B90DC1" w:rsidP="00B90DC1">
      <w:pPr>
        <w:ind w:left="720"/>
        <w:rPr>
          <w:sz w:val="28"/>
          <w:szCs w:val="28"/>
        </w:rPr>
      </w:pPr>
      <w:r w:rsidRPr="00B90DC1">
        <w:rPr>
          <w:sz w:val="28"/>
          <w:szCs w:val="28"/>
        </w:rPr>
        <w:t>     </w:t>
      </w:r>
      <w:r w:rsidRPr="00B90DC1">
        <w:rPr>
          <w:i/>
          <w:iCs/>
          <w:sz w:val="28"/>
          <w:szCs w:val="28"/>
        </w:rPr>
        <w:t>- Вот видите! В вашей памяти это уже храниться! Значит это нужно!</w:t>
      </w:r>
    </w:p>
    <w:p w:rsidR="00B90DC1" w:rsidRDefault="00B90DC1" w:rsidP="00B90DC1">
      <w:pPr>
        <w:ind w:left="720"/>
        <w:rPr>
          <w:i/>
          <w:iCs/>
          <w:sz w:val="28"/>
          <w:szCs w:val="28"/>
        </w:rPr>
      </w:pPr>
      <w:r w:rsidRPr="00B90DC1">
        <w:rPr>
          <w:sz w:val="28"/>
          <w:szCs w:val="28"/>
        </w:rPr>
        <w:t>     </w:t>
      </w:r>
      <w:r w:rsidRPr="00B90DC1">
        <w:rPr>
          <w:i/>
          <w:iCs/>
          <w:sz w:val="28"/>
          <w:szCs w:val="28"/>
        </w:rPr>
        <w:t>(Не правда ли, звучит как открытие!)</w:t>
      </w:r>
    </w:p>
    <w:p w:rsidR="00035157" w:rsidRDefault="00035157" w:rsidP="00B90DC1">
      <w:pPr>
        <w:ind w:left="720"/>
        <w:rPr>
          <w:i/>
          <w:iCs/>
          <w:sz w:val="28"/>
          <w:szCs w:val="28"/>
        </w:rPr>
      </w:pPr>
    </w:p>
    <w:p w:rsidR="00035157" w:rsidRPr="00B90DC1" w:rsidRDefault="00035157" w:rsidP="00B90DC1">
      <w:pPr>
        <w:ind w:left="720"/>
        <w:rPr>
          <w:sz w:val="28"/>
          <w:szCs w:val="28"/>
        </w:rPr>
      </w:pPr>
    </w:p>
    <w:p w:rsidR="00B90DC1" w:rsidRPr="00B90DC1" w:rsidRDefault="00B90DC1" w:rsidP="00B90DC1">
      <w:pPr>
        <w:ind w:left="720"/>
        <w:rPr>
          <w:sz w:val="28"/>
          <w:szCs w:val="28"/>
        </w:rPr>
      </w:pPr>
      <w:r w:rsidRPr="00035157">
        <w:rPr>
          <w:b/>
          <w:sz w:val="28"/>
          <w:szCs w:val="28"/>
        </w:rPr>
        <w:t>Литература как учебный предмет – замечательная, плодородная почва для проектной деятельности.</w:t>
      </w:r>
      <w:r w:rsidRPr="00B90DC1">
        <w:rPr>
          <w:sz w:val="28"/>
          <w:szCs w:val="28"/>
        </w:rPr>
        <w:t xml:space="preserve"> Учителя-словесники часто сталкиваются с такими проблемами как отсутствие читательского интереса среди учащихся, узкий кругозор, отсутствие навыка анализа и обобщения. Интересная работа в группе даст ребятам почувствовать предмет, получить новые знания, а учителю – решить вышеперечисленные проблемы.</w:t>
      </w:r>
    </w:p>
    <w:p w:rsidR="00B90DC1" w:rsidRPr="00B90DC1" w:rsidRDefault="00B90DC1" w:rsidP="00B90DC1">
      <w:pPr>
        <w:ind w:left="720"/>
        <w:rPr>
          <w:sz w:val="28"/>
          <w:szCs w:val="28"/>
        </w:rPr>
      </w:pPr>
      <w:r w:rsidRPr="00B90DC1">
        <w:rPr>
          <w:i/>
          <w:iCs/>
          <w:sz w:val="28"/>
          <w:szCs w:val="28"/>
        </w:rPr>
        <w:t xml:space="preserve">Примерные  темы проектов: "Берёза - символ России" - основой этого коллективного проекта является изучение темы "Родная природа в произведениях русской литературы"; возможна разработка </w:t>
      </w:r>
      <w:proofErr w:type="gramStart"/>
      <w:r w:rsidRPr="00B90DC1">
        <w:rPr>
          <w:i/>
          <w:iCs/>
          <w:sz w:val="28"/>
          <w:szCs w:val="28"/>
        </w:rPr>
        <w:t>индивидуальных проектов</w:t>
      </w:r>
      <w:proofErr w:type="gramEnd"/>
      <w:r w:rsidRPr="00B90DC1">
        <w:rPr>
          <w:i/>
          <w:iCs/>
          <w:sz w:val="28"/>
          <w:szCs w:val="28"/>
        </w:rPr>
        <w:t>, например по русскому языку - "Имя прилагательное" и т.п.</w:t>
      </w:r>
    </w:p>
    <w:p w:rsidR="00B90DC1" w:rsidRPr="00B90DC1" w:rsidRDefault="00B90DC1" w:rsidP="00B90DC1">
      <w:pPr>
        <w:ind w:left="720"/>
        <w:rPr>
          <w:sz w:val="28"/>
          <w:szCs w:val="28"/>
        </w:rPr>
      </w:pPr>
      <w:r w:rsidRPr="00B90DC1">
        <w:rPr>
          <w:sz w:val="28"/>
          <w:szCs w:val="28"/>
        </w:rPr>
        <w:t xml:space="preserve">Таким образом,  развитию у учащихся положительного отношения к учению способствуют все средства совершенствования учебного процесса: обновление содержания и укрепление </w:t>
      </w:r>
      <w:proofErr w:type="spellStart"/>
      <w:r w:rsidRPr="00B90DC1">
        <w:rPr>
          <w:sz w:val="28"/>
          <w:szCs w:val="28"/>
        </w:rPr>
        <w:t>межпредметных</w:t>
      </w:r>
      <w:proofErr w:type="spellEnd"/>
      <w:r w:rsidRPr="00B90DC1">
        <w:rPr>
          <w:sz w:val="28"/>
          <w:szCs w:val="28"/>
        </w:rPr>
        <w:t xml:space="preserve"> связей, совершенствование методов обучения,  использование всех видов проблемно-развивающего обучения, модернизация структуры урока, применение различных форм индивидуальной, коллективной и групповой работы и  т.д. Вместе с тем, очень важно, на наш взгляд, обеспечить сбалансированность между поисковой и исполнительской частью учебной работы школьников, между совместной и индивидуальной формами работы.</w:t>
      </w:r>
    </w:p>
    <w:p w:rsidR="00B90DC1" w:rsidRPr="00B90DC1" w:rsidRDefault="00B90DC1" w:rsidP="00B90DC1">
      <w:pPr>
        <w:ind w:left="720"/>
        <w:rPr>
          <w:sz w:val="28"/>
          <w:szCs w:val="28"/>
        </w:rPr>
      </w:pPr>
      <w:r w:rsidRPr="00B90DC1">
        <w:rPr>
          <w:b/>
          <w:bCs/>
          <w:sz w:val="28"/>
          <w:szCs w:val="28"/>
        </w:rPr>
        <w:t>5. Нетрадиционные формы контроля и оценки знаний учащихся на уроках русского языка и литературы</w:t>
      </w:r>
    </w:p>
    <w:p w:rsidR="00B90DC1" w:rsidRPr="00B90DC1" w:rsidRDefault="00B90DC1" w:rsidP="00B90DC1">
      <w:pPr>
        <w:ind w:left="720"/>
        <w:rPr>
          <w:sz w:val="28"/>
          <w:szCs w:val="28"/>
        </w:rPr>
      </w:pPr>
      <w:r w:rsidRPr="00B90DC1">
        <w:rPr>
          <w:sz w:val="28"/>
          <w:szCs w:val="28"/>
        </w:rPr>
        <w:t>Чем чаще </w:t>
      </w:r>
      <w:r w:rsidRPr="00B90DC1">
        <w:rPr>
          <w:b/>
          <w:bCs/>
          <w:sz w:val="28"/>
          <w:szCs w:val="28"/>
        </w:rPr>
        <w:t>проверяется и оценивается работа</w:t>
      </w:r>
      <w:r w:rsidRPr="00B90DC1">
        <w:rPr>
          <w:sz w:val="28"/>
          <w:szCs w:val="28"/>
        </w:rPr>
        <w:t> школьников (в том числе ими самими, взаимопроверками, обучающими устройствами, учителем), тем интереснее им работать.</w:t>
      </w:r>
    </w:p>
    <w:p w:rsidR="00035157" w:rsidRDefault="00B90DC1" w:rsidP="00B90DC1">
      <w:pPr>
        <w:ind w:left="720"/>
        <w:rPr>
          <w:sz w:val="28"/>
          <w:szCs w:val="28"/>
        </w:rPr>
      </w:pPr>
      <w:r w:rsidRPr="00B90DC1">
        <w:rPr>
          <w:sz w:val="28"/>
          <w:szCs w:val="28"/>
        </w:rPr>
        <w:t>Необходимо подойти к составлению контрольных заданий творчески, чтобы учащиеся на практике убедились в том, что интересно не только учиться, но и демонстрировать свои знания, применять их.  Безусловно, необходимо писать и изложения, и сочинения, и диктанты</w:t>
      </w:r>
      <w:proofErr w:type="gramStart"/>
      <w:r w:rsidRPr="00B90DC1">
        <w:rPr>
          <w:sz w:val="28"/>
          <w:szCs w:val="28"/>
        </w:rPr>
        <w:t>… Н</w:t>
      </w:r>
      <w:proofErr w:type="gramEnd"/>
      <w:r w:rsidRPr="00B90DC1">
        <w:rPr>
          <w:sz w:val="28"/>
          <w:szCs w:val="28"/>
        </w:rPr>
        <w:t>о вот психологический комфорт учащимся позволит испытать, например, </w:t>
      </w:r>
    </w:p>
    <w:p w:rsidR="00035157" w:rsidRDefault="00B90DC1" w:rsidP="00B90DC1">
      <w:pPr>
        <w:ind w:left="720"/>
        <w:rPr>
          <w:b/>
          <w:bCs/>
          <w:sz w:val="28"/>
          <w:szCs w:val="28"/>
        </w:rPr>
      </w:pPr>
      <w:r w:rsidRPr="00B90DC1">
        <w:rPr>
          <w:b/>
          <w:bCs/>
          <w:sz w:val="28"/>
          <w:szCs w:val="28"/>
        </w:rPr>
        <w:t>зачёт в форме спектакля</w:t>
      </w:r>
      <w:r w:rsidRPr="00B90DC1">
        <w:rPr>
          <w:sz w:val="28"/>
          <w:szCs w:val="28"/>
        </w:rPr>
        <w:t> или </w:t>
      </w:r>
      <w:r w:rsidRPr="00B90DC1">
        <w:rPr>
          <w:b/>
          <w:bCs/>
          <w:sz w:val="28"/>
          <w:szCs w:val="28"/>
        </w:rPr>
        <w:t>контрольная работа</w:t>
      </w:r>
      <w:r w:rsidRPr="00B90DC1">
        <w:rPr>
          <w:sz w:val="28"/>
          <w:szCs w:val="28"/>
        </w:rPr>
        <w:t>, которая представляет собой </w:t>
      </w:r>
      <w:r w:rsidRPr="00B90DC1">
        <w:rPr>
          <w:b/>
          <w:bCs/>
          <w:sz w:val="28"/>
          <w:szCs w:val="28"/>
        </w:rPr>
        <w:t xml:space="preserve">ассоциативный кроссворд. </w:t>
      </w:r>
    </w:p>
    <w:p w:rsidR="00B90DC1" w:rsidRPr="00B90DC1" w:rsidRDefault="00B90DC1" w:rsidP="00B90DC1">
      <w:pPr>
        <w:ind w:left="720"/>
        <w:rPr>
          <w:sz w:val="28"/>
          <w:szCs w:val="28"/>
        </w:rPr>
      </w:pPr>
      <w:r w:rsidRPr="00B90DC1">
        <w:rPr>
          <w:b/>
          <w:bCs/>
          <w:sz w:val="28"/>
          <w:szCs w:val="28"/>
        </w:rPr>
        <w:t>Ученик, выступающий в роли экскурсовода</w:t>
      </w:r>
      <w:r w:rsidRPr="00B90DC1">
        <w:rPr>
          <w:sz w:val="28"/>
          <w:szCs w:val="28"/>
        </w:rPr>
        <w:t xml:space="preserve"> на обобщающем уроке – сюжетно-ролевой игре, например, «Путешествие в музей морфологии» восхищает своими </w:t>
      </w:r>
      <w:r w:rsidRPr="00B90DC1">
        <w:rPr>
          <w:sz w:val="28"/>
          <w:szCs w:val="28"/>
        </w:rPr>
        <w:lastRenderedPageBreak/>
        <w:t>познаниями не меньше, чем ученик, безупречно выполнивший тест. Кто же испытывает страх перед работой, которая приносит удовольствие, побуждает мыслить и творить!</w:t>
      </w:r>
    </w:p>
    <w:p w:rsidR="00B90DC1" w:rsidRPr="00B90DC1" w:rsidRDefault="00B90DC1" w:rsidP="00B90DC1">
      <w:pPr>
        <w:numPr>
          <w:ilvl w:val="0"/>
          <w:numId w:val="13"/>
        </w:numPr>
        <w:rPr>
          <w:sz w:val="28"/>
          <w:szCs w:val="28"/>
        </w:rPr>
      </w:pPr>
      <w:r w:rsidRPr="00B90DC1">
        <w:rPr>
          <w:sz w:val="28"/>
          <w:szCs w:val="28"/>
        </w:rPr>
        <w:t>Даже самые старательные и целеустремлённые ученики без энтузиазма относятся к  словарным диктантам и тестам.</w:t>
      </w:r>
    </w:p>
    <w:p w:rsidR="00B90DC1" w:rsidRPr="00B90DC1" w:rsidRDefault="00B90DC1" w:rsidP="00B90DC1">
      <w:pPr>
        <w:ind w:left="720"/>
        <w:rPr>
          <w:sz w:val="28"/>
          <w:szCs w:val="28"/>
        </w:rPr>
      </w:pPr>
      <w:r w:rsidRPr="00035157">
        <w:rPr>
          <w:b/>
          <w:i/>
          <w:iCs/>
          <w:sz w:val="28"/>
          <w:szCs w:val="28"/>
        </w:rPr>
        <w:t>Для появления интереса у школьников к этим небольшим контрольным работам можно использовать следующий педагогический приём. В начале учебного года наклеить на внутреннюю сторону обложки рабочей тетради два конверта. Один называется </w:t>
      </w:r>
      <w:r w:rsidRPr="00035157">
        <w:rPr>
          <w:b/>
          <w:bCs/>
          <w:i/>
          <w:iCs/>
          <w:sz w:val="32"/>
          <w:szCs w:val="32"/>
        </w:rPr>
        <w:t>«Касса моих успехов</w:t>
      </w:r>
      <w:r w:rsidRPr="00035157">
        <w:rPr>
          <w:b/>
          <w:bCs/>
          <w:i/>
          <w:iCs/>
          <w:sz w:val="28"/>
          <w:szCs w:val="28"/>
        </w:rPr>
        <w:t>»</w:t>
      </w:r>
      <w:r w:rsidRPr="00035157">
        <w:rPr>
          <w:b/>
          <w:i/>
          <w:iCs/>
          <w:sz w:val="28"/>
          <w:szCs w:val="28"/>
        </w:rPr>
        <w:t>, другой </w:t>
      </w:r>
      <w:r w:rsidRPr="00035157">
        <w:rPr>
          <w:b/>
          <w:bCs/>
          <w:i/>
          <w:iCs/>
          <w:sz w:val="28"/>
          <w:szCs w:val="28"/>
        </w:rPr>
        <w:t>«Касса моих ошибок</w:t>
      </w:r>
      <w:r w:rsidRPr="00035157">
        <w:rPr>
          <w:b/>
          <w:i/>
          <w:iCs/>
          <w:sz w:val="28"/>
          <w:szCs w:val="28"/>
        </w:rPr>
        <w:t>». Словарные диктанты и тесты «Вставь пропущенные буквы» выполняются на листочках из наборов «Бумага для записей. 10-12 слов – этого бывает вполне достаточно, чтобы убедиться понят ли ребятами материал урока. Весь учебный год идёт «коллекционирование»: накапливаются работы на «5» и на «4», которые составляют содержимое конверта «Мои успехи». Тем, кто написал плохо, тоже даётся шанс:  на обратной стороне листочка необходимо сделать работу над ошибками</w:t>
      </w:r>
      <w:r w:rsidRPr="00B90DC1">
        <w:rPr>
          <w:i/>
          <w:iCs/>
          <w:sz w:val="28"/>
          <w:szCs w:val="28"/>
        </w:rPr>
        <w:t xml:space="preserve"> – это непременное условие для того, чтобы листочек перекочевал в  «Кассу успехов».</w:t>
      </w:r>
    </w:p>
    <w:p w:rsidR="00B90DC1" w:rsidRPr="00B90DC1" w:rsidRDefault="00B90DC1" w:rsidP="00B90DC1">
      <w:pPr>
        <w:numPr>
          <w:ilvl w:val="0"/>
          <w:numId w:val="14"/>
        </w:numPr>
        <w:rPr>
          <w:sz w:val="28"/>
          <w:szCs w:val="28"/>
        </w:rPr>
      </w:pPr>
      <w:r w:rsidRPr="00B90DC1">
        <w:rPr>
          <w:sz w:val="28"/>
          <w:szCs w:val="28"/>
        </w:rPr>
        <w:t>Ещё один вариант контрольных работ – </w:t>
      </w:r>
      <w:r w:rsidRPr="00B90DC1">
        <w:rPr>
          <w:b/>
          <w:bCs/>
          <w:sz w:val="28"/>
          <w:szCs w:val="28"/>
        </w:rPr>
        <w:t>зашифрованные диктанты</w:t>
      </w:r>
      <w:r w:rsidRPr="00B90DC1">
        <w:rPr>
          <w:sz w:val="28"/>
          <w:szCs w:val="28"/>
        </w:rPr>
        <w:t>.  </w:t>
      </w:r>
    </w:p>
    <w:p w:rsidR="00B90DC1" w:rsidRPr="00B90DC1" w:rsidRDefault="00B90DC1" w:rsidP="00B90DC1">
      <w:pPr>
        <w:ind w:left="720"/>
        <w:rPr>
          <w:sz w:val="28"/>
          <w:szCs w:val="28"/>
        </w:rPr>
      </w:pPr>
      <w:r w:rsidRPr="00B90DC1">
        <w:rPr>
          <w:i/>
          <w:iCs/>
          <w:sz w:val="28"/>
          <w:szCs w:val="28"/>
        </w:rPr>
        <w:t>Ученики должны записать только условные обозначения, которые оговариваются. Шифровать учитель может новые понятие, изученные в данном разделе, части речи, члены предложения, морфологические признаки и др.</w:t>
      </w:r>
    </w:p>
    <w:p w:rsidR="00B90DC1" w:rsidRPr="00B90DC1" w:rsidRDefault="00B90DC1" w:rsidP="00B90DC1">
      <w:pPr>
        <w:ind w:left="720"/>
        <w:rPr>
          <w:sz w:val="28"/>
          <w:szCs w:val="28"/>
        </w:rPr>
      </w:pPr>
      <w:r w:rsidRPr="00B90DC1">
        <w:rPr>
          <w:sz w:val="28"/>
          <w:szCs w:val="28"/>
        </w:rPr>
        <w:t>Каждый преподающий литературу знает, что, вряд ли можно серьезно говорить о произведении с учеником, если оно не прочитано. Естественно, знание текста должно оцениваться и, более того, служить основой для зачетной оценки.</w:t>
      </w:r>
      <w:r w:rsidRPr="00B90DC1">
        <w:rPr>
          <w:sz w:val="28"/>
          <w:szCs w:val="28"/>
        </w:rPr>
        <w:br/>
        <w:t>Уроки-зачеты по тексту художественного произведения могут иметь разные формы: письменные работы с элементами опережающего анализа, письменные задания, основанные на интересе к художественной детали, а также уроки-"путешествия",  "урок-игра, "урок-викторина", "урок-конкурс на лучшего читателя".</w:t>
      </w:r>
    </w:p>
    <w:p w:rsidR="00B90DC1" w:rsidRPr="00B90DC1" w:rsidRDefault="006B4348" w:rsidP="00B90DC1">
      <w:pPr>
        <w:numPr>
          <w:ilvl w:val="0"/>
          <w:numId w:val="16"/>
        </w:numPr>
        <w:rPr>
          <w:sz w:val="28"/>
          <w:szCs w:val="28"/>
        </w:rPr>
      </w:pPr>
      <w:r w:rsidRPr="00B90DC1">
        <w:rPr>
          <w:b/>
          <w:bCs/>
          <w:sz w:val="28"/>
          <w:szCs w:val="28"/>
        </w:rPr>
        <w:t xml:space="preserve"> </w:t>
      </w:r>
      <w:r w:rsidR="00B90DC1" w:rsidRPr="00B90DC1">
        <w:rPr>
          <w:b/>
          <w:bCs/>
          <w:sz w:val="28"/>
          <w:szCs w:val="28"/>
        </w:rPr>
        <w:t>«Ассоциативный кроссворд»</w:t>
      </w:r>
    </w:p>
    <w:p w:rsidR="00B90DC1" w:rsidRPr="00B90DC1" w:rsidRDefault="00B90DC1" w:rsidP="00B90DC1">
      <w:pPr>
        <w:ind w:left="720"/>
        <w:rPr>
          <w:sz w:val="28"/>
          <w:szCs w:val="28"/>
        </w:rPr>
      </w:pPr>
      <w:r w:rsidRPr="00B90DC1">
        <w:rPr>
          <w:i/>
          <w:iCs/>
          <w:sz w:val="28"/>
          <w:szCs w:val="28"/>
        </w:rPr>
        <w:t xml:space="preserve">Само по себе включение в структуру уроков литературы составления и отгадывания кроссвордов, </w:t>
      </w:r>
      <w:proofErr w:type="spellStart"/>
      <w:r w:rsidRPr="00B90DC1">
        <w:rPr>
          <w:i/>
          <w:iCs/>
          <w:sz w:val="28"/>
          <w:szCs w:val="28"/>
        </w:rPr>
        <w:t>сканвордов</w:t>
      </w:r>
      <w:proofErr w:type="spellEnd"/>
      <w:r w:rsidRPr="00B90DC1">
        <w:rPr>
          <w:i/>
          <w:iCs/>
          <w:sz w:val="28"/>
          <w:szCs w:val="28"/>
        </w:rPr>
        <w:t xml:space="preserve">, чайнвордов вряд ли можно назвать новаторским приёмом: учителя-словесники уже давно используют их в свое практике. Однако предлагаемый вариант оптимален для проверки </w:t>
      </w:r>
      <w:r w:rsidRPr="00B90DC1">
        <w:rPr>
          <w:i/>
          <w:iCs/>
          <w:sz w:val="28"/>
          <w:szCs w:val="28"/>
        </w:rPr>
        <w:lastRenderedPageBreak/>
        <w:t>фактического материала по теме (чаще всего это очерк  жизни и творчества писателя, вводные уроки). Учитель  вписывает в клеточки подготовленной решётки слова, которые имеют отношение к данной теме: названия произведений, фамилии героев, круг общения писателя, ключевое слово из цитаты, названия журналов в которых публиковались произведения писателя и т.д. Слово вписывается без пробелов, только по горизонтальным или вертикальным линиям без пробелов, а сама контрольная работа напоминает тайнопись: вся решётка заполнена буквами, которые на первый взгляд не образуют слова. Но достаточно найти хотя бы одно знакомое слово, зачеркнуть его карандашом, а потом уже не представляет труда найти остальные. Но самое главное ребята должны дать им толкование, объяснить свои литературные ассоциации.</w:t>
      </w:r>
    </w:p>
    <w:p w:rsidR="00B90DC1" w:rsidRPr="00B90DC1" w:rsidRDefault="00B90DC1" w:rsidP="00B90DC1">
      <w:pPr>
        <w:numPr>
          <w:ilvl w:val="0"/>
          <w:numId w:val="17"/>
        </w:numPr>
        <w:rPr>
          <w:sz w:val="28"/>
          <w:szCs w:val="28"/>
        </w:rPr>
      </w:pPr>
      <w:r w:rsidRPr="00B90DC1">
        <w:rPr>
          <w:i/>
          <w:iCs/>
          <w:sz w:val="28"/>
          <w:szCs w:val="28"/>
        </w:rPr>
        <w:t>В качестве приемлемых и продуктивных форм контроля можно использовать </w:t>
      </w:r>
      <w:r w:rsidRPr="00B90DC1">
        <w:rPr>
          <w:b/>
          <w:bCs/>
          <w:i/>
          <w:iCs/>
          <w:sz w:val="28"/>
          <w:szCs w:val="28"/>
        </w:rPr>
        <w:t>литературные и сюжетно-ролевые игры</w:t>
      </w:r>
      <w:r w:rsidRPr="00B90DC1">
        <w:rPr>
          <w:i/>
          <w:iCs/>
          <w:sz w:val="28"/>
          <w:szCs w:val="28"/>
        </w:rPr>
        <w:t>, а также  </w:t>
      </w:r>
      <w:r w:rsidRPr="00B90DC1">
        <w:rPr>
          <w:b/>
          <w:bCs/>
          <w:i/>
          <w:iCs/>
          <w:sz w:val="28"/>
          <w:szCs w:val="28"/>
        </w:rPr>
        <w:t>зачётные спектакли</w:t>
      </w:r>
      <w:r w:rsidRPr="00B90DC1">
        <w:rPr>
          <w:i/>
          <w:iCs/>
          <w:sz w:val="28"/>
          <w:szCs w:val="28"/>
        </w:rPr>
        <w:t>, в которых  каждому ученику отводится особая роль, пусть это даже роль художника-декоратора или музыкального оформителя. Для того чтобы справиться даже с этой ролью, необходимо текстуальное ознакомление с художественным произведением (не по экранизации или сборнику «Все произведения школьной программы в кратком изложении») внимание к художественной детали, авторским ремаркам.  Поскольку эти формы достаточно широко представлены в методической литературе, мы не останавливаемся на них подробно. Однако отметим, что они интересны не только на уровне идеи, а именно на уровне её воплощения.</w:t>
      </w:r>
    </w:p>
    <w:p w:rsidR="00B90DC1" w:rsidRPr="00B90DC1" w:rsidRDefault="00B90DC1" w:rsidP="00B90DC1">
      <w:pPr>
        <w:numPr>
          <w:ilvl w:val="0"/>
          <w:numId w:val="19"/>
        </w:numPr>
        <w:rPr>
          <w:sz w:val="28"/>
          <w:szCs w:val="28"/>
        </w:rPr>
      </w:pPr>
      <w:r w:rsidRPr="00B90DC1">
        <w:rPr>
          <w:b/>
          <w:bCs/>
          <w:sz w:val="28"/>
          <w:szCs w:val="28"/>
        </w:rPr>
        <w:t>Оценка – не отметка</w:t>
      </w:r>
    </w:p>
    <w:p w:rsidR="00B90DC1" w:rsidRPr="00B90DC1" w:rsidRDefault="00B90DC1" w:rsidP="00B90DC1">
      <w:pPr>
        <w:ind w:left="720"/>
        <w:rPr>
          <w:sz w:val="28"/>
          <w:szCs w:val="28"/>
        </w:rPr>
      </w:pPr>
      <w:r w:rsidRPr="00B90DC1">
        <w:rPr>
          <w:i/>
          <w:iCs/>
          <w:sz w:val="28"/>
          <w:szCs w:val="28"/>
        </w:rPr>
        <w:t>Желательно вслух или жестом отмечать каждый успех ученика. Главная цель оценки – стимулировать познание. Детям нужен УСПЕХ. Степень успешности во многом определяет наше отношение к миру, самочувствие, желание работать, узнавать новое.</w:t>
      </w:r>
    </w:p>
    <w:p w:rsidR="00B90DC1" w:rsidRPr="00B90DC1" w:rsidRDefault="00B90DC1" w:rsidP="00B90DC1">
      <w:pPr>
        <w:numPr>
          <w:ilvl w:val="0"/>
          <w:numId w:val="20"/>
        </w:numPr>
        <w:rPr>
          <w:sz w:val="28"/>
          <w:szCs w:val="28"/>
        </w:rPr>
      </w:pPr>
      <w:r w:rsidRPr="00B90DC1">
        <w:rPr>
          <w:i/>
          <w:iCs/>
          <w:sz w:val="28"/>
          <w:szCs w:val="28"/>
        </w:rPr>
        <w:t>Безусловно</w:t>
      </w:r>
      <w:r w:rsidRPr="00B90DC1">
        <w:rPr>
          <w:sz w:val="28"/>
          <w:szCs w:val="28"/>
        </w:rPr>
        <w:t>, </w:t>
      </w:r>
      <w:r w:rsidRPr="00B90DC1">
        <w:rPr>
          <w:b/>
          <w:bCs/>
          <w:sz w:val="28"/>
          <w:szCs w:val="28"/>
        </w:rPr>
        <w:t>освобождение от домашнего задания, зачёта</w:t>
      </w:r>
      <w:r w:rsidRPr="00B90DC1">
        <w:rPr>
          <w:sz w:val="28"/>
          <w:szCs w:val="28"/>
        </w:rPr>
        <w:t> </w:t>
      </w:r>
    </w:p>
    <w:p w:rsidR="00B90DC1" w:rsidRPr="00B90DC1" w:rsidRDefault="00B90DC1" w:rsidP="00B90DC1">
      <w:pPr>
        <w:ind w:left="720"/>
        <w:rPr>
          <w:sz w:val="28"/>
          <w:szCs w:val="28"/>
        </w:rPr>
      </w:pPr>
      <w:r w:rsidRPr="00B90DC1">
        <w:rPr>
          <w:i/>
          <w:iCs/>
          <w:sz w:val="28"/>
          <w:szCs w:val="28"/>
        </w:rPr>
        <w:t>и других форм контроля -  сильное мотивирующее средство. Для этого надо заблаговременно  вывесить на стенд информацию о критериях оценивания результатов изучения темы и оговорить с учащимися, что нужно сделать, чтобы освободить себя от тяжкого испытания.</w:t>
      </w:r>
    </w:p>
    <w:p w:rsidR="00B90DC1" w:rsidRPr="00B90DC1" w:rsidRDefault="00B90DC1" w:rsidP="00B90DC1">
      <w:pPr>
        <w:numPr>
          <w:ilvl w:val="0"/>
          <w:numId w:val="21"/>
        </w:numPr>
        <w:rPr>
          <w:sz w:val="28"/>
          <w:szCs w:val="28"/>
        </w:rPr>
      </w:pPr>
      <w:r w:rsidRPr="00B90DC1">
        <w:rPr>
          <w:b/>
          <w:bCs/>
          <w:sz w:val="28"/>
          <w:szCs w:val="28"/>
        </w:rPr>
        <w:t>«Защитный лист»</w:t>
      </w:r>
    </w:p>
    <w:p w:rsidR="00B90DC1" w:rsidRPr="00B90DC1" w:rsidRDefault="00B90DC1" w:rsidP="00B90DC1">
      <w:pPr>
        <w:ind w:left="720"/>
        <w:rPr>
          <w:sz w:val="28"/>
          <w:szCs w:val="28"/>
        </w:rPr>
      </w:pPr>
      <w:r w:rsidRPr="00B90DC1">
        <w:rPr>
          <w:i/>
          <w:iCs/>
          <w:sz w:val="28"/>
          <w:szCs w:val="28"/>
        </w:rPr>
        <w:t xml:space="preserve">Перед каждым уроком на столе лежит этот лист, куда каждый ученик без объяснения причин может вписать свою фамилию и быть уверенным, что его </w:t>
      </w:r>
      <w:r w:rsidRPr="00B90DC1">
        <w:rPr>
          <w:i/>
          <w:iCs/>
          <w:sz w:val="28"/>
          <w:szCs w:val="28"/>
        </w:rPr>
        <w:lastRenderedPageBreak/>
        <w:t>сегодня не спросят. Зато, подшивая эти листы, учитель может держать ситуацию под контролем. Этот приём позволяет переложить ответственность за процесс обучения на самих учеников. Иногда набирается материал для индивидуальной беседы с подростком, родителями, коллегами.</w:t>
      </w:r>
    </w:p>
    <w:p w:rsidR="00B90DC1" w:rsidRPr="00B90DC1" w:rsidRDefault="00B90DC1" w:rsidP="00B90DC1">
      <w:pPr>
        <w:numPr>
          <w:ilvl w:val="0"/>
          <w:numId w:val="22"/>
        </w:numPr>
        <w:rPr>
          <w:sz w:val="28"/>
          <w:szCs w:val="28"/>
        </w:rPr>
      </w:pPr>
      <w:r w:rsidRPr="00B90DC1">
        <w:rPr>
          <w:b/>
          <w:bCs/>
          <w:sz w:val="28"/>
          <w:szCs w:val="28"/>
        </w:rPr>
        <w:t>Кредит доверия</w:t>
      </w:r>
    </w:p>
    <w:p w:rsidR="00B90DC1" w:rsidRPr="00B90DC1" w:rsidRDefault="00B90DC1" w:rsidP="00B90DC1">
      <w:pPr>
        <w:ind w:left="720"/>
        <w:rPr>
          <w:sz w:val="28"/>
          <w:szCs w:val="28"/>
        </w:rPr>
      </w:pPr>
      <w:r w:rsidRPr="00B90DC1">
        <w:rPr>
          <w:i/>
          <w:iCs/>
          <w:sz w:val="28"/>
          <w:szCs w:val="28"/>
        </w:rPr>
        <w:t>В некоторых случаях можно поставить отметку «в кредит». Это шанс для ученика проявить себя и доказать свою состоятельность.</w:t>
      </w:r>
    </w:p>
    <w:p w:rsidR="00B90DC1" w:rsidRPr="00B90DC1" w:rsidRDefault="00B90DC1" w:rsidP="00B90DC1">
      <w:pPr>
        <w:numPr>
          <w:ilvl w:val="0"/>
          <w:numId w:val="23"/>
        </w:numPr>
        <w:rPr>
          <w:sz w:val="28"/>
          <w:szCs w:val="28"/>
        </w:rPr>
      </w:pPr>
      <w:r w:rsidRPr="00B90DC1">
        <w:rPr>
          <w:i/>
          <w:iCs/>
          <w:sz w:val="28"/>
          <w:szCs w:val="28"/>
        </w:rPr>
        <w:t>При ответе одного школьника у доски обязательно давать остальным задания</w:t>
      </w:r>
      <w:r w:rsidRPr="00B90DC1">
        <w:rPr>
          <w:sz w:val="28"/>
          <w:szCs w:val="28"/>
        </w:rPr>
        <w:t>: </w:t>
      </w:r>
      <w:r w:rsidRPr="00B90DC1">
        <w:rPr>
          <w:b/>
          <w:bCs/>
          <w:sz w:val="28"/>
          <w:szCs w:val="28"/>
        </w:rPr>
        <w:t>быть рецензентами</w:t>
      </w:r>
      <w:r w:rsidRPr="00B90DC1">
        <w:rPr>
          <w:sz w:val="28"/>
          <w:szCs w:val="28"/>
        </w:rPr>
        <w:t> </w:t>
      </w:r>
      <w:proofErr w:type="gramStart"/>
      <w:r w:rsidRPr="00B90DC1">
        <w:rPr>
          <w:i/>
          <w:iCs/>
          <w:sz w:val="28"/>
          <w:szCs w:val="28"/>
        </w:rPr>
        <w:t>отвечающих</w:t>
      </w:r>
      <w:proofErr w:type="gramEnd"/>
      <w:r w:rsidRPr="00B90DC1">
        <w:rPr>
          <w:i/>
          <w:iCs/>
          <w:sz w:val="28"/>
          <w:szCs w:val="28"/>
        </w:rPr>
        <w:t>, анализировать, давать оценки, задавать вопросы. Внимание к ответам одноклассников повышается.</w:t>
      </w:r>
      <w:r w:rsidRPr="00B90DC1">
        <w:rPr>
          <w:sz w:val="28"/>
          <w:szCs w:val="28"/>
        </w:rPr>
        <w:t> </w:t>
      </w:r>
    </w:p>
    <w:p w:rsidR="00B90DC1" w:rsidRPr="008B7FB5" w:rsidRDefault="00B90DC1" w:rsidP="00B90DC1">
      <w:pPr>
        <w:ind w:left="720"/>
        <w:rPr>
          <w:i/>
          <w:sz w:val="28"/>
          <w:szCs w:val="28"/>
        </w:rPr>
      </w:pPr>
      <w:r w:rsidRPr="008B7FB5">
        <w:rPr>
          <w:b/>
          <w:bCs/>
          <w:i/>
          <w:sz w:val="28"/>
          <w:szCs w:val="28"/>
        </w:rPr>
        <w:t>6. Активизация познавательной творческой деятельности через внеклассную работу по предметам</w:t>
      </w:r>
    </w:p>
    <w:p w:rsidR="00B90DC1" w:rsidRPr="008B7FB5" w:rsidRDefault="00B90DC1" w:rsidP="00B90DC1">
      <w:pPr>
        <w:ind w:left="720"/>
        <w:rPr>
          <w:i/>
          <w:sz w:val="28"/>
          <w:szCs w:val="28"/>
        </w:rPr>
      </w:pPr>
      <w:r w:rsidRPr="008B7FB5">
        <w:rPr>
          <w:i/>
          <w:sz w:val="28"/>
          <w:szCs w:val="28"/>
        </w:rPr>
        <w:t> Претворение в жизнь тех сложных задач, которые в настоящее время стоят перед школой возможно лишь  в том случае, когда классная и внеклассная работа дополняют одна другую.  На мой взгляд, </w:t>
      </w:r>
      <w:r w:rsidRPr="008B7FB5">
        <w:rPr>
          <w:b/>
          <w:bCs/>
          <w:i/>
          <w:sz w:val="28"/>
          <w:szCs w:val="28"/>
        </w:rPr>
        <w:t>внеклассная работа</w:t>
      </w:r>
      <w:r w:rsidRPr="008B7FB5">
        <w:rPr>
          <w:i/>
          <w:sz w:val="28"/>
          <w:szCs w:val="28"/>
        </w:rPr>
        <w:t> - мощное дополнительное средство формирования интереса к предмету, средство расширения и углубления знаний, приобретаемых детьми на уроках.</w:t>
      </w:r>
    </w:p>
    <w:p w:rsidR="008B7FB5" w:rsidRPr="008B7FB5" w:rsidRDefault="00B90DC1" w:rsidP="008B7FB5">
      <w:pPr>
        <w:ind w:left="720"/>
        <w:rPr>
          <w:i/>
          <w:sz w:val="28"/>
          <w:szCs w:val="28"/>
        </w:rPr>
      </w:pPr>
      <w:r w:rsidRPr="008B7FB5">
        <w:rPr>
          <w:i/>
          <w:sz w:val="28"/>
          <w:szCs w:val="28"/>
        </w:rPr>
        <w:t> </w:t>
      </w:r>
    </w:p>
    <w:p w:rsidR="00B90DC1" w:rsidRPr="008B7FB5" w:rsidRDefault="00B90DC1" w:rsidP="00B90DC1">
      <w:pPr>
        <w:numPr>
          <w:ilvl w:val="0"/>
          <w:numId w:val="24"/>
        </w:numPr>
        <w:rPr>
          <w:i/>
          <w:sz w:val="28"/>
          <w:szCs w:val="28"/>
        </w:rPr>
      </w:pPr>
      <w:r w:rsidRPr="008B7FB5">
        <w:rPr>
          <w:b/>
          <w:bCs/>
          <w:i/>
          <w:sz w:val="28"/>
          <w:szCs w:val="28"/>
        </w:rPr>
        <w:t>устные сообщения-доклады, радиопередачи, устные журналы </w:t>
      </w:r>
      <w:r w:rsidRPr="008B7FB5">
        <w:rPr>
          <w:i/>
          <w:sz w:val="28"/>
          <w:szCs w:val="28"/>
        </w:rPr>
        <w:t>– эти формы выполняют функцию сообщения; активное участие в подготовке – от одного исполнителя до небольшой группы, а остальные принимают активное участие в обсуждении, что позволяет добиться более глубокого и более активного усвоения материала;</w:t>
      </w:r>
    </w:p>
    <w:p w:rsidR="00B90DC1" w:rsidRPr="008B7FB5" w:rsidRDefault="00B90DC1" w:rsidP="00B90DC1">
      <w:pPr>
        <w:numPr>
          <w:ilvl w:val="0"/>
          <w:numId w:val="24"/>
        </w:numPr>
        <w:rPr>
          <w:i/>
          <w:sz w:val="28"/>
          <w:szCs w:val="28"/>
        </w:rPr>
      </w:pPr>
      <w:r w:rsidRPr="008B7FB5">
        <w:rPr>
          <w:b/>
          <w:bCs/>
          <w:i/>
          <w:sz w:val="28"/>
          <w:szCs w:val="28"/>
        </w:rPr>
        <w:t>вечера, утренники</w:t>
      </w:r>
      <w:r w:rsidRPr="008B7FB5">
        <w:rPr>
          <w:i/>
          <w:sz w:val="28"/>
          <w:szCs w:val="28"/>
        </w:rPr>
        <w:t>  – формы с ярко выраженной функцией воздействия. Количество активных участников и при подготовке, и при проведении, особенно, гораздо больше, но и немало все-таки просто слушателей;</w:t>
      </w:r>
    </w:p>
    <w:p w:rsidR="00B90DC1" w:rsidRPr="008B7FB5" w:rsidRDefault="00B90DC1" w:rsidP="00B90DC1">
      <w:pPr>
        <w:numPr>
          <w:ilvl w:val="0"/>
          <w:numId w:val="24"/>
        </w:numPr>
        <w:rPr>
          <w:i/>
          <w:sz w:val="28"/>
          <w:szCs w:val="28"/>
        </w:rPr>
      </w:pPr>
      <w:r w:rsidRPr="008B7FB5">
        <w:rPr>
          <w:b/>
          <w:bCs/>
          <w:i/>
          <w:sz w:val="28"/>
          <w:szCs w:val="28"/>
        </w:rPr>
        <w:t>диспуты и конференции</w:t>
      </w:r>
      <w:r w:rsidRPr="008B7FB5">
        <w:rPr>
          <w:i/>
          <w:sz w:val="28"/>
          <w:szCs w:val="28"/>
        </w:rPr>
        <w:t>  – формы, имеющие целью воздействовать на аудиторию в желательном направлении. Воздействие на аудиторию непосредственной силой слова выступающего, убедительностью, яркостью примеров, приводимых им;</w:t>
      </w:r>
    </w:p>
    <w:p w:rsidR="00B90DC1" w:rsidRPr="008B7FB5" w:rsidRDefault="00B90DC1" w:rsidP="00B90DC1">
      <w:pPr>
        <w:numPr>
          <w:ilvl w:val="0"/>
          <w:numId w:val="24"/>
        </w:numPr>
        <w:rPr>
          <w:i/>
          <w:sz w:val="28"/>
          <w:szCs w:val="28"/>
        </w:rPr>
      </w:pPr>
      <w:r w:rsidRPr="008B7FB5">
        <w:rPr>
          <w:b/>
          <w:bCs/>
          <w:i/>
          <w:sz w:val="28"/>
          <w:szCs w:val="28"/>
        </w:rPr>
        <w:t>конкурсы, викторины, турниры</w:t>
      </w:r>
      <w:r w:rsidRPr="008B7FB5">
        <w:rPr>
          <w:i/>
          <w:sz w:val="28"/>
          <w:szCs w:val="28"/>
        </w:rPr>
        <w:t>  – формы с функцией состязательности. Активное участие принимают все без исключения учащиеся;</w:t>
      </w:r>
    </w:p>
    <w:p w:rsidR="00B90DC1" w:rsidRPr="008B7FB5" w:rsidRDefault="00B90DC1" w:rsidP="00B90DC1">
      <w:pPr>
        <w:numPr>
          <w:ilvl w:val="0"/>
          <w:numId w:val="24"/>
        </w:numPr>
        <w:rPr>
          <w:i/>
          <w:sz w:val="28"/>
          <w:szCs w:val="28"/>
        </w:rPr>
      </w:pPr>
      <w:r w:rsidRPr="008B7FB5">
        <w:rPr>
          <w:b/>
          <w:bCs/>
          <w:i/>
          <w:sz w:val="28"/>
          <w:szCs w:val="28"/>
        </w:rPr>
        <w:t>праздники</w:t>
      </w:r>
      <w:r w:rsidRPr="008B7FB5">
        <w:rPr>
          <w:i/>
          <w:sz w:val="28"/>
          <w:szCs w:val="28"/>
        </w:rPr>
        <w:t xml:space="preserve">   – комбинированные формы массовой внеурочной работы, так как включают в себя все или отдельные сочетания вышеуказанных форм, </w:t>
      </w:r>
      <w:r w:rsidRPr="008B7FB5">
        <w:rPr>
          <w:i/>
          <w:sz w:val="28"/>
          <w:szCs w:val="28"/>
        </w:rPr>
        <w:lastRenderedPageBreak/>
        <w:t>выступающих в этой форме в подчиненном, а не в самостоятельном исполнении. (Например - Путешествие в страну Русского языка; День русского языка; Неделя русского языка.)</w:t>
      </w:r>
    </w:p>
    <w:p w:rsidR="00B90DC1" w:rsidRPr="008B7FB5" w:rsidRDefault="00B90DC1" w:rsidP="00B90DC1">
      <w:pPr>
        <w:numPr>
          <w:ilvl w:val="0"/>
          <w:numId w:val="25"/>
        </w:numPr>
        <w:rPr>
          <w:i/>
          <w:sz w:val="28"/>
          <w:szCs w:val="28"/>
        </w:rPr>
      </w:pPr>
      <w:r w:rsidRPr="008B7FB5">
        <w:rPr>
          <w:b/>
          <w:bCs/>
          <w:i/>
          <w:sz w:val="28"/>
          <w:szCs w:val="28"/>
        </w:rPr>
        <w:t>выполнение творческого задания</w:t>
      </w:r>
      <w:r w:rsidRPr="008B7FB5">
        <w:rPr>
          <w:i/>
          <w:sz w:val="28"/>
          <w:szCs w:val="28"/>
        </w:rPr>
        <w:t> (с элементами исследования); эти задания рассчитаны на более длительный срок исполнения.</w:t>
      </w:r>
    </w:p>
    <w:p w:rsidR="00B90DC1" w:rsidRPr="008B7FB5" w:rsidRDefault="00B90DC1" w:rsidP="00B90DC1">
      <w:pPr>
        <w:ind w:left="720"/>
        <w:rPr>
          <w:b/>
          <w:bCs/>
          <w:i/>
          <w:sz w:val="28"/>
          <w:szCs w:val="28"/>
        </w:rPr>
      </w:pPr>
      <w:r w:rsidRPr="008B7FB5">
        <w:rPr>
          <w:b/>
          <w:bCs/>
          <w:i/>
          <w:sz w:val="28"/>
          <w:szCs w:val="28"/>
        </w:rPr>
        <w:t> Тесно связанная с обязательной программой, с общим направлением процесса обучения, внеклассная работа чутко реагирует на изменение содержания и методов обучения и приводит свой «арсенал» в соответствие с современными требованиями, поэтому на своих уроках я применяю игровые формы состязательного характера: «Поле чудес», «Счастливый случай», «Звездный час», «Умники и умницы», «Кроссворд».  Их технология универсальна. Любая из рассмотренных организационных форм легко воспроизводима и может быть перенесена в учебный класс. Учитель-предметник может наполнить любую из них своим содержанием, используя для умственных упражнений учащихся, их самопроверки, интеллектуального творческого развития. Творчество в обучении начинается с разрушения стереотипов.</w:t>
      </w:r>
    </w:p>
    <w:p w:rsidR="00B90DC1" w:rsidRPr="00B90DC1" w:rsidRDefault="00B90DC1" w:rsidP="00B90DC1">
      <w:pPr>
        <w:ind w:left="720"/>
        <w:rPr>
          <w:sz w:val="28"/>
          <w:szCs w:val="28"/>
        </w:rPr>
      </w:pPr>
      <w:r w:rsidRPr="00B90DC1">
        <w:rPr>
          <w:b/>
          <w:bCs/>
          <w:sz w:val="28"/>
          <w:szCs w:val="28"/>
        </w:rPr>
        <w:t>Заключение</w:t>
      </w:r>
    </w:p>
    <w:p w:rsidR="00B90DC1" w:rsidRPr="00B90DC1" w:rsidRDefault="00B90DC1" w:rsidP="00B90DC1">
      <w:pPr>
        <w:ind w:left="720"/>
        <w:rPr>
          <w:sz w:val="28"/>
          <w:szCs w:val="28"/>
        </w:rPr>
      </w:pPr>
      <w:r w:rsidRPr="00B90DC1">
        <w:rPr>
          <w:sz w:val="28"/>
          <w:szCs w:val="28"/>
        </w:rPr>
        <w:t> В целом можно сделать следующие основные выводы:</w:t>
      </w:r>
    </w:p>
    <w:p w:rsidR="00B90DC1" w:rsidRPr="00B90DC1" w:rsidRDefault="00B90DC1" w:rsidP="00B90DC1">
      <w:pPr>
        <w:ind w:left="720"/>
        <w:rPr>
          <w:sz w:val="28"/>
          <w:szCs w:val="28"/>
        </w:rPr>
      </w:pPr>
      <w:r w:rsidRPr="00B90DC1">
        <w:rPr>
          <w:sz w:val="28"/>
          <w:szCs w:val="28"/>
        </w:rPr>
        <w:t>1. Учителю, стремящемуся сформировать положительную устойчивую мотивацию учения школьников необходимо учитывать и опираться в своей деятельности на достижения современной науки.</w:t>
      </w:r>
    </w:p>
    <w:p w:rsidR="00B90DC1" w:rsidRPr="00B90DC1" w:rsidRDefault="00B90DC1" w:rsidP="00B90DC1">
      <w:pPr>
        <w:ind w:left="720"/>
        <w:rPr>
          <w:sz w:val="28"/>
          <w:szCs w:val="28"/>
        </w:rPr>
      </w:pPr>
      <w:r w:rsidRPr="00B90DC1">
        <w:rPr>
          <w:sz w:val="28"/>
          <w:szCs w:val="28"/>
        </w:rPr>
        <w:t>2. В практике обучения присутствуют как положительные, так и отрицательные факторы, влияющие на мотивацию школьников.</w:t>
      </w:r>
    </w:p>
    <w:p w:rsidR="00B90DC1" w:rsidRPr="00B90DC1" w:rsidRDefault="00B90DC1" w:rsidP="00B90DC1">
      <w:pPr>
        <w:ind w:left="720"/>
        <w:rPr>
          <w:sz w:val="28"/>
          <w:szCs w:val="28"/>
        </w:rPr>
      </w:pPr>
      <w:r w:rsidRPr="00B90DC1">
        <w:rPr>
          <w:sz w:val="28"/>
          <w:szCs w:val="28"/>
        </w:rPr>
        <w:t>3. Для развития положительной и коррекции негативной мотивации следует использовать не один путь, а все пути в определённой системе, в комплексе, так как ни один из них, сам по себе, без других, не может играть решающей роли для всех учащихся. То, что для одного учащегося является решающим, для другого им может и не быть.</w:t>
      </w:r>
    </w:p>
    <w:p w:rsidR="00B90DC1" w:rsidRPr="00B90DC1" w:rsidRDefault="00B90DC1" w:rsidP="00B90DC1">
      <w:pPr>
        <w:ind w:left="720"/>
        <w:rPr>
          <w:sz w:val="28"/>
          <w:szCs w:val="28"/>
        </w:rPr>
      </w:pPr>
      <w:r w:rsidRPr="00B90DC1">
        <w:rPr>
          <w:sz w:val="28"/>
          <w:szCs w:val="28"/>
        </w:rPr>
        <w:t>4. Предложенные педагогические методы и приёмы позволят учителю содержательно решить задачу повышения мотивации школьников.</w:t>
      </w:r>
    </w:p>
    <w:p w:rsidR="00851046" w:rsidRDefault="00F21BE2" w:rsidP="008510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F21BE2" w:rsidRPr="00851046" w:rsidRDefault="00F21BE2" w:rsidP="00851046">
      <w:pPr>
        <w:rPr>
          <w:sz w:val="28"/>
          <w:szCs w:val="28"/>
        </w:rPr>
      </w:pPr>
    </w:p>
    <w:sectPr w:rsidR="00F21BE2" w:rsidRPr="00851046" w:rsidSect="00B90DC1">
      <w:pgSz w:w="11906" w:h="16838"/>
      <w:pgMar w:top="567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085"/>
    <w:multiLevelType w:val="multilevel"/>
    <w:tmpl w:val="C55CE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31314"/>
    <w:multiLevelType w:val="multilevel"/>
    <w:tmpl w:val="1624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9A1CB0"/>
    <w:multiLevelType w:val="multilevel"/>
    <w:tmpl w:val="A2BE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A43F38"/>
    <w:multiLevelType w:val="multilevel"/>
    <w:tmpl w:val="EF9A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907C18"/>
    <w:multiLevelType w:val="multilevel"/>
    <w:tmpl w:val="DF4E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F524B4"/>
    <w:multiLevelType w:val="multilevel"/>
    <w:tmpl w:val="7EE47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AD2290"/>
    <w:multiLevelType w:val="multilevel"/>
    <w:tmpl w:val="631EE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730DB4"/>
    <w:multiLevelType w:val="multilevel"/>
    <w:tmpl w:val="A3EC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846C5B"/>
    <w:multiLevelType w:val="multilevel"/>
    <w:tmpl w:val="4D4E2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72705A"/>
    <w:multiLevelType w:val="multilevel"/>
    <w:tmpl w:val="E1DAE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0B3385"/>
    <w:multiLevelType w:val="multilevel"/>
    <w:tmpl w:val="7ADA7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8804D8"/>
    <w:multiLevelType w:val="multilevel"/>
    <w:tmpl w:val="2392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F25DF4"/>
    <w:multiLevelType w:val="multilevel"/>
    <w:tmpl w:val="4C48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0E32CF"/>
    <w:multiLevelType w:val="multilevel"/>
    <w:tmpl w:val="B4B0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0A4C07"/>
    <w:multiLevelType w:val="multilevel"/>
    <w:tmpl w:val="DD128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0C5EF4"/>
    <w:multiLevelType w:val="multilevel"/>
    <w:tmpl w:val="0F26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8E2A06"/>
    <w:multiLevelType w:val="multilevel"/>
    <w:tmpl w:val="BCD6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170ED2"/>
    <w:multiLevelType w:val="multilevel"/>
    <w:tmpl w:val="9E68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420375"/>
    <w:multiLevelType w:val="multilevel"/>
    <w:tmpl w:val="9224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FB4EA2"/>
    <w:multiLevelType w:val="multilevel"/>
    <w:tmpl w:val="D0E4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EC7FC3"/>
    <w:multiLevelType w:val="multilevel"/>
    <w:tmpl w:val="84702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992F43"/>
    <w:multiLevelType w:val="multilevel"/>
    <w:tmpl w:val="AF8C0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805629"/>
    <w:multiLevelType w:val="multilevel"/>
    <w:tmpl w:val="5DB4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F33874"/>
    <w:multiLevelType w:val="multilevel"/>
    <w:tmpl w:val="ECA2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DD20F2"/>
    <w:multiLevelType w:val="multilevel"/>
    <w:tmpl w:val="5D66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8"/>
  </w:num>
  <w:num w:numId="5">
    <w:abstractNumId w:val="21"/>
  </w:num>
  <w:num w:numId="6">
    <w:abstractNumId w:val="11"/>
  </w:num>
  <w:num w:numId="7">
    <w:abstractNumId w:val="13"/>
  </w:num>
  <w:num w:numId="8">
    <w:abstractNumId w:val="17"/>
  </w:num>
  <w:num w:numId="9">
    <w:abstractNumId w:val="5"/>
  </w:num>
  <w:num w:numId="10">
    <w:abstractNumId w:val="9"/>
  </w:num>
  <w:num w:numId="11">
    <w:abstractNumId w:val="22"/>
  </w:num>
  <w:num w:numId="12">
    <w:abstractNumId w:val="24"/>
  </w:num>
  <w:num w:numId="13">
    <w:abstractNumId w:val="0"/>
  </w:num>
  <w:num w:numId="14">
    <w:abstractNumId w:val="23"/>
  </w:num>
  <w:num w:numId="15">
    <w:abstractNumId w:val="6"/>
  </w:num>
  <w:num w:numId="16">
    <w:abstractNumId w:val="18"/>
  </w:num>
  <w:num w:numId="17">
    <w:abstractNumId w:val="7"/>
  </w:num>
  <w:num w:numId="18">
    <w:abstractNumId w:val="3"/>
  </w:num>
  <w:num w:numId="19">
    <w:abstractNumId w:val="20"/>
  </w:num>
  <w:num w:numId="20">
    <w:abstractNumId w:val="2"/>
  </w:num>
  <w:num w:numId="21">
    <w:abstractNumId w:val="15"/>
  </w:num>
  <w:num w:numId="22">
    <w:abstractNumId w:val="12"/>
  </w:num>
  <w:num w:numId="23">
    <w:abstractNumId w:val="1"/>
  </w:num>
  <w:num w:numId="24">
    <w:abstractNumId w:val="1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49A8"/>
    <w:rsid w:val="00035157"/>
    <w:rsid w:val="001F3439"/>
    <w:rsid w:val="005600FD"/>
    <w:rsid w:val="005A49A8"/>
    <w:rsid w:val="00682154"/>
    <w:rsid w:val="006B4348"/>
    <w:rsid w:val="00706B76"/>
    <w:rsid w:val="0074337E"/>
    <w:rsid w:val="00850C77"/>
    <w:rsid w:val="00851046"/>
    <w:rsid w:val="008B7FB5"/>
    <w:rsid w:val="00B90DC1"/>
    <w:rsid w:val="00C87CEF"/>
    <w:rsid w:val="00F21BE2"/>
    <w:rsid w:val="00F72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9</Pages>
  <Words>2626</Words>
  <Characters>14972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PC-HOME-PREM</dc:creator>
  <cp:keywords/>
  <dc:description/>
  <cp:lastModifiedBy>PC-HOME-PREM</cp:lastModifiedBy>
  <cp:revision>8</cp:revision>
  <cp:lastPrinted>2022-04-07T00:36:00Z</cp:lastPrinted>
  <dcterms:created xsi:type="dcterms:W3CDTF">2022-03-04T06:55:00Z</dcterms:created>
  <dcterms:modified xsi:type="dcterms:W3CDTF">2022-05-01T14:05:00Z</dcterms:modified>
</cp:coreProperties>
</file>