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F7" w:rsidRDefault="007368F7"/>
    <w:p w:rsidR="00AC600E" w:rsidRDefault="00D81C1D" w:rsidP="0089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8900A1">
        <w:rPr>
          <w:rFonts w:ascii="Times New Roman" w:hAnsi="Times New Roman" w:cs="Times New Roman"/>
          <w:b/>
          <w:sz w:val="28"/>
          <w:szCs w:val="28"/>
        </w:rPr>
        <w:t xml:space="preserve">и совершенствование </w:t>
      </w:r>
      <w:r>
        <w:rPr>
          <w:rFonts w:ascii="Times New Roman" w:hAnsi="Times New Roman" w:cs="Times New Roman"/>
          <w:b/>
          <w:sz w:val="28"/>
          <w:szCs w:val="28"/>
        </w:rPr>
        <w:t>экологической культуры школьника на уроках ОБЖ</w:t>
      </w:r>
    </w:p>
    <w:p w:rsidR="00AC600E" w:rsidRDefault="00AC600E" w:rsidP="00AC60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В.В. Сафонов</w:t>
      </w:r>
    </w:p>
    <w:p w:rsidR="00AC600E" w:rsidRDefault="00AC600E" w:rsidP="00AC60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00E" w:rsidRDefault="008900A1" w:rsidP="00AC60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Гимназия № 2</w:t>
      </w:r>
      <w:bookmarkStart w:id="0" w:name="_GoBack"/>
      <w:bookmarkEnd w:id="0"/>
      <w:r w:rsidR="00AC600E">
        <w:rPr>
          <w:rFonts w:ascii="Times New Roman" w:hAnsi="Times New Roman" w:cs="Times New Roman"/>
          <w:b/>
          <w:i/>
          <w:sz w:val="28"/>
          <w:szCs w:val="28"/>
        </w:rPr>
        <w:t xml:space="preserve"> город Воронеж</w:t>
      </w:r>
    </w:p>
    <w:p w:rsidR="008B4D7D" w:rsidRDefault="008B4D7D" w:rsidP="00CE61F8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474747"/>
          <w:sz w:val="29"/>
          <w:szCs w:val="29"/>
        </w:rPr>
        <w:t>Экологическое образование в современной школе  это не дань моде, а забота о подрастающих поколениях, о гражданах новой России. В век совершенных технологий, высокого уровня  развития многих сфер мирового хозяйства человек остается беспомощным перед природой. Его бессилие перед стихией подтверждается  каждый год, месяц, день: информация о катастрофах, землетрясениях, цунами, селях не сходит с экранов телевизоров. </w:t>
      </w:r>
    </w:p>
    <w:p w:rsidR="00AC600E" w:rsidRDefault="00AC600E" w:rsidP="00CE61F8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AC600E">
        <w:rPr>
          <w:color w:val="333333"/>
          <w:sz w:val="28"/>
          <w:szCs w:val="28"/>
        </w:rPr>
        <w:t xml:space="preserve">Воздействие человека на окружающую среду уже давно престало быть </w:t>
      </w:r>
      <w:r>
        <w:rPr>
          <w:color w:val="333333"/>
          <w:sz w:val="28"/>
          <w:szCs w:val="28"/>
        </w:rPr>
        <w:t xml:space="preserve">местным или </w:t>
      </w:r>
      <w:r w:rsidRPr="00AC600E">
        <w:rPr>
          <w:color w:val="333333"/>
          <w:sz w:val="28"/>
          <w:szCs w:val="28"/>
        </w:rPr>
        <w:t xml:space="preserve">локальным </w:t>
      </w:r>
      <w:r>
        <w:rPr>
          <w:color w:val="333333"/>
          <w:sz w:val="28"/>
          <w:szCs w:val="28"/>
        </w:rPr>
        <w:t xml:space="preserve">фактором </w:t>
      </w:r>
      <w:r w:rsidRPr="00AC600E">
        <w:rPr>
          <w:color w:val="333333"/>
          <w:sz w:val="28"/>
          <w:szCs w:val="28"/>
        </w:rPr>
        <w:t xml:space="preserve"> его последствия носят глобальный характер. </w:t>
      </w:r>
      <w:r>
        <w:rPr>
          <w:color w:val="333333"/>
          <w:sz w:val="28"/>
          <w:szCs w:val="28"/>
        </w:rPr>
        <w:t>На сегодняшний день назрела необходимость</w:t>
      </w:r>
      <w:r w:rsidRPr="00AC600E">
        <w:rPr>
          <w:color w:val="333333"/>
          <w:sz w:val="28"/>
          <w:szCs w:val="28"/>
        </w:rPr>
        <w:t xml:space="preserve"> решения экологических проблем, </w:t>
      </w:r>
      <w:r>
        <w:rPr>
          <w:color w:val="333333"/>
          <w:sz w:val="28"/>
          <w:szCs w:val="28"/>
        </w:rPr>
        <w:t>которые носят масщтаб мирового уровня.</w:t>
      </w:r>
    </w:p>
    <w:p w:rsidR="00AC600E" w:rsidRDefault="00AC600E" w:rsidP="00CE61F8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Согласно учебных планов </w:t>
      </w:r>
      <w:r w:rsidR="006F4473">
        <w:rPr>
          <w:color w:val="333333"/>
          <w:sz w:val="28"/>
          <w:szCs w:val="28"/>
        </w:rPr>
        <w:t xml:space="preserve">школы </w:t>
      </w:r>
      <w:r>
        <w:rPr>
          <w:color w:val="333333"/>
          <w:sz w:val="28"/>
          <w:szCs w:val="28"/>
        </w:rPr>
        <w:t>экология преподаётся в общеобразовательных учреждениях</w:t>
      </w:r>
      <w:r w:rsidR="006F4473">
        <w:rPr>
          <w:color w:val="333333"/>
          <w:sz w:val="28"/>
          <w:szCs w:val="28"/>
        </w:rPr>
        <w:t xml:space="preserve"> совместно с предметом биологии, в результате чего предмет имеет ярко выраженный биологический уклон.</w:t>
      </w:r>
    </w:p>
    <w:p w:rsidR="006F4473" w:rsidRDefault="006F4473" w:rsidP="00CE61F8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Аспекты экологии преподаются и в предмете ОБЖ. К сожалению</w:t>
      </w:r>
      <w:r w:rsidR="008B4D7D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тематика учебной программы построена таким образом, что она преподаётся в 8 классе </w:t>
      </w:r>
      <w:r w:rsidR="00D81C1D">
        <w:rPr>
          <w:color w:val="333333"/>
          <w:sz w:val="28"/>
          <w:szCs w:val="28"/>
        </w:rPr>
        <w:t>по УМК См</w:t>
      </w:r>
      <w:r w:rsidR="00CE61F8">
        <w:rPr>
          <w:color w:val="333333"/>
          <w:sz w:val="28"/>
          <w:szCs w:val="28"/>
        </w:rPr>
        <w:t xml:space="preserve">ирнова, Хренниковы </w:t>
      </w:r>
      <w:r>
        <w:rPr>
          <w:color w:val="333333"/>
          <w:sz w:val="28"/>
          <w:szCs w:val="28"/>
        </w:rPr>
        <w:t>и на неё выделено всего 2 часа.</w:t>
      </w:r>
    </w:p>
    <w:p w:rsidR="006F4473" w:rsidRDefault="0042747A" w:rsidP="00CE61F8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Учитель ОБЖ сталкивается с проблемой как же лучше</w:t>
      </w:r>
      <w:r w:rsidR="008C50DF">
        <w:rPr>
          <w:color w:val="333333"/>
          <w:sz w:val="28"/>
          <w:szCs w:val="28"/>
        </w:rPr>
        <w:t xml:space="preserve"> и качественнее</w:t>
      </w:r>
      <w:r>
        <w:rPr>
          <w:color w:val="333333"/>
          <w:sz w:val="28"/>
          <w:szCs w:val="28"/>
        </w:rPr>
        <w:t xml:space="preserve"> </w:t>
      </w:r>
      <w:r w:rsidR="008C50DF">
        <w:rPr>
          <w:color w:val="333333"/>
          <w:sz w:val="28"/>
          <w:szCs w:val="28"/>
        </w:rPr>
        <w:t>за столь короткое время донести до учащихся столь важную информацию.</w:t>
      </w:r>
    </w:p>
    <w:p w:rsidR="008C50DF" w:rsidRDefault="008C50DF" w:rsidP="00CE61F8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один вариантов решения проблемы можно использовать метод проектной деятельности. Класс делится на микрогруппы по 2-3 </w:t>
      </w:r>
      <w:r w:rsidR="00CE61F8">
        <w:rPr>
          <w:color w:val="333333"/>
          <w:sz w:val="28"/>
          <w:szCs w:val="28"/>
        </w:rPr>
        <w:t>ученика,</w:t>
      </w:r>
      <w:r>
        <w:rPr>
          <w:color w:val="333333"/>
          <w:sz w:val="28"/>
          <w:szCs w:val="28"/>
        </w:rPr>
        <w:t xml:space="preserve"> и предлагаются проекты по темам: загрязнение атмосферы, загрязнение почвы, загрязнение вод, витамины, предельно допустимые нормы концентрации, мутагенез, природная среда. </w:t>
      </w:r>
      <w:r w:rsidR="00D81C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Кроме того</w:t>
      </w:r>
      <w:r w:rsidR="00CE61F8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ученикам предлагается возможность предложить свою тему по проекту, связанной с экологической безопасностью.</w:t>
      </w:r>
    </w:p>
    <w:p w:rsidR="00D81C1D" w:rsidRDefault="00D81C1D" w:rsidP="00CE61F8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Другим вариантом решения проблемы составление экологического кроссворда и небольшая викторина, связанная с экологической тематикой.</w:t>
      </w:r>
    </w:p>
    <w:p w:rsidR="00D81C1D" w:rsidRDefault="00D81C1D" w:rsidP="00CE61F8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Третьим вариантом может быть вариант, когда совместно с приглашённым учителем биологии школы осуществляется метапредметная связь, которая заключается в разделении аспектов экологической безопасности и собственно говоря</w:t>
      </w:r>
      <w:r w:rsidR="00CE61F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«экологии»</w:t>
      </w:r>
      <w:r w:rsidR="00CE61F8">
        <w:rPr>
          <w:color w:val="333333"/>
          <w:sz w:val="28"/>
          <w:szCs w:val="28"/>
        </w:rPr>
        <w:t>.</w:t>
      </w:r>
    </w:p>
    <w:p w:rsidR="00CE61F8" w:rsidRDefault="00CE61F8" w:rsidP="00CE61F8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Ещё один вариант донесения необходимой информации до учащихся является приглашение представителей неправительственных организаций, которые доводят информацию до учащихся в формате «круглого стола».</w:t>
      </w:r>
    </w:p>
    <w:p w:rsidR="006F4473" w:rsidRDefault="00280FE9" w:rsidP="00AC600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Таким образом, </w:t>
      </w:r>
      <w:proofErr w:type="gramStart"/>
      <w:r>
        <w:rPr>
          <w:color w:val="333333"/>
          <w:sz w:val="28"/>
          <w:szCs w:val="28"/>
        </w:rPr>
        <w:t>используя  различные</w:t>
      </w:r>
      <w:proofErr w:type="gramEnd"/>
      <w:r>
        <w:rPr>
          <w:color w:val="333333"/>
          <w:sz w:val="28"/>
          <w:szCs w:val="28"/>
        </w:rPr>
        <w:t xml:space="preserve"> варианты доведения информации экологического характера до учащихся учитель достигает поставленных целей.</w:t>
      </w:r>
    </w:p>
    <w:p w:rsidR="00AC600E" w:rsidRPr="00AC600E" w:rsidRDefault="00AC600E" w:rsidP="00AC60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600E" w:rsidRPr="00AC600E" w:rsidSect="0073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00E"/>
    <w:rsid w:val="000B4F02"/>
    <w:rsid w:val="00280FE9"/>
    <w:rsid w:val="0042747A"/>
    <w:rsid w:val="006F4473"/>
    <w:rsid w:val="007368F7"/>
    <w:rsid w:val="008900A1"/>
    <w:rsid w:val="008B4D7D"/>
    <w:rsid w:val="008C50DF"/>
    <w:rsid w:val="00AC600E"/>
    <w:rsid w:val="00B87FB6"/>
    <w:rsid w:val="00CE61F8"/>
    <w:rsid w:val="00D81C1D"/>
    <w:rsid w:val="00D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75946-BD2C-4EC1-8A1E-521B2484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</dc:creator>
  <cp:keywords/>
  <dc:description/>
  <cp:lastModifiedBy>Всеволод</cp:lastModifiedBy>
  <cp:revision>9</cp:revision>
  <dcterms:created xsi:type="dcterms:W3CDTF">2014-01-12T08:20:00Z</dcterms:created>
  <dcterms:modified xsi:type="dcterms:W3CDTF">2022-05-05T13:51:00Z</dcterms:modified>
</cp:coreProperties>
</file>