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1C" w:rsidRPr="007D5BE2" w:rsidRDefault="006F341C" w:rsidP="006F341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ЛОГИЧЕСКОГО МЫШЛЕНИЯ ПРИ РЕШЕНИИ ЗАДАЧ</w:t>
      </w:r>
    </w:p>
    <w:p w:rsidR="006F341C" w:rsidRPr="004E1704" w:rsidRDefault="006F341C" w:rsidP="006F3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Становление словесно-логического мышления у младшего школьника сопровождается овладением навыков построения выводов, опираясь на конкретные характеристики предмета или явления и навыков решения логических задач путем аналитических рассуждений с использованием приемов сравнения, анализа, обобщения, классификации, синтеза, т.е. с помощью основных мыслительных операций. Следовательно, происходит диалектика логического мышления младшего школьника как</w:t>
      </w:r>
      <w:r w:rsidRPr="00BF6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самостоятельного вида мыслительного процесса, в котором используются логические конструкции, построенные на основе логических операций.</w:t>
      </w:r>
    </w:p>
    <w:p w:rsidR="006F341C" w:rsidRDefault="006F341C" w:rsidP="006F3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логического мышления младших школьников – одна из главных задач, предусмотренная Основной Образовательной Программой Начального общего образования, т.к. недостаточная сформированность логической сферы в первые годы обучения способствует возникновению трудностей обучающихся на более высоких ступенях образования. Следовательно, учитель должен создать необходимые психолого-педагогические условия для создания потенциальных возможностей формирования и развития логического мышления в условиях образовательного процесса.</w:t>
      </w:r>
    </w:p>
    <w:p w:rsidR="006F341C" w:rsidRDefault="006F341C" w:rsidP="006F3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развития логического мышления как специальная педагогическая работа рассматривалась отечественными педагогами-учеными с различных точек зрения:</w:t>
      </w:r>
    </w:p>
    <w:p w:rsidR="006F341C" w:rsidRDefault="006F341C" w:rsidP="006F3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Н.Ф. Талызина, Н.А. Менчинская и Н.Б. Истомина считают, что логическое мышление подразумевает способность к владению формами мышления, а его диалектика заключается в развитии логических приемов мышления </w:t>
      </w:r>
      <w:r w:rsidRPr="00B90A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9, 234</w:t>
      </w:r>
      <w:r w:rsidRPr="00B90A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1C" w:rsidRDefault="006F341C" w:rsidP="006F34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В.В. Давыдов, Д.Б. Эльконин, П.Я. Гальперин, А.А. Люблинская рассматривали логическое мышление как способность и умение младшего школьника самостоятельно оперировать основными мыслительными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операциями при построении отрицания, доказывания как построения рассуждения, опровержения как построения рассуждения. </w:t>
      </w:r>
      <w:r w:rsidRPr="00AD7FE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9, 236</w:t>
      </w:r>
      <w:r w:rsidRPr="00AD7F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41C" w:rsidRDefault="006F341C" w:rsidP="006F34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основе нескольких подходов к данной проблеме, можно сделать вывод о том, что при помощи основных мыслительных операций осуществляется построение рассуждения, сопоставление различных суждений, выполнение умозаключения, т.е. формы мышления. Следовательно, развитие данных мыслительных операций у младших школьников будет способствовать диалектике логического мышления. В большей степени освоение данных приемов мыслительной деятельности обучающимися реализуется на уроках математики, т.к.  развитие логического мышления декларируется как одна из основных задач математического курса. </w:t>
      </w:r>
    </w:p>
    <w:p w:rsidR="006F341C" w:rsidRDefault="006F341C" w:rsidP="006F34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продуктивно данный подход реализуется в процессе решения текстовых математических задач, т.к. с точки зрения психологии решение задач различного характера – естественное завершение мыслительного процесса, подразумевающее стремление ответить на вопрос, понять что-либо. </w:t>
      </w:r>
    </w:p>
    <w:p w:rsidR="006F341C" w:rsidRPr="00840364" w:rsidRDefault="006F341C" w:rsidP="006F34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К.Д. Ушинский утверждал, что диалектика логического мышления осуществляется за счет отражения связей и закономерностей природы и явлений в сознании человека, следовательно, основой развития логики в образовательном процессе является «наглядное обучение», которое наиболее эффективно реализуется при решении текстовых задач, сюжетное содержание которых позволяет обучающимся устанавливать причинно-следственные связи, строить логические цепочки рассуждений, использовать основные мыслительные операции, опираясь на яркий жизненный пример, конкретную ситуацию из жизни. </w:t>
      </w:r>
      <w:r w:rsidRPr="008403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17, 212</w:t>
      </w:r>
      <w:r w:rsidRPr="00840364">
        <w:rPr>
          <w:rFonts w:ascii="Times New Roman" w:hAnsi="Times New Roman" w:cs="Times New Roman"/>
          <w:sz w:val="28"/>
          <w:szCs w:val="28"/>
        </w:rPr>
        <w:t>]</w:t>
      </w:r>
    </w:p>
    <w:p w:rsidR="006F341C" w:rsidRDefault="006F341C" w:rsidP="006F34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«текстовая задача» имеет несколько подходов:</w:t>
      </w:r>
    </w:p>
    <w:p w:rsidR="006F341C" w:rsidRDefault="006F341C" w:rsidP="006F34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А.В. Белошистой, текстовая задача – «специальный текст, в котором обрисована некая житейская ситуация, охарактеризованная численными компонентами». </w:t>
      </w:r>
      <w:r w:rsidRPr="002B64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4, 178</w:t>
      </w:r>
      <w:r w:rsidRPr="002B649B">
        <w:rPr>
          <w:rFonts w:ascii="Times New Roman" w:hAnsi="Times New Roman" w:cs="Times New Roman"/>
          <w:sz w:val="28"/>
          <w:szCs w:val="28"/>
        </w:rPr>
        <w:t>]</w:t>
      </w:r>
    </w:p>
    <w:p w:rsidR="006F341C" w:rsidRDefault="006F341C" w:rsidP="006F34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Т.Е. Демидова и А.П. Тонких понимают задачу как «описание некоторой ситуации на естественном и математическом языке с требованием … дать количественную характеристику какого-то компонента этой ситуации». </w:t>
      </w:r>
      <w:r w:rsidRPr="002B64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6, 7</w:t>
      </w:r>
      <w:r w:rsidRPr="002B649B">
        <w:rPr>
          <w:rFonts w:ascii="Times New Roman" w:hAnsi="Times New Roman" w:cs="Times New Roman"/>
          <w:sz w:val="28"/>
          <w:szCs w:val="28"/>
        </w:rPr>
        <w:t>]</w:t>
      </w:r>
    </w:p>
    <w:p w:rsidR="006F341C" w:rsidRDefault="006F341C" w:rsidP="006F3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данные подходы к определению понятия можно сделать вывод, что текстовая задача – это текст с описанием ситуации, содержащий числовые характеристики с неявной связью между ними, требование найти количественную характеристику связанное с предложенной ситуацией, оперируя данными числами.</w:t>
      </w:r>
    </w:p>
    <w:p w:rsidR="006F341C" w:rsidRDefault="006F341C" w:rsidP="006F3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младших школьников решению задач осуществляется поэтапно: ознакомление с содержанием задачи, поиск путей решения задачи, выполнение решения задачи, проверка решения задачи. Осуществление работы над задачей по данным этапам гарантирует сформированность у обучающихся умений и навыков, которые необходимы для формирования и развития основных мыслительных операций. Кроме того, использование различных приемов, которые представляют собой организацию работы над задачей с использованием специальных вопросов и заданий, позволяет интегрировать приемы мыслительной деятельности со способами формирования мыслительных операций при решении задач. </w:t>
      </w:r>
    </w:p>
    <w:p w:rsidR="006F341C" w:rsidRPr="00592ABA" w:rsidRDefault="006F341C" w:rsidP="006F341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прием мысленного составления плана – прием составления алгоритма для поиска путей решения текстовых задач различного типа. Реализуется за счет составления плана решения задачи и наблюдения перехода от одного этапа к другому, благодаря чему в процессе наблюдения дети освоят определенные способы действий, применимые к каждому этапу.  На пример:</w:t>
      </w:r>
    </w:p>
    <w:p w:rsidR="006F341C" w:rsidRDefault="006F341C" w:rsidP="006F341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B439B4">
        <w:rPr>
          <w:rFonts w:ascii="Times New Roman" w:hAnsi="Times New Roman" w:cs="Times New Roman"/>
          <w:i/>
          <w:sz w:val="28"/>
          <w:szCs w:val="28"/>
        </w:rPr>
        <w:t>ознакомления с содержанием задачи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использованы приемы чтения разными способами, обыгрывание, представление жизненной ситуации, перефразирование и переформулировка задачи, что позволит активизировать основные мыслительные операции.</w:t>
      </w:r>
    </w:p>
    <w:p w:rsidR="006F341C" w:rsidRDefault="006F341C" w:rsidP="006F341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B4">
        <w:rPr>
          <w:rFonts w:ascii="Times New Roman" w:hAnsi="Times New Roman" w:cs="Times New Roman"/>
          <w:i/>
          <w:sz w:val="28"/>
          <w:szCs w:val="28"/>
        </w:rPr>
        <w:lastRenderedPageBreak/>
        <w:t>Поиск путей решения задачи</w:t>
      </w:r>
      <w:r>
        <w:rPr>
          <w:rFonts w:ascii="Times New Roman" w:hAnsi="Times New Roman" w:cs="Times New Roman"/>
          <w:sz w:val="28"/>
          <w:szCs w:val="28"/>
        </w:rPr>
        <w:t xml:space="preserve"> -  аналитические рассуждения, которые представляют собой цепочку рассуждений от вопроса к данным, или синтетические, представляющие собой рассуждения от данных к вопросу. На данном этапе активно происходит развитие таких мыслительных операций как анализ и синтез за счет построения суждений и умозаключений на основе выделения существенных характеристик объекта.</w:t>
      </w:r>
    </w:p>
    <w:p w:rsidR="006F341C" w:rsidRDefault="006F341C" w:rsidP="006F341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Выполнение решения задачи </w:t>
      </w:r>
      <w:r>
        <w:rPr>
          <w:rFonts w:ascii="Times New Roman" w:hAnsi="Times New Roman" w:cs="Times New Roman"/>
          <w:sz w:val="28"/>
          <w:szCs w:val="28"/>
        </w:rPr>
        <w:t>– решение задачи с разными способами записи решения: по действиям, выражением с ответом.</w:t>
      </w:r>
    </w:p>
    <w:p w:rsidR="006F341C" w:rsidRDefault="006F341C" w:rsidP="006F341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Проверка решения задачи </w:t>
      </w:r>
      <w:r>
        <w:rPr>
          <w:rFonts w:ascii="Times New Roman" w:hAnsi="Times New Roman" w:cs="Times New Roman"/>
          <w:sz w:val="28"/>
          <w:szCs w:val="28"/>
        </w:rPr>
        <w:t xml:space="preserve">– прикидка, т.е. нахождение границ искомого числа, решение другим способом, решение обратной задачи, установление соответствия между данными и искомыми числами. </w:t>
      </w:r>
    </w:p>
    <w:p w:rsidR="006F341C" w:rsidRDefault="006F341C" w:rsidP="006F3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85">
        <w:rPr>
          <w:rFonts w:ascii="Times New Roman" w:hAnsi="Times New Roman" w:cs="Times New Roman"/>
          <w:sz w:val="28"/>
          <w:szCs w:val="28"/>
        </w:rPr>
        <w:t xml:space="preserve">При реализации данного приема работа над задачей осуществляется следующим образом, например, дана задача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2785">
        <w:rPr>
          <w:rFonts w:ascii="Times New Roman" w:hAnsi="Times New Roman" w:cs="Times New Roman"/>
          <w:sz w:val="28"/>
          <w:szCs w:val="28"/>
        </w:rPr>
        <w:t xml:space="preserve">Из пункта А и В навстречу друг другу вышли два мальчика. Скорость первого – 3 км/ч, скорость второго – неизвестна, но известно, что его путь на 1 км больше, чем у первого. Какова скорость второго мальчика, если они встретились с первым через 3 часа?». Прежде всего обучающиеся должны прочитать задачу не менее 2-х раз для подготовки их восприятия и мышления к дальнейшей работе, кроме того, для большей продуктивности можно воспользоваться способами ознакомления с задачей, указанными выше. Далее работу на дальнейших этапах решения задачи необходимо проводить в диалоге с обучающимися, причем вопросы учителя должны быть целенаправленными, способствующими не только к нахождению правильного пути решения, но и направленными на развитие всех основных мыслительных операций. </w:t>
      </w:r>
    </w:p>
    <w:p w:rsidR="006F341C" w:rsidRDefault="006F341C" w:rsidP="006F3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85">
        <w:rPr>
          <w:rFonts w:ascii="Times New Roman" w:hAnsi="Times New Roman" w:cs="Times New Roman"/>
          <w:sz w:val="28"/>
          <w:szCs w:val="28"/>
        </w:rPr>
        <w:t>Далее ученики приступают к построению модели для данной задачи, они могут ее выполнить как самостоятельно, так и в диалоге с учителем, однако, в зависимости от уровня подготовленности класса, учитель может показать образец рассуждения при составлении модели.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случае, для задачи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движение, наиболее целесообразно будет использовать такую модель как чертеж, где будет отражено не только направление объектов, но и расстояние между ними. </w:t>
      </w:r>
    </w:p>
    <w:p w:rsidR="006F341C" w:rsidRDefault="006F341C" w:rsidP="006F3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– поиск путей решения. Данный этап возможно реализовать как синтетическим путем – от данных к вопросу. «Зная скорость первого человека и время пути, что мы можем найти? Каким действием?» Или аналитическим – от вопроса к данному. «Можем ли мы сразу ответить на вопрос задачи? Каких данных нам не хватает?». Поиск путей решения осуществляется в беседе, при этом дети ничего не записывают, след за ходом рассуждения, запись решения происходит после окончания беседы самостоятельно каждым обучающимся.</w:t>
      </w:r>
    </w:p>
    <w:p w:rsidR="006F341C" w:rsidRPr="00AC103B" w:rsidRDefault="006F341C" w:rsidP="006F3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может осуществляться различными способами, например, подставив найденное число в условие задачи.</w:t>
      </w:r>
    </w:p>
    <w:p w:rsidR="006F341C" w:rsidRDefault="006F341C" w:rsidP="006F341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прием выделения основных опорных пунктов. Выделение опорных пунктов активизирует мыслительную деятельность, позволяет обучающимся приобретать навыки анализа и структурирования материала, за счет чего происходит развитие и формирование таких мыслительных операций как анализ, синтез, обобщение и конкретизация. На этапе обучения решению задач данный прием находит отражение в методическом приеме составления вспомогательной модели для облегчения поиска путей решения задачи.</w:t>
      </w:r>
    </w:p>
    <w:p w:rsidR="006F341C" w:rsidRPr="00B2616D" w:rsidRDefault="006F341C" w:rsidP="006F3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обучающимся предложена задача «Из 20 кг сливок получается 4 кг сливочного масла. Сколько нужно молока, чтобы получить 6 кг масла?». Выделяя основные опорные пункты, т.е. анализируя условия задачи, дети приходят к выводу, что сразу ответить на вопрос задачи нельзя, т.к. исходных данных недостаточно, а именно о молоке никаких данных нет. Синтезируя полученное умозаключение, обучающиеся делают вывод, что необходимо узнать сколько сливок можно получить из молока. После таких рассуждений учитель предоставляет недостающие данные: «Из 24 кг молока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получается 3 кг сливок». После этого обучающиеся приступают к решению задачи.</w:t>
      </w:r>
    </w:p>
    <w:p w:rsidR="006F341C" w:rsidRDefault="006F341C" w:rsidP="006F341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прием реконструкции. Представляет собой эквивалентное изменение объекта или явления без искажения исходных данных, т.е. обобщение и конкретизация материала. Реализуется в методических приемах перефразирования и переформулировки, задачи с избыточными данными.</w:t>
      </w:r>
    </w:p>
    <w:p w:rsidR="006F341C" w:rsidRPr="00A55FF7" w:rsidRDefault="006F341C" w:rsidP="006F3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«За 3 часа девочка прочитала в 3 раза больше страниц, чем ей оставалось прочитать за 2 часа. Известно, что она прочитала на 78 страниц больше, чем ей осталось прочитать. Сколько страниц прочитала девочка за 3 часа, если она потратила на обеденные перерыв 20 минут?» Проанализировав текст задачи, обучающиеся приходят к выводу что для ответа на вопрос им необходимо учитывать только кратное и разностное сравнение прочитанных и оставшихся страниц, а данные о времени являются лишними. Далее детям предлагается убрать данные, которые являются ненужными, тем самым реконструировать задачу, появляется следующая формулировка задачи: «Девочка прочитала в 3 раза больше страниц, чем ей осталось прочитать. Известно, что она прочитала на 78 страниц больше, чем ей осталось. Сколько страниц прочитала девочка?» </w:t>
      </w:r>
    </w:p>
    <w:p w:rsidR="006F341C" w:rsidRDefault="006F341C" w:rsidP="006F341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прием соотнесения заключается в обучении решению задач с опорой на изученный материал, т.е. актуализируя имеющиеся знания, обучающиеся получают возможность самостоятельно приобретать новые знания и умения при решении задач.</w:t>
      </w:r>
    </w:p>
    <w:p w:rsidR="006F341C" w:rsidRDefault="006F341C" w:rsidP="006F341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прием сравнения, т.е. обучающимся необходимо сравнивать задачи изученных видов с новыми с целью последующего анализа и выявления закономерностей решения.</w:t>
      </w:r>
    </w:p>
    <w:p w:rsidR="006F341C" w:rsidRPr="00DE6A0F" w:rsidRDefault="006F341C" w:rsidP="006F3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предложить задачи: «Продали яблок на 12 больше, чем слив, а персиков – на 20 штук больше, чем яблок. Сколько персиков и яблок продали вместе, если слив продали 30 штук?», «Продали яблок на 12 шт. больше чем </w:t>
      </w:r>
      <w:r>
        <w:rPr>
          <w:rFonts w:ascii="Times New Roman" w:hAnsi="Times New Roman" w:cs="Times New Roman"/>
          <w:sz w:val="28"/>
          <w:szCs w:val="28"/>
        </w:rPr>
        <w:lastRenderedPageBreak/>
        <w:t>слив, а персиков – на 20 шт. больше, чем яблок. Сколько персиков продали, если всего было реализовано 212 шт. фруктов?». Проанализировав данные и сравнив две задачи, дети делают вывод, что сюжет и числовые характеристики похожи, но во второй задаче дано общее количество проданных фруктов, а в первой – количество слив, поэтому вспомогательная модель и логика решений будут разными.</w:t>
      </w:r>
    </w:p>
    <w:p w:rsidR="006F341C" w:rsidRDefault="006F341C" w:rsidP="006F341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прием обобщения, который заключается в выделении и понимании детьми существенных признаков необходимых объектов для конкретной задачи и построения плана решения данной задачи. Использование данного приема обеспечивает</w:t>
      </w:r>
      <w:r w:rsidRPr="006F2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понимания способов решения задач определенных видов.</w:t>
      </w:r>
    </w:p>
    <w:p w:rsidR="006F341C" w:rsidRDefault="006F341C" w:rsidP="006F341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прием классификации. Предлагать обучающимся классифицировать задачи по различным признакам: по сюжету, по числовым данным, по арифметическим действиям. При этом стоит использовать дивергентные задания, которые буду направлены на разделение одних задач по нескольким признакам. Благодаря чему дети получают представление о способах классификации предметов, что способствует развитию таких мыслительных операций как сравнение и классификация.</w:t>
      </w:r>
    </w:p>
    <w:p w:rsidR="006F341C" w:rsidRDefault="006F341C" w:rsidP="006F341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прием обобщения. Заключается в понимании обучающимися существенных признаков математических объектов в конкретном случае задачи. Для реализации данного приема можно использовать математические способы составления задач: </w:t>
      </w:r>
    </w:p>
    <w:p w:rsidR="006F341C" w:rsidRDefault="006F341C" w:rsidP="006F34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условия к вопросу, для получения задачи нового вида. Например, при изучении задач на нахождение неизвестных по сумме и разности, если дан вопрос «Сколько тетрадей купила мама, если карандашей она купила на 2 больше?»</w:t>
      </w:r>
    </w:p>
    <w:p w:rsidR="006F341C" w:rsidRDefault="006F341C" w:rsidP="006F34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задачи по аналогии. Например, дать детям установку: «Составьте задачу аналогичную данной, только об учебе, о друзьях и т.д.»</w:t>
      </w:r>
    </w:p>
    <w:p w:rsidR="006F341C" w:rsidRDefault="006F341C" w:rsidP="006F34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задачи по готовому решению. Например, дано решение: 1) 8+2 = 10 (шт.) было всего</w:t>
      </w:r>
    </w:p>
    <w:p w:rsidR="006F341C" w:rsidRDefault="006F341C" w:rsidP="006F341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5 = … (шт) …</w:t>
      </w:r>
    </w:p>
    <w:p w:rsidR="006F341C" w:rsidRPr="009D15A1" w:rsidRDefault="006F341C" w:rsidP="006F341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вопроса к условию или условия к вопросу. Нужно сформулировать вопрос к данному тексту: «Мама купила 10 тетрадей в клетку, а тетрадей в линейку на 4 больше, а карандашей в 2 раза больше чем всех тетрадей»</w:t>
      </w:r>
      <w:r w:rsidRPr="009D15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20, 2-7</w:t>
      </w:r>
      <w:r w:rsidRPr="009D15A1">
        <w:rPr>
          <w:rFonts w:ascii="Times New Roman" w:hAnsi="Times New Roman" w:cs="Times New Roman"/>
          <w:sz w:val="28"/>
          <w:szCs w:val="28"/>
        </w:rPr>
        <w:t>]</w:t>
      </w:r>
    </w:p>
    <w:p w:rsidR="006F341C" w:rsidRDefault="006F341C" w:rsidP="006F34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данные приемы обеспечивают формирование и развитие непосредственно основных мыслительных операций, а также возможность логически мыслить, используя теоретические и эмпирические знанияИменно поэтому решение текстовых задач является основным средством развития логического мышления.</w:t>
      </w:r>
    </w:p>
    <w:p w:rsidR="006F341C" w:rsidRDefault="006F341C" w:rsidP="006F34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решение текстовых задач в начальном курсе математики является незаменимым средством развития логического мышления младшего школьника, т.к. решение задач различного характера не только является естественным завершением мыслительного процесса, но и способствует формированию умения устанавливать причинно-следственные связи, строить логические цепочки рассуждений, использовать основные мыслительные операции, опираясь на яркий жизненный пример, конкретную ситуацию из жизни. Кроме того, интеграция методических приемов работы над задачей и приемов мыслительной деятельности, обучающихся способствует формированию и развитию основных мыслительных операций, что обеспечивает развитие логического мышления младшего школьника.</w:t>
      </w:r>
    </w:p>
    <w:p w:rsidR="00494833" w:rsidRDefault="00494833">
      <w:bookmarkStart w:id="0" w:name="_GoBack"/>
      <w:bookmarkEnd w:id="0"/>
    </w:p>
    <w:sectPr w:rsidR="0049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457"/>
    <w:multiLevelType w:val="hybridMultilevel"/>
    <w:tmpl w:val="4DA2C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3B7CA8"/>
    <w:multiLevelType w:val="hybridMultilevel"/>
    <w:tmpl w:val="4FBAE504"/>
    <w:lvl w:ilvl="0" w:tplc="D7F69068">
      <w:start w:val="2"/>
      <w:numFmt w:val="decimal"/>
      <w:lvlText w:val="%1)"/>
      <w:lvlJc w:val="left"/>
      <w:pPr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358A313C"/>
    <w:multiLevelType w:val="hybridMultilevel"/>
    <w:tmpl w:val="103AFD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E80795"/>
    <w:multiLevelType w:val="hybridMultilevel"/>
    <w:tmpl w:val="3C863D24"/>
    <w:lvl w:ilvl="0" w:tplc="593C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671C17"/>
    <w:multiLevelType w:val="hybridMultilevel"/>
    <w:tmpl w:val="8C1212A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779E3924"/>
    <w:multiLevelType w:val="hybridMultilevel"/>
    <w:tmpl w:val="A0763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0D"/>
    <w:rsid w:val="002D070D"/>
    <w:rsid w:val="00494833"/>
    <w:rsid w:val="006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189B-FE30-45D2-938F-57D417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1C"/>
  </w:style>
  <w:style w:type="paragraph" w:styleId="1">
    <w:name w:val="heading 1"/>
    <w:basedOn w:val="a"/>
    <w:next w:val="a"/>
    <w:link w:val="10"/>
    <w:uiPriority w:val="9"/>
    <w:qFormat/>
    <w:rsid w:val="006F3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F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2075</Words>
  <Characters>11832</Characters>
  <Application>Microsoft Office Word</Application>
  <DocSecurity>0</DocSecurity>
  <Lines>98</Lines>
  <Paragraphs>27</Paragraphs>
  <ScaleCrop>false</ScaleCrop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2022-05-16T13:54:00Z</dcterms:created>
  <dcterms:modified xsi:type="dcterms:W3CDTF">2022-05-16T13:54:00Z</dcterms:modified>
</cp:coreProperties>
</file>