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22" w:rsidRDefault="00AF0022" w:rsidP="00C333BC">
      <w:pPr>
        <w:pStyle w:val="a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C333BC">
        <w:rPr>
          <w:rStyle w:val="a6"/>
          <w:rFonts w:ascii="Times New Roman" w:hAnsi="Times New Roman"/>
          <w:b w:val="0"/>
          <w:sz w:val="28"/>
          <w:szCs w:val="28"/>
        </w:rPr>
        <w:t>Технологическая карта урока</w:t>
      </w:r>
    </w:p>
    <w:p w:rsidR="00C333BC" w:rsidRPr="00C333BC" w:rsidRDefault="00C333BC" w:rsidP="00C333BC">
      <w:pPr>
        <w:pStyle w:val="a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28"/>
        <w:gridCol w:w="2410"/>
        <w:gridCol w:w="4003"/>
        <w:gridCol w:w="3544"/>
        <w:gridCol w:w="5103"/>
      </w:tblGrid>
      <w:tr w:rsidR="00C333BC" w:rsidRPr="00C333BC" w:rsidTr="000B547B">
        <w:trPr>
          <w:trHeight w:val="360"/>
        </w:trPr>
        <w:tc>
          <w:tcPr>
            <w:tcW w:w="528" w:type="dxa"/>
            <w:vMerge w:val="restart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Этапы урока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103" w:type="dxa"/>
            <w:vMerge w:val="restart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УУД</w:t>
            </w:r>
          </w:p>
        </w:tc>
      </w:tr>
      <w:tr w:rsidR="00C333BC" w:rsidRPr="00C333BC" w:rsidTr="000B547B">
        <w:trPr>
          <w:trHeight w:val="270"/>
        </w:trPr>
        <w:tc>
          <w:tcPr>
            <w:tcW w:w="528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Действия ученика</w:t>
            </w:r>
          </w:p>
        </w:tc>
        <w:tc>
          <w:tcPr>
            <w:tcW w:w="5103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333BC" w:rsidRPr="00C333BC" w:rsidTr="000B547B">
        <w:trPr>
          <w:trHeight w:val="2387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Организационный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(1 мин.)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Приветствие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T-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Good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morning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children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!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I’m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glad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see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you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too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F0022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down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please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! </w:t>
            </w:r>
          </w:p>
          <w:p w:rsidR="000B547B" w:rsidRPr="00C333BC" w:rsidRDefault="000B547B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Рапорт дежурного: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Children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what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date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What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season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now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What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weekday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What’s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weather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like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Who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absent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Дети приветствуют учителя стихотворением «</w:t>
            </w:r>
            <w:proofErr w:type="spellStart"/>
            <w:proofErr w:type="gram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Good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morning</w:t>
            </w:r>
            <w:proofErr w:type="spellEnd"/>
            <w:proofErr w:type="gram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!».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Children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down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proofErr w:type="gram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….</w:t>
            </w:r>
            <w:proofErr w:type="gram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winter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Today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...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rainy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foggy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windy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cloudy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wet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cold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warm</w:t>
            </w:r>
            <w:proofErr w:type="spellEnd"/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All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children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are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here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К: владеть диалогической формой речи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Л: формирование позитивного отношения к учебному процессу</w:t>
            </w:r>
          </w:p>
        </w:tc>
      </w:tr>
      <w:tr w:rsidR="00C333BC" w:rsidRPr="00C333BC" w:rsidTr="000B547B">
        <w:trPr>
          <w:trHeight w:val="983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Актуализация знаний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(4 мин)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-Формирую и закрепляю у учащихся фонетические навыки. Работа над произношением буквосочетания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ing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nk</w:t>
            </w:r>
            <w:proofErr w:type="spellEnd"/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Упр8 стр.97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Дети выполняют данное упражнение, отрабатывая звуки. Вспоминают ранее изученные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л.е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подходящие под это правило.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Р:Умение</w:t>
            </w:r>
            <w:proofErr w:type="gram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воспроизводить услышанные звуки и слова.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Р: выполнять действие в соответствии с требованиями учителя,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Л: мотивация к учебной деятельности, формирование этических чувств доброжелательности и отзывчивости.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Р: вести свою деятельность в соответствии с целевой установкой; осуществление контроля правильности произношения.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К: инициативное сотрудничество с учителем во время фронтальной беседы.</w:t>
            </w:r>
          </w:p>
        </w:tc>
      </w:tr>
      <w:tr w:rsidR="00C333BC" w:rsidRPr="00C333BC" w:rsidTr="000B547B">
        <w:trPr>
          <w:trHeight w:val="1835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Этап формулирования темы и </w:t>
            </w:r>
            <w:proofErr w:type="gram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постановки  цели</w:t>
            </w:r>
            <w:proofErr w:type="gram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и задач урока.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(7 мин.)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 Look at the screen. Read and try to guess the meaning of these set phrases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На доске дается перевод незнакомых слов: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 -How do you think, what we are going to talk about?                                                                                   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That’s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right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!                                                             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-The theme of our lesson is                          «Holidays». </w:t>
            </w:r>
          </w:p>
          <w:p w:rsidR="00AF0022" w:rsidRPr="00C333BC" w:rsidRDefault="00A30A0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-T</w:t>
            </w:r>
            <w:r w:rsidR="00AF002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oday we will talk about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AF002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festivals in different countries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and </w:t>
            </w:r>
          </w:p>
          <w:p w:rsidR="00A30A0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learn new words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, word combinations and facts about celebrating harvest.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We listen to them. We read and write them. We use new words and word combinations in different exercises.</w:t>
            </w: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дети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читают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словосочетания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пытаются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их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перевести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при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помощи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картинок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К: инициативное сотрудничество с учителем во время фронтальной беседы.</w:t>
            </w:r>
          </w:p>
          <w:p w:rsidR="00A30A0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П: обращение к ранее усвоенной информации</w:t>
            </w:r>
          </w:p>
        </w:tc>
      </w:tr>
      <w:tr w:rsidR="00C333BC" w:rsidRPr="00C333BC" w:rsidTr="000B547B">
        <w:trPr>
          <w:trHeight w:val="985"/>
        </w:trPr>
        <w:tc>
          <w:tcPr>
            <w:tcW w:w="528" w:type="dxa"/>
            <w:vMerge w:val="restart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Этап первичного усвоения и обобщения новых знаний.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(8 мин.)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-Let's look at the 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pictures and say which if these activities do you do?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-Open your books, look at the picture and read the sentences.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(p.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96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ex.1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-дети отвечают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-Дети выполняют упражнение в учебнике.(фронтальная работа)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К: умение высказывать и аргументировать своё мнение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П: обращение к ранее усвоенной информации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Р: принятие и поддержание цели ориентиров, выделенных учителем, самопроверка,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C333BC" w:rsidRPr="00C333BC" w:rsidTr="000B547B">
        <w:trPr>
          <w:trHeight w:val="1350"/>
        </w:trPr>
        <w:tc>
          <w:tcPr>
            <w:tcW w:w="528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-Look at the 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pictures and ask your friend about New Year and The 9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of May celebrations. Try to use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(p.101 ex.4)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-Дети выполняют упражнение в учебнике, задают друг другу вопросы (работа в парах)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Р. осуществление взаимоконтроля, самоконтроля; самооценки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К. умение организовывать учебное сотрудничество и совместную деятельность со сверстниками</w:t>
            </w:r>
          </w:p>
        </w:tc>
      </w:tr>
      <w:tr w:rsidR="00C333BC" w:rsidRPr="00C333BC" w:rsidTr="000B547B">
        <w:trPr>
          <w:trHeight w:val="2344"/>
        </w:trPr>
        <w:tc>
          <w:tcPr>
            <w:tcW w:w="528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C333BC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-Let’s listen and read new words: (p.</w:t>
            </w:r>
            <w:r w:rsidR="00A30A02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96 ex.1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)</w:t>
            </w:r>
            <w:r w:rsidR="00C333BC"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:</w:t>
            </w:r>
          </w:p>
          <w:p w:rsidR="00AF0022" w:rsidRPr="00C333BC" w:rsidRDefault="00C333BC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light bonfires, set off fireworks, dress up, have street parades, exchange gifts, cook special food, have a family dinner, decorate the house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-The pupils read words combinations and phrases with new words/ translate them into Russian. (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хоровая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работа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,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фронтальная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Р: Умение воспроизводить услышанные звуки и слова. </w:t>
            </w:r>
          </w:p>
        </w:tc>
      </w:tr>
      <w:tr w:rsidR="00C333BC" w:rsidRPr="00C333BC" w:rsidTr="000B547B">
        <w:trPr>
          <w:trHeight w:val="1880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Динамическая пауза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(3мин)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Let’s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have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a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short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rest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With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With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hands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Right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first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left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Round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round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back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again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Дети поют песню два раза, выполняя движения.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With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With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my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hands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clap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Right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first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left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foot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Round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round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and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back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again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Позн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Восприятие на слух мелодии и текста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физминутки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на английском языке.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Р. организация внимания и самоконтроля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К.адекватно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реагировать на фразы учителя.</w:t>
            </w:r>
          </w:p>
        </w:tc>
      </w:tr>
      <w:tr w:rsidR="00C333BC" w:rsidRPr="00C333BC" w:rsidTr="000B547B">
        <w:trPr>
          <w:trHeight w:val="3395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Этап первичного закрепление новых знаний  (8мин)</w:t>
            </w:r>
          </w:p>
        </w:tc>
        <w:tc>
          <w:tcPr>
            <w:tcW w:w="4003" w:type="dxa"/>
          </w:tcPr>
          <w:p w:rsidR="000B547B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-listen and read the text.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Answer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questions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after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(p.</w:t>
            </w:r>
            <w:r w:rsid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96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ex</w:t>
            </w:r>
            <w:r w:rsid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.2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) (понимание содержания провожу, разделив класс на две группы: та группа, которая даст больше верных ответов, побеждает.)</w:t>
            </w: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Дети смотрят на экран, где изображены разнообразные часы, называют время, изображенное на них.</w:t>
            </w:r>
          </w:p>
          <w:p w:rsidR="000B547B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 дети чит</w:t>
            </w:r>
            <w:r w:rsidR="000B547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ают текст и отвечают на вопросы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к тексту.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П: самостоятельное осознанное построение устного высказывания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Л: осуществлять самоконтроль и анализировать ошибки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Р: принимать и сохранять учебную цель и задачи, развитие памяти.</w:t>
            </w:r>
          </w:p>
          <w:p w:rsidR="000B547B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К: умение внимательно слушать учителя.</w:t>
            </w:r>
          </w:p>
        </w:tc>
      </w:tr>
      <w:tr w:rsidR="00C333BC" w:rsidRPr="00C333BC" w:rsidTr="000B547B"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Применение знаний умений в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новой ситуации. (5 минут)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make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dialogues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!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Put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sentences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in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the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correct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order</w:t>
            </w:r>
            <w:proofErr w:type="spell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.(</w:t>
            </w:r>
            <w:proofErr w:type="gramEnd"/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какая группа раньше составит диалог, та и победит)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-Дети составляют диалоги, выбирая правильную </w:t>
            </w: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последовательность (работа в группах)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П: осознанное построение диалога, 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33B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Л: умение работать в паре со своими сверстниками</w:t>
            </w:r>
          </w:p>
          <w:p w:rsidR="00AF0022" w:rsidRPr="00C333BC" w:rsidRDefault="00AF0022" w:rsidP="00C333BC">
            <w:pPr>
              <w:pStyle w:val="a7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333BC" w:rsidRPr="00C333BC" w:rsidTr="000B547B">
        <w:trPr>
          <w:trHeight w:val="2828"/>
        </w:trPr>
        <w:tc>
          <w:tcPr>
            <w:tcW w:w="528" w:type="dxa"/>
          </w:tcPr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(4 мин.) 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>Этап предъявления домашнего задания</w:t>
            </w:r>
          </w:p>
        </w:tc>
        <w:tc>
          <w:tcPr>
            <w:tcW w:w="4003" w:type="dxa"/>
          </w:tcPr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 Turn each other and tell the subject of our lesson.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did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нового мы сегодня узнали?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</w:t>
            </w:r>
            <w:r w:rsid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по-английски о том, как вы празднуете различные праздники?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ответить на данный вопрос.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So, </w:t>
            </w:r>
            <w:proofErr w:type="gramStart"/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you‘</w:t>
            </w:r>
            <w:proofErr w:type="gramEnd"/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 done all tasks.  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Show me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Моя оценка деятельности </w:t>
            </w:r>
            <w:proofErr w:type="gramStart"/>
            <w:r w:rsidRPr="00C333BC">
              <w:rPr>
                <w:rFonts w:ascii="Times New Roman" w:hAnsi="Times New Roman" w:cs="Times New Roman"/>
                <w:sz w:val="28"/>
                <w:szCs w:val="28"/>
              </w:rPr>
              <w:t>учащихся:  -</w:t>
            </w:r>
            <w:proofErr w:type="gramEnd"/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</w:t>
            </w: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-You all have 5.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-Thank you for the lesson.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-I'm satisfied with your work.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You were attentive, bright and active.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-That's all for today.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333B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-Now </w:t>
            </w:r>
            <w:r w:rsidR="00C333B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pay attention to </w:t>
            </w:r>
            <w:r w:rsidRPr="00C333B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your home task for the next lesson.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  <w:proofErr w:type="spellStart"/>
            <w:r w:rsidR="00C333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овторите</w:t>
            </w:r>
            <w:proofErr w:type="spellEnd"/>
            <w:r w:rsidR="00C333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новые слова на диктант; с.96 упр. 2 читать</w:t>
            </w:r>
            <w:r w:rsidRPr="00C333B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C33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Thank you for your work. Our lesson is over. Goodbye, children!</w:t>
            </w:r>
          </w:p>
        </w:tc>
        <w:tc>
          <w:tcPr>
            <w:tcW w:w="3544" w:type="dxa"/>
          </w:tcPr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F0022" w:rsidRPr="00C333BC" w:rsidRDefault="00C333BC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7B" w:rsidRDefault="000B547B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>-Дети записываю домашнее задание в дневники.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bye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teacher</w:t>
            </w:r>
            <w:r w:rsidRPr="00C33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5103" w:type="dxa"/>
          </w:tcPr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Р. Самостоятельно анализировать достижение цели на основе учета выделенных учителем ориентиров действия в новом учебном материале 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BC">
              <w:rPr>
                <w:rFonts w:ascii="Times New Roman" w:hAnsi="Times New Roman" w:cs="Times New Roman"/>
                <w:sz w:val="28"/>
                <w:szCs w:val="28"/>
              </w:rPr>
              <w:t>П.Осуществлять</w:t>
            </w:r>
            <w:proofErr w:type="spellEnd"/>
            <w:r w:rsidRPr="00C333B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рефлексию в отношении действий по решению учебных и познавательных задач</w:t>
            </w: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7B" w:rsidRDefault="000B547B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7B" w:rsidRDefault="000B547B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22" w:rsidRPr="00C333BC" w:rsidRDefault="00AF0022" w:rsidP="00C333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33BC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информацию о домашнем задании.</w:t>
            </w:r>
          </w:p>
        </w:tc>
      </w:tr>
    </w:tbl>
    <w:p w:rsidR="00AF0022" w:rsidRPr="00C333BC" w:rsidRDefault="00AF0022" w:rsidP="00C333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5F3B" w:rsidRPr="00C333BC" w:rsidRDefault="008E5F3B" w:rsidP="00C333B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E5F3B" w:rsidRPr="00C333BC" w:rsidSect="000B547B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5104"/>
    <w:multiLevelType w:val="hybridMultilevel"/>
    <w:tmpl w:val="CCE8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2"/>
    <w:rsid w:val="000B547B"/>
    <w:rsid w:val="008E5F3B"/>
    <w:rsid w:val="00A30A02"/>
    <w:rsid w:val="00AF0022"/>
    <w:rsid w:val="00C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7F0"/>
  <w15:chartTrackingRefBased/>
  <w15:docId w15:val="{5B2FE12A-3C10-454A-9BF3-4747B7D3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0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AF0022"/>
    <w:pPr>
      <w:suppressAutoHyphens/>
      <w:spacing w:before="30" w:after="3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Strong"/>
    <w:basedOn w:val="a0"/>
    <w:qFormat/>
    <w:rsid w:val="00AF0022"/>
    <w:rPr>
      <w:rFonts w:cs="Times New Roman"/>
      <w:b/>
      <w:bCs/>
    </w:rPr>
  </w:style>
  <w:style w:type="paragraph" w:styleId="a7">
    <w:name w:val="No Spacing"/>
    <w:uiPriority w:val="1"/>
    <w:qFormat/>
    <w:rsid w:val="00AF00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2022-05-26T11:09:00Z</dcterms:created>
  <dcterms:modified xsi:type="dcterms:W3CDTF">2022-05-26T11:42:00Z</dcterms:modified>
</cp:coreProperties>
</file>