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1BA" w:rsidRDefault="00E331BA" w:rsidP="00E331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331BA">
        <w:rPr>
          <w:rFonts w:ascii="Times New Roman" w:hAnsi="Times New Roman" w:cs="Times New Roman"/>
          <w:b/>
          <w:sz w:val="28"/>
          <w:szCs w:val="24"/>
        </w:rPr>
        <w:t>Использование 3</w:t>
      </w:r>
      <w:r w:rsidRPr="00E331BA">
        <w:rPr>
          <w:rFonts w:ascii="Times New Roman" w:hAnsi="Times New Roman" w:cs="Times New Roman"/>
          <w:b/>
          <w:sz w:val="28"/>
          <w:szCs w:val="24"/>
          <w:lang w:val="en-US"/>
        </w:rPr>
        <w:t>D</w:t>
      </w:r>
      <w:r w:rsidRPr="00E331BA">
        <w:rPr>
          <w:rFonts w:ascii="Times New Roman" w:hAnsi="Times New Roman" w:cs="Times New Roman"/>
          <w:b/>
          <w:sz w:val="28"/>
          <w:szCs w:val="24"/>
        </w:rPr>
        <w:t xml:space="preserve"> технологий </w:t>
      </w:r>
    </w:p>
    <w:p w:rsidR="00000000" w:rsidRPr="00E331BA" w:rsidRDefault="00E331BA" w:rsidP="00E331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331BA">
        <w:rPr>
          <w:rFonts w:ascii="Times New Roman" w:hAnsi="Times New Roman" w:cs="Times New Roman"/>
          <w:b/>
          <w:sz w:val="28"/>
          <w:szCs w:val="24"/>
        </w:rPr>
        <w:t>на уроках и во внеурочной деятельности</w:t>
      </w:r>
      <w:r>
        <w:rPr>
          <w:rFonts w:ascii="Times New Roman" w:hAnsi="Times New Roman" w:cs="Times New Roman"/>
          <w:b/>
          <w:sz w:val="28"/>
          <w:szCs w:val="24"/>
        </w:rPr>
        <w:t>.</w:t>
      </w:r>
    </w:p>
    <w:p w:rsidR="00E331BA" w:rsidRPr="00E331BA" w:rsidRDefault="00E331BA" w:rsidP="00E33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t xml:space="preserve">Школьные </w:t>
      </w:r>
      <w:proofErr w:type="spellStart"/>
      <w:r w:rsidRPr="00E331BA">
        <w:rPr>
          <w:rFonts w:ascii="Times New Roman" w:hAnsi="Times New Roman" w:cs="Times New Roman"/>
          <w:sz w:val="28"/>
          <w:szCs w:val="24"/>
        </w:rPr>
        <w:t>Кванториумы</w:t>
      </w:r>
      <w:proofErr w:type="spellEnd"/>
      <w:r w:rsidRPr="00E331BA">
        <w:rPr>
          <w:rFonts w:ascii="Times New Roman" w:hAnsi="Times New Roman" w:cs="Times New Roman"/>
          <w:sz w:val="28"/>
          <w:szCs w:val="24"/>
        </w:rPr>
        <w:t xml:space="preserve">, открытие, которых в большей степени  состоялись 1 сентября 2021 г. в рамках федерального проекта «Современная школа» национального проекта «Образование» - это концептуально новый формат детских технопарков. </w:t>
      </w:r>
    </w:p>
    <w:p w:rsidR="00E331BA" w:rsidRPr="00E331BA" w:rsidRDefault="00E331BA" w:rsidP="00E33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t xml:space="preserve">Основная задача нового формата </w:t>
      </w:r>
      <w:proofErr w:type="spellStart"/>
      <w:r w:rsidRPr="00E331BA">
        <w:rPr>
          <w:rFonts w:ascii="Times New Roman" w:hAnsi="Times New Roman" w:cs="Times New Roman"/>
          <w:sz w:val="28"/>
          <w:szCs w:val="24"/>
        </w:rPr>
        <w:t>Кванториума</w:t>
      </w:r>
      <w:proofErr w:type="spellEnd"/>
      <w:r w:rsidRPr="00E331BA">
        <w:rPr>
          <w:rFonts w:ascii="Times New Roman" w:hAnsi="Times New Roman" w:cs="Times New Roman"/>
          <w:sz w:val="28"/>
          <w:szCs w:val="24"/>
        </w:rPr>
        <w:t xml:space="preserve"> – полноценно работать и в первой половине дня, и во второй половине дня, заниматься реализацией, как основного, так и дополнительного образования, таким образом, создавая условия всестороннего развития интеллектуальных особенностей детей. </w:t>
      </w:r>
    </w:p>
    <w:p w:rsidR="00E331BA" w:rsidRDefault="00E331BA" w:rsidP="00E33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tab/>
        <w:t xml:space="preserve">В рамках реализации проекта в образовательные учреждения закупается высокотехнологичное оборудование для более качественного обучения предметам естественно -   научной и технологической направленностей.  </w:t>
      </w:r>
    </w:p>
    <w:p w:rsidR="00E331BA" w:rsidRDefault="00E331BA" w:rsidP="00E331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t>Сегодня я б хотела остановиться на использовании 3D-принтера в процессе обучения в основной и средней школе.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331BA">
        <w:rPr>
          <w:rFonts w:ascii="Times New Roman" w:hAnsi="Times New Roman" w:cs="Times New Roman"/>
          <w:sz w:val="28"/>
          <w:szCs w:val="24"/>
        </w:rPr>
        <w:t>3D-принтеры уже давно перестали быть дорогим инструментом, доступным только для крупных компаний и ведущих исследовательских центров. Использование технологий 3D-печати революционно меняет методы обучения и выводит образовательный процесс на совершенно новый уровень развития творческих способностей учащихся.</w:t>
      </w:r>
    </w:p>
    <w:p w:rsidR="00505C4E" w:rsidRPr="00505C4E" w:rsidRDefault="00505C4E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05C4E">
        <w:rPr>
          <w:rFonts w:ascii="Times New Roman" w:hAnsi="Times New Roman" w:cs="Times New Roman"/>
          <w:sz w:val="28"/>
          <w:szCs w:val="28"/>
        </w:rPr>
        <w:t xml:space="preserve">собенностью данной технологии является </w:t>
      </w:r>
      <w:r w:rsidRPr="00505C4E">
        <w:rPr>
          <w:rFonts w:ascii="Times New Roman" w:hAnsi="Times New Roman" w:cs="Times New Roman"/>
          <w:sz w:val="28"/>
          <w:szCs w:val="28"/>
          <w:shd w:val="clear" w:color="auto" w:fill="FFFFFF"/>
        </w:rPr>
        <w:t>пробуждение школьников к научно-техническому творчеству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05C4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 печати выглядит как магия. Вещи возникают из ничего. Начинается процесс изучения и занятий научно-техническим творчеством. Появляются инженерные проекты.</w:t>
      </w:r>
    </w:p>
    <w:p w:rsidR="00505C4E" w:rsidRPr="00505C4E" w:rsidRDefault="00505C4E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Наглядность – неоспоримое преимущество 3D   печати. </w:t>
      </w:r>
      <w:proofErr w:type="gramStart"/>
      <w:r w:rsidRPr="00505C4E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подготовке модели погрешности и ошибки можно не заметить, в особенности без достаточного опыта, но на готовом образце все изъяны видны и откорректировать их намного проще. 3D-принтеры развивают образное мышление (или пространственный интеллект)</w:t>
      </w:r>
      <w:r w:rsidRPr="00505C4E">
        <w:rPr>
          <w:rFonts w:ascii="Times New Roman" w:hAnsi="Times New Roman" w:cs="Times New Roman"/>
          <w:sz w:val="28"/>
          <w:szCs w:val="28"/>
        </w:rPr>
        <w:br/>
      </w:r>
      <w:r w:rsidRPr="00505C4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Новые структуры в нашем мозгу возникают по мере необходимости. 3D-принтер создает такую необходимость образования структур пространственного мышления, что, в свою очередь дает человеку конкурентные преимущества перед теми</w:t>
      </w:r>
      <w:proofErr w:type="gramEnd"/>
      <w:r w:rsidRPr="00505C4E">
        <w:rPr>
          <w:rFonts w:ascii="Times New Roman" w:hAnsi="Times New Roman" w:cs="Times New Roman"/>
          <w:sz w:val="28"/>
          <w:szCs w:val="28"/>
          <w:shd w:val="clear" w:color="auto" w:fill="FFFFFF"/>
        </w:rPr>
        <w:t>, у кого их нет. Во время работы на 3D-принтере постоянно рождаются новые идеи. Ведь принтер печатает самостоятельно, а оператор может спокойно следить за его работой и обдумывать новые идеи. 3D-принтер освобождает человека от рутинного труда и позволяет ему заниматься творчеством.</w:t>
      </w:r>
    </w:p>
    <w:p w:rsidR="00E331BA" w:rsidRDefault="00E331BA" w:rsidP="00E331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t>Ключевой особенностью этого оборудования является универсальность его использования. 3D принтеры вне всяких сомнений смогут быть полезны в самых различных специализациях:</w:t>
      </w:r>
    </w:p>
    <w:p w:rsidR="00505C4E" w:rsidRDefault="00E331BA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t>биология — печать клеток, органов и других биологических экспонатов для изучения;</w:t>
      </w:r>
    </w:p>
    <w:p w:rsidR="00685076" w:rsidRDefault="00685076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762535" cy="1690266"/>
            <wp:effectExtent l="19050" t="0" r="0" b="0"/>
            <wp:docPr id="1" name="Рисунок 1" descr="C:\Users\User\Desktop\Кванториум\МЕРОПРИЯТИЯ\ИТНШ\Фото\Применение инженерно-биологических систем на уроках биологи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анториум\МЕРОПРИЯТИЯ\ИТНШ\Фото\Применение инженерно-биологических систем на уроках биологии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05" cy="168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4E" w:rsidRDefault="00505C4E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t>химия — печать 3D моделей молекул и химических соединений;</w:t>
      </w:r>
    </w:p>
    <w:p w:rsidR="00505C4E" w:rsidRDefault="00E331BA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t>архитектура </w:t>
      </w:r>
      <w:r>
        <w:rPr>
          <w:rFonts w:ascii="Times New Roman" w:hAnsi="Times New Roman" w:cs="Times New Roman"/>
          <w:sz w:val="28"/>
          <w:szCs w:val="24"/>
        </w:rPr>
        <w:t>(в рамках урока «Изобразительное искусство»)</w:t>
      </w:r>
      <w:r w:rsidRPr="00E331BA">
        <w:rPr>
          <w:rFonts w:ascii="Times New Roman" w:hAnsi="Times New Roman" w:cs="Times New Roman"/>
          <w:sz w:val="28"/>
          <w:szCs w:val="24"/>
        </w:rPr>
        <w:t>— печать трехмерных конструкций;</w:t>
      </w:r>
    </w:p>
    <w:p w:rsidR="00505C4E" w:rsidRPr="00E331BA" w:rsidRDefault="00505C4E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t>география — печать топографических макетов, демографических карт, макетов природных объектов;</w:t>
      </w:r>
    </w:p>
    <w:p w:rsidR="00505C4E" w:rsidRPr="00505C4E" w:rsidRDefault="00505C4E" w:rsidP="00E331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физика</w:t>
      </w:r>
      <w:r w:rsidR="0068507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505C4E">
        <w:rPr>
          <w:rFonts w:ascii="Times New Roman" w:hAnsi="Times New Roman" w:cs="Times New Roman"/>
          <w:sz w:val="28"/>
          <w:szCs w:val="30"/>
        </w:rPr>
        <w:t xml:space="preserve">изучении принципов работы реактивного двигателя может попросить учеников создание </w:t>
      </w:r>
      <w:proofErr w:type="gramStart"/>
      <w:r w:rsidRPr="00505C4E">
        <w:rPr>
          <w:rFonts w:ascii="Times New Roman" w:hAnsi="Times New Roman" w:cs="Times New Roman"/>
          <w:sz w:val="28"/>
          <w:szCs w:val="30"/>
        </w:rPr>
        <w:t>действующую</w:t>
      </w:r>
      <w:proofErr w:type="gramEnd"/>
      <w:r w:rsidRPr="00505C4E">
        <w:rPr>
          <w:rFonts w:ascii="Times New Roman" w:hAnsi="Times New Roman" w:cs="Times New Roman"/>
          <w:sz w:val="28"/>
          <w:szCs w:val="30"/>
        </w:rPr>
        <w:t xml:space="preserve"> 3D-модели ракеты;</w:t>
      </w:r>
    </w:p>
    <w:p w:rsidR="00685076" w:rsidRDefault="00E331BA" w:rsidP="0068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t>история — печать исторических артефактов и археологических находок для изучения;</w:t>
      </w:r>
      <w:r w:rsidR="00685076" w:rsidRPr="0068507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05C4E" w:rsidRDefault="00505C4E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685076" w:rsidRDefault="00E331BA" w:rsidP="0068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lastRenderedPageBreak/>
        <w:t>графика, изобразительное искусство, дизайн — печать 3D версий практических заданий;</w:t>
      </w:r>
      <w:r w:rsidR="00685076" w:rsidRPr="0068507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85076" w:rsidRDefault="00685076" w:rsidP="0068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331BA">
        <w:rPr>
          <w:rFonts w:ascii="Times New Roman" w:hAnsi="Times New Roman" w:cs="Times New Roman"/>
          <w:sz w:val="28"/>
          <w:szCs w:val="24"/>
        </w:rPr>
        <w:t>математика и геометрия — печать геометрических объектов, тестирование математическ</w:t>
      </w:r>
      <w:r>
        <w:rPr>
          <w:rFonts w:ascii="Times New Roman" w:hAnsi="Times New Roman" w:cs="Times New Roman"/>
          <w:sz w:val="28"/>
          <w:szCs w:val="24"/>
        </w:rPr>
        <w:t>их формул на конкретных моделях;</w:t>
      </w:r>
    </w:p>
    <w:p w:rsidR="00505C4E" w:rsidRDefault="00685076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309294" cy="1961459"/>
            <wp:effectExtent l="19050" t="0" r="5406" b="0"/>
            <wp:docPr id="2" name="Рисунок 2" descr="C:\Users\User\Desktop\Кванториум\МЕРОПРИЯТИЯ\ИТНШ\Фото\Использование 3D-моделирования для изучения правильных многогран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ванториум\МЕРОПРИЯТИЯ\ИТНШ\Фото\Использование 3D-моделирования для изучения правильных многограннико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84" cy="196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BA" w:rsidRDefault="00E331BA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C4E">
        <w:rPr>
          <w:rFonts w:ascii="Times New Roman" w:hAnsi="Times New Roman" w:cs="Times New Roman"/>
          <w:sz w:val="28"/>
          <w:szCs w:val="28"/>
        </w:rPr>
        <w:t>кулинария </w:t>
      </w:r>
      <w:r w:rsidR="00505C4E" w:rsidRPr="00505C4E">
        <w:rPr>
          <w:rFonts w:ascii="Times New Roman" w:hAnsi="Times New Roman" w:cs="Times New Roman"/>
          <w:sz w:val="28"/>
          <w:szCs w:val="28"/>
        </w:rPr>
        <w:t>(в рамках урока «Технология»)</w:t>
      </w:r>
      <w:r w:rsidRPr="00505C4E">
        <w:rPr>
          <w:rFonts w:ascii="Times New Roman" w:hAnsi="Times New Roman" w:cs="Times New Roman"/>
          <w:sz w:val="28"/>
          <w:szCs w:val="28"/>
        </w:rPr>
        <w:t>— печать готовых блюд или сладких лакомств</w:t>
      </w:r>
      <w:r w:rsidR="00685076">
        <w:rPr>
          <w:rFonts w:ascii="Times New Roman" w:hAnsi="Times New Roman" w:cs="Times New Roman"/>
          <w:sz w:val="28"/>
          <w:szCs w:val="28"/>
        </w:rPr>
        <w:t>;</w:t>
      </w:r>
    </w:p>
    <w:p w:rsidR="00685076" w:rsidRDefault="00685076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робототехника – печать деталей для роботов, корпус для моделей подводных и летательных аппаратов.</w:t>
      </w:r>
    </w:p>
    <w:p w:rsidR="00685076" w:rsidRPr="00505C4E" w:rsidRDefault="00685076" w:rsidP="00505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4100" cy="2274815"/>
            <wp:effectExtent l="19050" t="0" r="0" b="0"/>
            <wp:docPr id="3" name="Рисунок 3" descr="F:\DCIM\10520325\IMG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20325\IMG_7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12" cy="227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BA" w:rsidRPr="00E331BA" w:rsidRDefault="00E331BA" w:rsidP="00E33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331BA" w:rsidRPr="00E33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C0D61"/>
    <w:multiLevelType w:val="multilevel"/>
    <w:tmpl w:val="C5A26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>
    <w:useFELayout/>
  </w:compat>
  <w:rsids>
    <w:rsidRoot w:val="00E331BA"/>
    <w:rsid w:val="00505C4E"/>
    <w:rsid w:val="00685076"/>
    <w:rsid w:val="00E33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8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8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2022-06-05T11:17:00Z</dcterms:created>
  <dcterms:modified xsi:type="dcterms:W3CDTF">2022-06-05T11:53:00Z</dcterms:modified>
</cp:coreProperties>
</file>