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79" w:rsidRPr="00AD203A" w:rsidRDefault="00944179" w:rsidP="00913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ADF" w:rsidRPr="00913BDD" w:rsidRDefault="006F5ADF" w:rsidP="00BA045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913BDD" w:rsidRPr="00913BDD" w:rsidRDefault="00913BDD" w:rsidP="00BA045B">
      <w:pPr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4308E" w:rsidRPr="0064308E" w:rsidRDefault="0064308E" w:rsidP="006430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4308E">
        <w:rPr>
          <w:rFonts w:ascii="Times New Roman" w:eastAsia="Times New Roman" w:hAnsi="Times New Roman" w:cs="Times New Roman"/>
          <w:color w:val="000000"/>
          <w:sz w:val="40"/>
          <w:szCs w:val="40"/>
        </w:rPr>
        <w:t>МБОУ " СОШ №1</w:t>
      </w:r>
    </w:p>
    <w:p w:rsidR="0064308E" w:rsidRPr="0064308E" w:rsidRDefault="0064308E" w:rsidP="006430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4308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им. Героя Советского Союза</w:t>
      </w:r>
    </w:p>
    <w:p w:rsidR="0064308E" w:rsidRPr="0064308E" w:rsidRDefault="0064308E" w:rsidP="006430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4308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П. В. Масленникова </w:t>
      </w:r>
    </w:p>
    <w:p w:rsidR="0064308E" w:rsidRPr="002A3885" w:rsidRDefault="0064308E" w:rsidP="006430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4308E">
        <w:rPr>
          <w:rFonts w:ascii="Times New Roman" w:eastAsia="Times New Roman" w:hAnsi="Times New Roman" w:cs="Times New Roman"/>
          <w:color w:val="000000"/>
          <w:sz w:val="40"/>
          <w:szCs w:val="40"/>
        </w:rPr>
        <w:t>ст. Архонская"</w:t>
      </w:r>
    </w:p>
    <w:p w:rsidR="00913BDD" w:rsidRDefault="00913BDD" w:rsidP="00913BDD">
      <w:pPr>
        <w:tabs>
          <w:tab w:val="left" w:pos="2610"/>
        </w:tabs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913BDD" w:rsidRPr="005D15A0" w:rsidRDefault="00913BDD" w:rsidP="00913BDD">
      <w:pPr>
        <w:tabs>
          <w:tab w:val="left" w:pos="2610"/>
        </w:tabs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913BDD" w:rsidRDefault="00913BDD" w:rsidP="00913BDD">
      <w:pPr>
        <w:tabs>
          <w:tab w:val="left" w:pos="2610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913BDD" w:rsidRDefault="00913BDD" w:rsidP="00913BDD">
      <w:pPr>
        <w:tabs>
          <w:tab w:val="left" w:pos="2610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913BDD" w:rsidRPr="005D15A0" w:rsidRDefault="00913BDD" w:rsidP="00913BDD">
      <w:pPr>
        <w:tabs>
          <w:tab w:val="left" w:pos="2610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913BDD" w:rsidRDefault="00913BDD" w:rsidP="00913BDD">
      <w:pPr>
        <w:pStyle w:val="a4"/>
        <w:tabs>
          <w:tab w:val="left" w:pos="709"/>
        </w:tabs>
        <w:spacing w:after="0" w:line="240" w:lineRule="auto"/>
        <w:ind w:left="426"/>
        <w:jc w:val="center"/>
        <w:rPr>
          <w:b/>
          <w:i/>
          <w:sz w:val="48"/>
          <w:szCs w:val="28"/>
        </w:rPr>
      </w:pPr>
      <w:r>
        <w:rPr>
          <w:b/>
          <w:i/>
          <w:sz w:val="48"/>
          <w:szCs w:val="28"/>
        </w:rPr>
        <w:t xml:space="preserve">План работы со  слабоуспевающими детьми по математике </w:t>
      </w:r>
    </w:p>
    <w:p w:rsidR="00913BDD" w:rsidRPr="00BA045B" w:rsidRDefault="00913BDD" w:rsidP="00913BDD">
      <w:pPr>
        <w:pStyle w:val="a4"/>
        <w:tabs>
          <w:tab w:val="left" w:pos="709"/>
        </w:tabs>
        <w:spacing w:after="0" w:line="240" w:lineRule="auto"/>
        <w:ind w:left="426"/>
        <w:jc w:val="center"/>
        <w:rPr>
          <w:b/>
          <w:i/>
          <w:sz w:val="48"/>
          <w:szCs w:val="28"/>
        </w:rPr>
      </w:pPr>
      <w:r>
        <w:rPr>
          <w:b/>
          <w:i/>
          <w:sz w:val="48"/>
          <w:szCs w:val="28"/>
        </w:rPr>
        <w:t>на 20</w:t>
      </w:r>
      <w:r w:rsidR="0064308E">
        <w:rPr>
          <w:b/>
          <w:i/>
          <w:sz w:val="48"/>
          <w:szCs w:val="28"/>
        </w:rPr>
        <w:t>22</w:t>
      </w:r>
      <w:r>
        <w:rPr>
          <w:b/>
          <w:i/>
          <w:sz w:val="48"/>
          <w:szCs w:val="28"/>
        </w:rPr>
        <w:t>-20</w:t>
      </w:r>
      <w:r w:rsidR="0064308E">
        <w:rPr>
          <w:b/>
          <w:i/>
          <w:sz w:val="48"/>
          <w:szCs w:val="28"/>
        </w:rPr>
        <w:t>23</w:t>
      </w:r>
      <w:r>
        <w:rPr>
          <w:b/>
          <w:i/>
          <w:sz w:val="48"/>
          <w:szCs w:val="28"/>
        </w:rPr>
        <w:t xml:space="preserve"> учебный год</w:t>
      </w:r>
    </w:p>
    <w:p w:rsidR="00913BDD" w:rsidRPr="0064308E" w:rsidRDefault="00913BDD" w:rsidP="0064308E">
      <w:pPr>
        <w:tabs>
          <w:tab w:val="left" w:pos="3646"/>
        </w:tabs>
        <w:rPr>
          <w:rFonts w:ascii="Times New Roman" w:hAnsi="Times New Roman" w:cs="Times New Roman"/>
          <w:sz w:val="28"/>
          <w:szCs w:val="28"/>
        </w:rPr>
      </w:pPr>
      <w:r w:rsidRPr="005D15A0">
        <w:rPr>
          <w:rFonts w:ascii="Times New Roman" w:hAnsi="Times New Roman" w:cs="Times New Roman"/>
          <w:sz w:val="28"/>
          <w:szCs w:val="28"/>
        </w:rPr>
        <w:tab/>
      </w:r>
    </w:p>
    <w:p w:rsidR="00913BDD" w:rsidRDefault="00913BDD" w:rsidP="00913BDD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13BDD" w:rsidRDefault="00913BDD" w:rsidP="00913BDD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13BDD" w:rsidRDefault="00913BDD" w:rsidP="00913BDD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13BDD" w:rsidRDefault="00913BDD" w:rsidP="00913BDD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13BDD" w:rsidRDefault="00913BDD" w:rsidP="00913BDD">
      <w:pPr>
        <w:ind w:firstLine="567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Учитель математики: </w:t>
      </w:r>
      <w:r w:rsidR="009441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="009441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Кусей</w:t>
      </w:r>
      <w:proofErr w:type="spellEnd"/>
      <w:r w:rsidR="009441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Л.А.</w:t>
      </w:r>
    </w:p>
    <w:p w:rsidR="002A327F" w:rsidRDefault="002A327F" w:rsidP="002A327F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4308E" w:rsidRDefault="0064308E" w:rsidP="002A327F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4308E" w:rsidRDefault="0064308E" w:rsidP="002A327F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3188" w:rsidRPr="00944179" w:rsidRDefault="000F3188" w:rsidP="002A327F">
      <w:pPr>
        <w:spacing w:line="240" w:lineRule="auto"/>
        <w:jc w:val="center"/>
        <w:rPr>
          <w:rFonts w:ascii="Times New Roman" w:eastAsiaTheme="minorHAnsi" w:hAnsi="Times New Roman" w:cs="Times New Roman"/>
          <w:b/>
          <w:i/>
          <w:color w:val="00B050"/>
          <w:sz w:val="36"/>
          <w:szCs w:val="36"/>
          <w:u w:val="single"/>
          <w:lang w:eastAsia="en-US"/>
        </w:rPr>
      </w:pPr>
      <w:bookmarkStart w:id="0" w:name="_GoBack"/>
      <w:bookmarkEnd w:id="0"/>
      <w:r w:rsidRPr="00944179">
        <w:rPr>
          <w:rFonts w:ascii="Times New Roman" w:eastAsiaTheme="minorHAnsi" w:hAnsi="Times New Roman" w:cs="Times New Roman"/>
          <w:b/>
          <w:i/>
          <w:color w:val="00B050"/>
          <w:sz w:val="36"/>
          <w:szCs w:val="36"/>
          <w:u w:val="single"/>
          <w:lang w:eastAsia="en-US"/>
        </w:rPr>
        <w:lastRenderedPageBreak/>
        <w:t>План работы</w:t>
      </w:r>
      <w:r w:rsidR="006F5ADF" w:rsidRPr="00944179">
        <w:rPr>
          <w:rFonts w:ascii="Times New Roman" w:eastAsiaTheme="minorHAnsi" w:hAnsi="Times New Roman" w:cs="Times New Roman"/>
          <w:b/>
          <w:i/>
          <w:color w:val="00B050"/>
          <w:sz w:val="36"/>
          <w:szCs w:val="36"/>
          <w:u w:val="single"/>
          <w:lang w:eastAsia="en-US"/>
        </w:rPr>
        <w:t xml:space="preserve"> со слабоуспевающими учащимися</w:t>
      </w:r>
    </w:p>
    <w:p w:rsidR="007B44EE" w:rsidRDefault="003B17E9" w:rsidP="000F318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ADF">
        <w:rPr>
          <w:rFonts w:ascii="Times New Roman" w:eastAsiaTheme="minorHAnsi" w:hAnsi="Times New Roman" w:cs="Times New Roman"/>
          <w:b/>
          <w:i/>
          <w:color w:val="0F243E" w:themeColor="text2" w:themeShade="80"/>
          <w:sz w:val="28"/>
          <w:szCs w:val="28"/>
          <w:u w:val="single"/>
          <w:lang w:eastAsia="en-US"/>
        </w:rPr>
        <w:t>Характеристика учеников:</w:t>
      </w:r>
      <w:r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у ребенка наработанных </w:t>
      </w:r>
      <w:proofErr w:type="spellStart"/>
      <w:r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общеучебных</w:t>
      </w:r>
      <w:proofErr w:type="spellEnd"/>
      <w:r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умений и навыков за предыдущие годы обучения,  отсутствие навыков самостоятельности в работе. Недостаточный уровень развития и воспитанности личностных качеств, ученик не умеет выражать мысли, не всегда выполняет домашнее задание, наблюдается наличие пробелов в знаниях.</w:t>
      </w:r>
    </w:p>
    <w:p w:rsidR="003B17E9" w:rsidRPr="006F5ADF" w:rsidRDefault="003B17E9" w:rsidP="000F318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AD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Цель</w:t>
      </w:r>
      <w:r w:rsidR="00F65588" w:rsidRPr="006F5AD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:</w:t>
      </w:r>
      <w:r w:rsidR="00F65588" w:rsidRPr="006F5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повысить уровень </w:t>
      </w:r>
      <w:proofErr w:type="spellStart"/>
      <w:r w:rsidR="00F65588" w:rsidRPr="006F5AD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обученн</w:t>
      </w:r>
      <w:r w:rsidRPr="006F5A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</w:t>
      </w:r>
      <w:proofErr w:type="spellEnd"/>
      <w:r w:rsidRPr="006F5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качество обучения отдельных учеников, повысить мотивацию и  ликвидировать про</w:t>
      </w:r>
      <w:r w:rsidRPr="006F5AD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белы в знаниях, сформировать умение </w:t>
      </w:r>
      <w:r w:rsidR="00392B6D" w:rsidRPr="006F5AD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задачи.</w:t>
      </w:r>
    </w:p>
    <w:p w:rsidR="003B17E9" w:rsidRPr="006F5ADF" w:rsidRDefault="003B17E9" w:rsidP="000F3188">
      <w:pPr>
        <w:spacing w:line="240" w:lineRule="auto"/>
        <w:ind w:left="-142" w:right="-284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6F5AD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При работе со слабоуспевающими </w:t>
      </w:r>
      <w:r w:rsidR="00F65588" w:rsidRPr="006F5AD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детьми</w:t>
      </w:r>
      <w:r w:rsidRPr="006F5AD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 придерживаюсь  следующих рекомендаций:</w:t>
      </w:r>
    </w:p>
    <w:p w:rsidR="003B17E9" w:rsidRPr="005D15A0" w:rsidRDefault="003B17E9" w:rsidP="00BA045B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При опросе слабоуспевающим ученикам желательно давать примерный план ответа; разрешать пользоваться планом, составленным при подготовке; давать больше времени готовиться к ответу у доски; разрешать делать предварительные записи, пользоваться наглядными пособиями;</w:t>
      </w:r>
    </w:p>
    <w:p w:rsidR="003B17E9" w:rsidRPr="005D15A0" w:rsidRDefault="003B17E9" w:rsidP="00BA045B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По возможности задавать ученикам наводящие вопросы, помогающие им последовательно излагать материал;</w:t>
      </w:r>
    </w:p>
    <w:p w:rsidR="003B17E9" w:rsidRPr="005D15A0" w:rsidRDefault="003B17E9" w:rsidP="00BA045B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При опросе создавать ситуации успеха;</w:t>
      </w:r>
    </w:p>
    <w:p w:rsidR="003B17E9" w:rsidRPr="005D15A0" w:rsidRDefault="003B17E9" w:rsidP="00BA045B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Периодически проверять усвоение материала по темам уроков, на которых ученик отсутствовал по той или иной причине;</w:t>
      </w:r>
    </w:p>
    <w:p w:rsidR="003B17E9" w:rsidRPr="005D15A0" w:rsidRDefault="003B17E9" w:rsidP="00BA045B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В ходе опроса и при анализе его результатов стараться обеспечивать атмосферу доброжелательности;</w:t>
      </w:r>
    </w:p>
    <w:p w:rsidR="003B17E9" w:rsidRPr="005D15A0" w:rsidRDefault="003B17E9" w:rsidP="00BA045B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5D15A0">
        <w:rPr>
          <w:sz w:val="28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</w:t>
      </w:r>
      <w:r w:rsidR="00F65588" w:rsidRPr="005D15A0">
        <w:rPr>
          <w:sz w:val="28"/>
          <w:szCs w:val="28"/>
        </w:rPr>
        <w:t xml:space="preserve"> материала, </w:t>
      </w:r>
      <w:r w:rsidRPr="005D15A0">
        <w:rPr>
          <w:sz w:val="28"/>
          <w:szCs w:val="28"/>
        </w:rPr>
        <w:t xml:space="preserve"> стимулировать вопросы учеников при затруднениях в усвоении нового материала;</w:t>
      </w:r>
    </w:p>
    <w:p w:rsidR="003B17E9" w:rsidRPr="005D15A0" w:rsidRDefault="00F65588" w:rsidP="00BA045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5D15A0">
        <w:rPr>
          <w:sz w:val="28"/>
          <w:szCs w:val="28"/>
        </w:rPr>
        <w:t xml:space="preserve">В ходе самостоятельной работы </w:t>
      </w:r>
      <w:r w:rsidR="003B17E9" w:rsidRPr="005D15A0">
        <w:rPr>
          <w:sz w:val="28"/>
          <w:szCs w:val="28"/>
        </w:rPr>
        <w:t>рекомендуется давать упражнения, направленные на устранение ошибок, допускаемых ими при ответах или в письменных работах: при этом необходимо отмечать положительные моменты в их работе д</w:t>
      </w:r>
      <w:r w:rsidRPr="005D15A0">
        <w:rPr>
          <w:sz w:val="28"/>
          <w:szCs w:val="28"/>
        </w:rPr>
        <w:t>ля стимулирования новых усилий.</w:t>
      </w:r>
    </w:p>
    <w:p w:rsidR="00392B6D" w:rsidRPr="005D15A0" w:rsidRDefault="00392B6D" w:rsidP="00BA045B">
      <w:pPr>
        <w:pStyle w:val="a4"/>
        <w:tabs>
          <w:tab w:val="left" w:pos="284"/>
        </w:tabs>
        <w:spacing w:after="0" w:line="240" w:lineRule="auto"/>
        <w:ind w:left="284"/>
        <w:contextualSpacing w:val="0"/>
        <w:jc w:val="both"/>
        <w:rPr>
          <w:sz w:val="28"/>
          <w:szCs w:val="28"/>
        </w:rPr>
      </w:pPr>
    </w:p>
    <w:p w:rsidR="003B17E9" w:rsidRPr="005D15A0" w:rsidRDefault="003B17E9" w:rsidP="00BA045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5588" w:rsidRPr="005D15A0" w:rsidRDefault="00F65588" w:rsidP="00BA045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  </w:t>
      </w:r>
    </w:p>
    <w:p w:rsidR="006F5ADF" w:rsidRDefault="006F5ADF" w:rsidP="006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ADF" w:rsidRDefault="006F5ADF" w:rsidP="006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ADF" w:rsidRDefault="006F5ADF" w:rsidP="006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ADF" w:rsidRDefault="006F5ADF" w:rsidP="006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4EE" w:rsidRDefault="007B44EE" w:rsidP="006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179" w:rsidRDefault="00944179" w:rsidP="006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34A" w:rsidRPr="005D15A0" w:rsidRDefault="0016234A" w:rsidP="006F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Pr="00BA04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 слабоуспевающими  </w:t>
      </w:r>
      <w:r w:rsidRPr="00BA04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детьми</w:t>
      </w:r>
      <w:r w:rsidRPr="005D15A0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16234A" w:rsidRDefault="00BA045B" w:rsidP="006F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4308E">
        <w:rPr>
          <w:rFonts w:ascii="Times New Roman" w:hAnsi="Times New Roman" w:cs="Times New Roman"/>
          <w:b/>
          <w:sz w:val="28"/>
          <w:szCs w:val="28"/>
        </w:rPr>
        <w:t>22</w:t>
      </w:r>
      <w:r w:rsidR="0094417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4308E">
        <w:rPr>
          <w:rFonts w:ascii="Times New Roman" w:hAnsi="Times New Roman" w:cs="Times New Roman"/>
          <w:b/>
          <w:sz w:val="28"/>
          <w:szCs w:val="28"/>
        </w:rPr>
        <w:t>23</w:t>
      </w:r>
      <w:r w:rsidR="0016234A" w:rsidRPr="005D15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444"/>
        <w:gridCol w:w="1736"/>
      </w:tblGrid>
      <w:tr w:rsidR="00270E0C" w:rsidRPr="006F5ADF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6F5ADF" w:rsidRDefault="00270E0C" w:rsidP="006F5AD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5ADF">
              <w:rPr>
                <w:rFonts w:ascii="Times New Roman" w:eastAsia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6F5ADF" w:rsidRDefault="00270E0C" w:rsidP="006F5AD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5ADF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6F5ADF" w:rsidRDefault="00270E0C" w:rsidP="006F5ADF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5ADF">
              <w:rPr>
                <w:rFonts w:ascii="Times New Roman" w:eastAsia="Times New Roman" w:hAnsi="Times New Roman"/>
                <w:b/>
                <w:sz w:val="28"/>
                <w:szCs w:val="28"/>
              </w:rPr>
              <w:t>Срок</w:t>
            </w:r>
            <w:r w:rsidR="00B40F5A" w:rsidRPr="006F5A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tabs>
                <w:tab w:val="num" w:pos="0"/>
              </w:tabs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F5A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tabs>
                <w:tab w:val="num" w:pos="0"/>
              </w:tabs>
              <w:spacing w:after="0" w:line="240" w:lineRule="auto"/>
              <w:ind w:left="2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Проведение входного контрольного среза знаний учащихся класса по основным разделам учебного материала предыдущих лет обучения.</w:t>
            </w:r>
          </w:p>
          <w:p w:rsidR="00270E0C" w:rsidRPr="00270E0C" w:rsidRDefault="00270E0C" w:rsidP="006F5A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а) Определение фактического уровня знаний детей.</w:t>
            </w:r>
          </w:p>
          <w:p w:rsidR="00270E0C" w:rsidRPr="00270E0C" w:rsidRDefault="00270E0C" w:rsidP="006F5A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numPr>
                <w:ilvl w:val="0"/>
                <w:numId w:val="8"/>
              </w:numPr>
              <w:spacing w:after="0" w:line="240" w:lineRule="auto"/>
              <w:ind w:left="226" w:firstLine="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2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Установление причин отставания  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189"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F5A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2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0C" w:rsidRPr="00270E0C" w:rsidRDefault="006F5ADF" w:rsidP="006F5ADF">
            <w:pPr>
              <w:spacing w:after="0" w:line="240" w:lineRule="auto"/>
              <w:ind w:left="150"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  <w:p w:rsidR="00270E0C" w:rsidRPr="00270E0C" w:rsidRDefault="00270E0C" w:rsidP="006F5ADF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F5A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14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F5A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0C" w:rsidRPr="00270E0C" w:rsidRDefault="00270E0C" w:rsidP="006F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F5A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0C" w:rsidRPr="00270E0C" w:rsidRDefault="00270E0C" w:rsidP="006F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F5A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2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0C" w:rsidRPr="00270E0C" w:rsidRDefault="00270E0C" w:rsidP="006F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6F5A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Проводить дополнительные (индивидуальные) занятия для слабоуспевающих.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0C" w:rsidRPr="00270E0C" w:rsidRDefault="00270E0C" w:rsidP="006F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0E0C" w:rsidRPr="00270E0C" w:rsidTr="00270E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C" w:rsidRPr="00270E0C" w:rsidRDefault="00270E0C" w:rsidP="006F5ADF">
            <w:pPr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6F5A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0C" w:rsidRPr="00270E0C" w:rsidRDefault="00270E0C" w:rsidP="006F5ADF">
            <w:pPr>
              <w:spacing w:after="0" w:line="240" w:lineRule="auto"/>
              <w:ind w:left="2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E0C">
              <w:rPr>
                <w:rFonts w:ascii="Times New Roman" w:eastAsia="Times New Roman" w:hAnsi="Times New Roman"/>
                <w:sz w:val="28"/>
                <w:szCs w:val="28"/>
              </w:rPr>
              <w:t>Учить детей навыкам самостоятельной работы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0C" w:rsidRPr="00270E0C" w:rsidRDefault="00270E0C" w:rsidP="006F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70E0C" w:rsidRPr="00A369DF" w:rsidRDefault="00270E0C" w:rsidP="00BA045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392B6D" w:rsidRPr="006F5ADF" w:rsidRDefault="00392B6D" w:rsidP="007B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F5A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Требования к работе со слабоуспевающими учащимися</w:t>
      </w:r>
    </w:p>
    <w:p w:rsidR="00392B6D" w:rsidRPr="000F3188" w:rsidRDefault="00392B6D" w:rsidP="000F31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F3188">
        <w:rPr>
          <w:rFonts w:eastAsia="Times New Roman"/>
          <w:sz w:val="28"/>
          <w:szCs w:val="28"/>
        </w:rPr>
        <w:t>Учителю необходимо выяснить причины отставания по предмету.</w:t>
      </w:r>
    </w:p>
    <w:p w:rsidR="00392B6D" w:rsidRPr="000F3188" w:rsidRDefault="00392B6D" w:rsidP="000F31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F3188">
        <w:rPr>
          <w:rFonts w:eastAsia="Times New Roman"/>
          <w:sz w:val="28"/>
          <w:szCs w:val="28"/>
        </w:rPr>
        <w:t>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392B6D" w:rsidRPr="000F3188" w:rsidRDefault="00392B6D" w:rsidP="000F31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F3188">
        <w:rPr>
          <w:rFonts w:eastAsia="Times New Roman"/>
          <w:sz w:val="28"/>
          <w:szCs w:val="28"/>
        </w:rPr>
        <w:t>Закрепить за слабым учеником сильного, контролировать их работу.</w:t>
      </w:r>
    </w:p>
    <w:p w:rsidR="00392B6D" w:rsidRPr="000F3188" w:rsidRDefault="00392B6D" w:rsidP="000F31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F3188">
        <w:rPr>
          <w:rFonts w:eastAsia="Times New Roman"/>
          <w:sz w:val="28"/>
          <w:szCs w:val="28"/>
        </w:rPr>
        <w:t>Учитель сам проводит индивидуальную работу со слабоуспевающими учащимися на уроке и вне его.</w:t>
      </w:r>
    </w:p>
    <w:p w:rsidR="00392B6D" w:rsidRPr="000F3188" w:rsidRDefault="00392B6D" w:rsidP="000F31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F3188">
        <w:rPr>
          <w:rFonts w:eastAsia="Times New Roman"/>
          <w:sz w:val="28"/>
          <w:szCs w:val="28"/>
        </w:rPr>
        <w:t>Учитель учит учащихся, как готовить домашнее задание по своему предмету.</w:t>
      </w:r>
    </w:p>
    <w:p w:rsidR="00392B6D" w:rsidRPr="000F3188" w:rsidRDefault="00392B6D" w:rsidP="000F31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F3188">
        <w:rPr>
          <w:rFonts w:eastAsia="Times New Roman"/>
          <w:sz w:val="28"/>
          <w:szCs w:val="28"/>
        </w:rPr>
        <w:lastRenderedPageBreak/>
        <w:t>Учитель должен предвидеть возможные затруднения по своему предмету и обучать способам их преодоления.</w:t>
      </w:r>
    </w:p>
    <w:p w:rsidR="00AD203A" w:rsidRPr="00944179" w:rsidRDefault="00F65588" w:rsidP="00944179">
      <w:pPr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уроках </w:t>
      </w:r>
      <w:r w:rsidR="00392B6D"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математики</w:t>
      </w:r>
      <w:r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 </w:t>
      </w:r>
      <w:r w:rsidR="003B17E9"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слабоуспевающими учениками использую личностно - ориентированный подход, обучение строю с учетом развитости индивидуальных способностей и уровня </w:t>
      </w:r>
      <w:proofErr w:type="spellStart"/>
      <w:r w:rsidR="003B17E9"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="003B17E9" w:rsidRPr="005D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— это дифференцированные тренировочные задания, практические работы, дифференцированные контрольные работы, работа по выбору. С новым материалом знакомлю постепенно, используя образцы знаний и правила выполнения учебной деятельности. Слабые ученики не могут сразу усваивать большой объем нового материала и применять одновременно старые и новые знания. Поэтому я практикую для желающих дополнительные занятия. В конце каждого блока организую систематическую проверку знаний и умений. Только знания о пробелах дают возможность оказывать срочную и правильную помощь. Чтобы ликвидировать пробелы в знаниях надо всех учащихся научить обращаться сразу за консультацией к учителю.  Особенно охотно ребята идут на занятия с играми. Такие занятия дают возможность работать на уровне подсознания.  При  организации домашней  работы  для  слабоуспевающих  школьников  подбираются  задания по  осознанию  и исправлению  ошибок:  проводится  подробный  инструктаж  о  порядке  выполнения  домашнего  задания,  при необходимости  предлагаются  карточки  консультации,  даются задания  по повторению  материала,  который  потребуется  для  изучения  нового.  Объём  домашних  заданий  рассчитывается  так,  чтобы  не  допустить  перегрузки  школьников.</w:t>
      </w:r>
    </w:p>
    <w:p w:rsidR="0064308E" w:rsidRDefault="0064308E" w:rsidP="00BA04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C1" w:rsidRDefault="00AD203A" w:rsidP="00BA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3A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D203A">
        <w:rPr>
          <w:rFonts w:ascii="Times New Roman" w:hAnsi="Times New Roman" w:cs="Times New Roman"/>
          <w:b/>
          <w:sz w:val="28"/>
          <w:szCs w:val="28"/>
        </w:rPr>
        <w:t xml:space="preserve">                     /</w:t>
      </w:r>
      <w:proofErr w:type="spellStart"/>
      <w:r w:rsidRPr="00AD203A">
        <w:rPr>
          <w:rFonts w:ascii="Times New Roman" w:hAnsi="Times New Roman" w:cs="Times New Roman"/>
          <w:b/>
          <w:sz w:val="28"/>
          <w:szCs w:val="28"/>
        </w:rPr>
        <w:t>К</w:t>
      </w:r>
      <w:r w:rsidR="00944179">
        <w:rPr>
          <w:rFonts w:ascii="Times New Roman" w:hAnsi="Times New Roman" w:cs="Times New Roman"/>
          <w:b/>
          <w:sz w:val="28"/>
          <w:szCs w:val="28"/>
        </w:rPr>
        <w:t>усей</w:t>
      </w:r>
      <w:proofErr w:type="spellEnd"/>
      <w:r w:rsidR="00944179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944179" w:rsidRDefault="00944179" w:rsidP="00BA04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79" w:rsidRPr="00AD203A" w:rsidRDefault="00944179" w:rsidP="00BA04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4179" w:rsidRPr="00AD203A" w:rsidSect="00944179">
      <w:headerReference w:type="default" r:id="rId8"/>
      <w:footerReference w:type="default" r:id="rId9"/>
      <w:pgSz w:w="11906" w:h="16838"/>
      <w:pgMar w:top="851" w:right="991" w:bottom="851" w:left="1134" w:header="454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4F" w:rsidRDefault="0008374F" w:rsidP="003448EA">
      <w:pPr>
        <w:spacing w:after="0" w:line="240" w:lineRule="auto"/>
      </w:pPr>
      <w:r>
        <w:separator/>
      </w:r>
    </w:p>
  </w:endnote>
  <w:endnote w:type="continuationSeparator" w:id="0">
    <w:p w:rsidR="0008374F" w:rsidRDefault="0008374F" w:rsidP="0034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88" w:rsidRDefault="000F3188">
    <w:pPr>
      <w:pStyle w:val="a9"/>
      <w:jc w:val="center"/>
    </w:pPr>
  </w:p>
  <w:p w:rsidR="000F3188" w:rsidRDefault="000F31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4F" w:rsidRDefault="0008374F" w:rsidP="003448EA">
      <w:pPr>
        <w:spacing w:after="0" w:line="240" w:lineRule="auto"/>
      </w:pPr>
      <w:r>
        <w:separator/>
      </w:r>
    </w:p>
  </w:footnote>
  <w:footnote w:type="continuationSeparator" w:id="0">
    <w:p w:rsidR="0008374F" w:rsidRDefault="0008374F" w:rsidP="0034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EA" w:rsidRDefault="003448EA">
    <w:pPr>
      <w:pStyle w:val="a7"/>
    </w:pPr>
  </w:p>
  <w:p w:rsidR="003448EA" w:rsidRDefault="003448EA">
    <w:pPr>
      <w:pStyle w:val="a7"/>
    </w:pPr>
  </w:p>
  <w:p w:rsidR="003448EA" w:rsidRDefault="003448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7B6"/>
    <w:multiLevelType w:val="hybridMultilevel"/>
    <w:tmpl w:val="F844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0A6A"/>
    <w:multiLevelType w:val="hybridMultilevel"/>
    <w:tmpl w:val="1FE4D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B1A87"/>
    <w:multiLevelType w:val="hybridMultilevel"/>
    <w:tmpl w:val="B7E8D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9940E4"/>
    <w:multiLevelType w:val="hybridMultilevel"/>
    <w:tmpl w:val="2FB8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300AB"/>
    <w:multiLevelType w:val="hybridMultilevel"/>
    <w:tmpl w:val="361E963C"/>
    <w:lvl w:ilvl="0" w:tplc="79F65D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C9715A"/>
    <w:multiLevelType w:val="hybridMultilevel"/>
    <w:tmpl w:val="A8288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C24B6"/>
    <w:multiLevelType w:val="hybridMultilevel"/>
    <w:tmpl w:val="1FC4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93517"/>
    <w:multiLevelType w:val="hybridMultilevel"/>
    <w:tmpl w:val="1A5CB6F2"/>
    <w:lvl w:ilvl="0" w:tplc="2E8868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0727277"/>
    <w:multiLevelType w:val="multilevel"/>
    <w:tmpl w:val="7C4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C31D6"/>
    <w:multiLevelType w:val="hybridMultilevel"/>
    <w:tmpl w:val="D562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F1376"/>
    <w:multiLevelType w:val="hybridMultilevel"/>
    <w:tmpl w:val="9DAEB5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E55534"/>
    <w:multiLevelType w:val="multilevel"/>
    <w:tmpl w:val="7D4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D4305"/>
    <w:multiLevelType w:val="hybridMultilevel"/>
    <w:tmpl w:val="F24CDE54"/>
    <w:lvl w:ilvl="0" w:tplc="7C4E1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7E9"/>
    <w:rsid w:val="0008374F"/>
    <w:rsid w:val="000F3188"/>
    <w:rsid w:val="0016234A"/>
    <w:rsid w:val="001F41EE"/>
    <w:rsid w:val="00213576"/>
    <w:rsid w:val="00270E0C"/>
    <w:rsid w:val="002A327F"/>
    <w:rsid w:val="002C0A23"/>
    <w:rsid w:val="002F424B"/>
    <w:rsid w:val="003448EA"/>
    <w:rsid w:val="00392B6D"/>
    <w:rsid w:val="00394E1D"/>
    <w:rsid w:val="003B17E9"/>
    <w:rsid w:val="003D4230"/>
    <w:rsid w:val="003F1A95"/>
    <w:rsid w:val="00476AB0"/>
    <w:rsid w:val="00535228"/>
    <w:rsid w:val="005D15A0"/>
    <w:rsid w:val="005D3B76"/>
    <w:rsid w:val="00601C4D"/>
    <w:rsid w:val="0064308E"/>
    <w:rsid w:val="006F5ADF"/>
    <w:rsid w:val="00703141"/>
    <w:rsid w:val="00774239"/>
    <w:rsid w:val="007912BD"/>
    <w:rsid w:val="007B44EE"/>
    <w:rsid w:val="0081111A"/>
    <w:rsid w:val="008124ED"/>
    <w:rsid w:val="00900797"/>
    <w:rsid w:val="00913BDD"/>
    <w:rsid w:val="00944179"/>
    <w:rsid w:val="009928C5"/>
    <w:rsid w:val="00A33BD2"/>
    <w:rsid w:val="00A62014"/>
    <w:rsid w:val="00AB2717"/>
    <w:rsid w:val="00AD203A"/>
    <w:rsid w:val="00B12EEB"/>
    <w:rsid w:val="00B40F5A"/>
    <w:rsid w:val="00BA045B"/>
    <w:rsid w:val="00C809BA"/>
    <w:rsid w:val="00C877CC"/>
    <w:rsid w:val="00CF064B"/>
    <w:rsid w:val="00D139FC"/>
    <w:rsid w:val="00E43495"/>
    <w:rsid w:val="00EA283C"/>
    <w:rsid w:val="00EF60A0"/>
    <w:rsid w:val="00F65588"/>
    <w:rsid w:val="00FB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14"/>
  </w:style>
  <w:style w:type="paragraph" w:styleId="1">
    <w:name w:val="heading 1"/>
    <w:basedOn w:val="a"/>
    <w:next w:val="a"/>
    <w:link w:val="10"/>
    <w:qFormat/>
    <w:rsid w:val="003B17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B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B17E9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3B17E9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B17E9"/>
    <w:pPr>
      <w:spacing w:after="120" w:line="480" w:lineRule="auto"/>
      <w:ind w:left="283"/>
    </w:pPr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17E9"/>
    <w:rPr>
      <w:rFonts w:ascii="Times New Roman" w:hAnsi="Times New Roman" w:cs="Times New Roman"/>
    </w:rPr>
  </w:style>
  <w:style w:type="character" w:styleId="a5">
    <w:name w:val="Strong"/>
    <w:basedOn w:val="a0"/>
    <w:qFormat/>
    <w:rsid w:val="003B17E9"/>
    <w:rPr>
      <w:b/>
      <w:bCs/>
    </w:rPr>
  </w:style>
  <w:style w:type="paragraph" w:styleId="a6">
    <w:name w:val="Normal (Web)"/>
    <w:basedOn w:val="a"/>
    <w:uiPriority w:val="99"/>
    <w:unhideWhenUsed/>
    <w:rsid w:val="003B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8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4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8EA"/>
    <w:rPr>
      <w:rFonts w:eastAsiaTheme="minorEastAsia"/>
      <w:lang w:eastAsia="ru-RU"/>
    </w:rPr>
  </w:style>
  <w:style w:type="character" w:customStyle="1" w:styleId="c4">
    <w:name w:val="c4"/>
    <w:basedOn w:val="a0"/>
    <w:rsid w:val="00EA283C"/>
  </w:style>
  <w:style w:type="paragraph" w:customStyle="1" w:styleId="c10">
    <w:name w:val="c10"/>
    <w:basedOn w:val="a"/>
    <w:rsid w:val="0094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4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44179"/>
  </w:style>
  <w:style w:type="character" w:customStyle="1" w:styleId="c19">
    <w:name w:val="c19"/>
    <w:basedOn w:val="a0"/>
    <w:rsid w:val="00944179"/>
  </w:style>
  <w:style w:type="character" w:customStyle="1" w:styleId="c1">
    <w:name w:val="c1"/>
    <w:basedOn w:val="a0"/>
    <w:rsid w:val="00944179"/>
  </w:style>
  <w:style w:type="character" w:styleId="ab">
    <w:name w:val="Hyperlink"/>
    <w:basedOn w:val="a0"/>
    <w:uiPriority w:val="99"/>
    <w:semiHidden/>
    <w:unhideWhenUsed/>
    <w:rsid w:val="00944179"/>
    <w:rPr>
      <w:color w:val="0000FF"/>
      <w:u w:val="single"/>
    </w:rPr>
  </w:style>
  <w:style w:type="character" w:customStyle="1" w:styleId="c23">
    <w:name w:val="c23"/>
    <w:basedOn w:val="a0"/>
    <w:rsid w:val="0094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7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B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E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B17E9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3B17E9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B17E9"/>
    <w:pPr>
      <w:spacing w:after="120" w:line="480" w:lineRule="auto"/>
      <w:ind w:left="283"/>
    </w:pPr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17E9"/>
    <w:rPr>
      <w:rFonts w:ascii="Times New Roman" w:hAnsi="Times New Roman" w:cs="Times New Roman"/>
    </w:rPr>
  </w:style>
  <w:style w:type="character" w:styleId="a5">
    <w:name w:val="Strong"/>
    <w:basedOn w:val="a0"/>
    <w:qFormat/>
    <w:rsid w:val="003B17E9"/>
    <w:rPr>
      <w:b/>
      <w:bCs/>
    </w:rPr>
  </w:style>
  <w:style w:type="paragraph" w:styleId="a6">
    <w:name w:val="Normal (Web)"/>
    <w:basedOn w:val="a"/>
    <w:unhideWhenUsed/>
    <w:rsid w:val="003B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8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4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8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19A3-5176-40FE-AF33-937B2508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Любовь</cp:lastModifiedBy>
  <cp:revision>2</cp:revision>
  <cp:lastPrinted>2021-03-09T18:45:00Z</cp:lastPrinted>
  <dcterms:created xsi:type="dcterms:W3CDTF">2022-06-07T15:55:00Z</dcterms:created>
  <dcterms:modified xsi:type="dcterms:W3CDTF">2022-06-07T15:55:00Z</dcterms:modified>
</cp:coreProperties>
</file>