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21" w:rsidRPr="00BA53E6" w:rsidRDefault="00390621" w:rsidP="00353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A53E6">
        <w:rPr>
          <w:rFonts w:ascii="Times New Roman" w:eastAsia="Times New Roman" w:hAnsi="Times New Roman" w:cs="Times New Roman"/>
          <w:b/>
          <w:bCs/>
          <w:sz w:val="28"/>
          <w:szCs w:val="28"/>
        </w:rPr>
        <w:t>ЛЕГО-конструирование</w:t>
      </w:r>
      <w:proofErr w:type="spellEnd"/>
      <w:r w:rsidRPr="00BA5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что это, модная игра или серьёзное занятие?</w:t>
      </w:r>
    </w:p>
    <w:tbl>
      <w:tblPr>
        <w:tblW w:w="5000" w:type="pct"/>
        <w:tblCellSpacing w:w="0" w:type="dxa"/>
        <w:shd w:val="clear" w:color="auto" w:fill="F7F8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390621" w:rsidRPr="00BA53E6" w:rsidTr="00390621">
        <w:trPr>
          <w:tblCellSpacing w:w="0" w:type="dxa"/>
        </w:trPr>
        <w:tc>
          <w:tcPr>
            <w:tcW w:w="0" w:type="auto"/>
            <w:tcBorders>
              <w:top w:val="dashed" w:sz="6" w:space="0" w:color="C1D2DE"/>
            </w:tcBorders>
            <w:shd w:val="clear" w:color="auto" w:fill="F7F8F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ЛЕГО - развивающая и обучающая среда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Всё больше и больше новых предметов стало появляться в школе за последнее время. Один из них –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Что же это такое? Ещё одно веянье моды или требование времени? Чем занимаются школьники на уроках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: играют или учатся? И каковы другие области применения ЛЕГО в школьной жизни? Давайте попробуем найти ответы на эти вопросы.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учащегося.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– неутомимые конструкторы, их творческие возможности и технические решения остроумны, оригинальны. Младшие школьники учатся конструировать «шаг за шагом». Обучен6ие «шаг за шагом» позволяет детям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себе, и позволяет ему перейти к следующему этапу обучению.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Повышается мотивация к учению.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ЛЕГО помогает детям воплощать в жизнь свои задумки, строить и фантазировать, увлечённо работая и видя конечный результат.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важнейший спутник детства. </w:t>
            </w:r>
          </w:p>
          <w:p w:rsidR="00BA53E6" w:rsidRDefault="00BA53E6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ЛЕГО позволяет учиться</w:t>
            </w:r>
            <w:r w:rsidR="00BA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A5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играя и обучаться в игре.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История ЛЕГО ведёт своё начало с 1932 года.</w:t>
            </w:r>
          </w:p>
          <w:p w:rsidR="00390621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Сам знаменитый пластиковый кубик ЛЕГО, который мог соединяться с другими подобными деталями, появился только в 1947 году. И с тех пор элементы LEGO, во всех своих вариантах остаются совместимы друг с другом. На долгие годы девизом компании стали слова её основателя: «Только лучшее является достойным».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Обучение через игру</w:t>
            </w:r>
          </w:p>
          <w:p w:rsidR="00BA53E6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Дети учатся посредством игры. Когда деятельность привлекает, она захватывает внимание детей. Чем больше заинтересованности у детей, тем больше они учатся. Простые действия имеют часто самые большие образовательные преимущества, так как, находясь в состоянии исследования, происходит расширение умственных способностей детей. Концепция LEGO проста, но она является универсальной, так как блоки могут быть использованы для создания любого элемента, большого или маленького.</w:t>
            </w:r>
          </w:p>
          <w:p w:rsidR="00BA53E6" w:rsidRPr="00BA53E6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Творчество и воображение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 xml:space="preserve">Игры ЛЕГО — не просто </w:t>
            </w:r>
            <w:proofErr w:type="gramStart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>помогают</w:t>
            </w:r>
            <w:proofErr w:type="gramEnd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 xml:space="preserve"> как следует развлечься, но и развивают огромное количество полезных навыков. </w:t>
            </w:r>
            <w:proofErr w:type="spellStart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>Портал</w:t>
            </w:r>
            <w:hyperlink r:id="rId5" w:history="1">
              <w:r w:rsidRPr="00BB55E3">
                <w:rPr>
                  <w:rFonts w:ascii="Times New Roman" w:eastAsia="Times New Roman" w:hAnsi="Times New Roman" w:cs="Times New Roman"/>
                  <w:color w:val="009999"/>
                  <w:sz w:val="28"/>
                  <w:szCs w:val="28"/>
                </w:rPr>
                <w:t>http</w:t>
              </w:r>
              <w:proofErr w:type="spellEnd"/>
              <w:r w:rsidRPr="00BB55E3">
                <w:rPr>
                  <w:rFonts w:ascii="Times New Roman" w:eastAsia="Times New Roman" w:hAnsi="Times New Roman" w:cs="Times New Roman"/>
                  <w:color w:val="009999"/>
                  <w:sz w:val="28"/>
                  <w:szCs w:val="28"/>
                </w:rPr>
                <w:t>://</w:t>
              </w:r>
              <w:proofErr w:type="spellStart"/>
              <w:r w:rsidRPr="00BB55E3">
                <w:rPr>
                  <w:rFonts w:ascii="Times New Roman" w:eastAsia="Times New Roman" w:hAnsi="Times New Roman" w:cs="Times New Roman"/>
                  <w:color w:val="009999"/>
                  <w:sz w:val="28"/>
                  <w:szCs w:val="28"/>
                </w:rPr>
                <w:t>mult-games.ru</w:t>
              </w:r>
              <w:proofErr w:type="spellEnd"/>
            </w:hyperlink>
            <w:r>
              <w:t xml:space="preserve"> </w:t>
            </w:r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 xml:space="preserve">заботливо подобрал </w:t>
            </w:r>
            <w:proofErr w:type="gramStart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>лучшие</w:t>
            </w:r>
            <w:proofErr w:type="gramEnd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 xml:space="preserve"> из </w:t>
            </w:r>
            <w:proofErr w:type="spellStart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>онлайн</w:t>
            </w:r>
            <w:proofErr w:type="spellEnd"/>
            <w:r w:rsidRPr="00BB55E3"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 xml:space="preserve"> забав с героями любимых наборов. Конструкторы LEGO рассчитаны на детей всех возрастов — от 3-х до 16-17 лет.</w:t>
            </w:r>
            <w:r>
              <w:rPr>
                <w:rFonts w:ascii="Times New Roman" w:eastAsia="Times New Roman" w:hAnsi="Times New Roman" w:cs="Times New Roman"/>
                <w:color w:val="003355"/>
                <w:sz w:val="28"/>
                <w:szCs w:val="28"/>
              </w:rPr>
              <w:t xml:space="preserve"> </w:t>
            </w: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 xml:space="preserve">Эксперименты с LEGO помогают развить </w:t>
            </w: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lastRenderedPageBreak/>
              <w:t>творческие способности и воображение, а LEGO — это открытое пространство для деятельности, которое предоставляет свободную игру. Творческая игра стимулирует воображение ребенка, которое создаёт умственную активность. LEGO имеет возможности для разнообразного игрового тв</w:t>
            </w:r>
            <w:r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орчества, дети могут придумыв</w:t>
            </w: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ать новые и интересные идеи многократно. Возможности бесконечны. Это расширяет воображение, развивает концентрацию, процесс построения модели принуждает к сосредоточению и проявлению мастерства.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Мелкая моторика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Строительство башни учит детей постепенным достижениям, по мере того как они строят все выше и выше. Манипулирование кирпичиками и блоками развивает и совершенствует мелкую моторику, ловкость и координацию рук и глаз. Закрепление кирпичиков друг с другом помогает укрепить мышцы рук, что очень важно для подготовки детей к письменной работе. Этому способствует замысловатые движения для блокировки кирпичиков и практика освоения данного мастерства.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Мышление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Дети могут творить все, что их душе угодно, они могут разбирать конструкции до основания, а затем строить их заново. Возможности безграничны, это делает игрушку вне времени, дети возвращаются к ней снова и снова. Дети учатся сосредотачиваться и </w:t>
            </w:r>
            <w:proofErr w:type="gramStart"/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концентрироваться</w:t>
            </w:r>
            <w:proofErr w:type="gramEnd"/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 xml:space="preserve"> играя с конструктором LEGO, поскольку требуется внимание для соединения элементов и сборки модели. Мышление, умение решать проблемы, концентрация и внимание, все это применяется при конструировании с LEGO.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Социальные навыки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В LEGO можно играть как самостоятельно, так и с друзьями. Это приучает детей к доброте и сотрудничеству. А также способствует развитию социальных навыков и учит детей совместному труду и командной работе. LEGO является привлекательным конструктором для многих детей, а это значит, что многие из них могут поделиться веселой и воспитательной деятельностью. Социальные навыки развиваются тогда, когда дети учатся работать вместе друг с другом, или когда они являются частью группы.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Цвет и основы математики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 xml:space="preserve">Конструктор LEGO также может быть использован для преподавания элементарной математики, решения задач, для счёта, а также для создания узоров. LEGO учит детей цветовому восприятию и цветовым различиям. Дети могут весело проводить </w:t>
            </w:r>
            <w:proofErr w:type="gramStart"/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время</w:t>
            </w:r>
            <w:proofErr w:type="gramEnd"/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 xml:space="preserve"> раскладывая кирпичики в соответствующие цветовые группы и определяя цвета в каждой группе. Они также могут сортироваться по группам разных размеров.</w:t>
            </w:r>
          </w:p>
          <w:p w:rsidR="00BA53E6" w:rsidRPr="00BB55E3" w:rsidRDefault="00BA53E6" w:rsidP="00353339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Уверенность</w:t>
            </w:r>
          </w:p>
          <w:p w:rsidR="00BA53E6" w:rsidRPr="00BA53E6" w:rsidRDefault="00BA53E6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</w:pPr>
            <w:r w:rsidRPr="00BB55E3">
              <w:rPr>
                <w:rFonts w:ascii="Times New Roman" w:eastAsia="Times New Roman" w:hAnsi="Times New Roman" w:cs="Times New Roman"/>
                <w:color w:val="001919"/>
                <w:sz w:val="28"/>
                <w:szCs w:val="28"/>
              </w:rPr>
              <w:t>Терпение также приучает детей соединять кирпичики вместе, что может быть затруднительно в первое время, и это учит целеустремлённости. После того, как кирпичики соединяются — это начинает придавать им больше уверенности и повышает чувство собственного достоинства. Создание новых и различных моделей с конструктором LEGO дает детям удовлетворение и уверенность, основанную на логическом завершении построении модели.</w:t>
            </w:r>
          </w:p>
          <w:p w:rsidR="00BA53E6" w:rsidRDefault="00BA53E6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8725B" w:rsidRPr="00BA53E6" w:rsidRDefault="00BA53E6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90621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 </w:t>
            </w:r>
            <w:r w:rsidR="00390621"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государственных стандартов общего образования</w:t>
            </w:r>
            <w:r w:rsidR="00390621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предполагает разработку новых педагогических технологий. Важнейшей отличительной особенностью стандартов нового поколения является их ориентация на результаты </w:t>
            </w:r>
            <w:r w:rsidR="00390621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образования, причем они рассматриваются на основе системно - </w:t>
            </w:r>
            <w:proofErr w:type="spellStart"/>
            <w:r w:rsidR="00390621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390621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выступает как внешнее условие развития у ребенка познавательных процессов. Это означает, что, чтобы ребенок развивался, необходимо организовать его деятельность. 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Значит, </w:t>
            </w:r>
            <w:r w:rsidRPr="00BA5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образовательная задача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 в организации условий, провоцирующих детское действие.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В процессе активной работы детей 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интересных возможностей. Работая парами, дети, независимо от их подготовки, могут строить модели и при этом обучаться, получая удовольствие.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Если с раннего детства правильно стимулировать стремление ребёнка к познанию, когда он вырастет, это перейдёт в умение учиться и воспринимать новое с детским энтузиазмом.</w:t>
            </w:r>
          </w:p>
          <w:p w:rsidR="0098725B" w:rsidRPr="00BA53E6" w:rsidRDefault="0098725B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систематическая психолого-педагогическая помощь младшим школьникам с нарушениями в развитии, социальной адаптации ребенка и формирование у него предпосылок к учебной деятельности также может успешно осуществляются с использованием конструктора ЛЕГО. В системе образования психологическая помощь этим детям реализуется в разных методических формах коррекционно-развивающих занятий.</w:t>
            </w:r>
          </w:p>
          <w:p w:rsidR="0098725B" w:rsidRPr="00BA53E6" w:rsidRDefault="0098725B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Конструктор ЛЕГО можно использовать для решения задач образования и воспитания,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диагностики учащихся начальных классов 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ЛЕГО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– одна из самых известных и распространённых ныне педагогических систем, широкая использующая трёхмерные модели реального мира и предметно-игровую среду обучения и развития ребёнка.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Перспективность применения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ЛЕГО-технологии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обусловливается её высокими образовательными возможностями: многофункциональностью, техническими и эстетическими характеристиками, использованием в различных игровых и учебных зонах.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области применения ЛЕГО на уроках: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• Математика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• Развитие речи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• Окружающий мир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• Внеклассное чтение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• Проектная деятельность </w:t>
            </w:r>
          </w:p>
          <w:p w:rsidR="00BA53E6" w:rsidRDefault="00BA53E6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на уроках </w:t>
            </w:r>
            <w:r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математики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возможно решение задач с помощью ЛЕГО, использование ЛЕГО при изучении состава числа, таблицы умножения, графические и математические диктанты, демонстрация ответов при устном счёте, изучение геометрического материала, построение логических цепочек.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1. Решение задач с помощью ЛЕГО.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Примерные задания: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Перед уроком раздать кирпичики 2 на 2 разного цвета, по 10 штук</w:t>
            </w:r>
            <w:proofErr w:type="gramStart"/>
            <w:r w:rsidRPr="00BA53E6">
              <w:rPr>
                <w:sz w:val="28"/>
                <w:szCs w:val="28"/>
              </w:rPr>
              <w:t xml:space="preserve"> .</w:t>
            </w:r>
            <w:proofErr w:type="gramEnd"/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Задача.</w:t>
            </w:r>
            <w:r w:rsidRPr="00BA53E6">
              <w:rPr>
                <w:rStyle w:val="apple-converted-space"/>
                <w:sz w:val="28"/>
                <w:szCs w:val="28"/>
              </w:rPr>
              <w:t> </w:t>
            </w:r>
            <w:r w:rsidRPr="00BA53E6">
              <w:rPr>
                <w:i/>
                <w:iCs/>
                <w:sz w:val="28"/>
                <w:szCs w:val="28"/>
              </w:rPr>
              <w:t xml:space="preserve">На поляне росло 3 цветка. Прилетели бабочки и сели по 1 на цветок. Двум бабочкам не хватило цветов. Сколько было бабочек? Чего больше цветов или </w:t>
            </w:r>
            <w:r w:rsidRPr="00BA53E6">
              <w:rPr>
                <w:i/>
                <w:iCs/>
                <w:sz w:val="28"/>
                <w:szCs w:val="28"/>
              </w:rPr>
              <w:lastRenderedPageBreak/>
              <w:t>бабочек? На сколько?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О чем речь в задаче? (о цветах и бабочках)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Сколько цветов? 3. – выкладываем эти цветы, используя ЛЕГО (используем ЛЕГО одного цвета).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Что известно про бабочек? Сели по 1 на цветок.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Сажаем на каждый выложенный цветок бабочку (ЛЕГО другого цвета).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Что еще сказано про бабочек? Двум не хватило цветов.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Выкладываем еще двух бабочек, но уже без цветов.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Какой вопрос в задаче?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Ответ.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При такой краткой записи, сразу видно, сколько цветов, бабочек и чего больше.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Аналогично можно решать другие задачи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2. Использование ЛЕГО при изучении состава числа.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У детей кирпичики 2 на 2 разного цвета.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Получите 5 разными способами.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От перемены мест слагаемых сумма не меняется.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Так как варианты получения числа будут разные можно выполнить коллективную работу и выставить на плате все возможные варианты.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3. При помощи ЛЕГО и плат можно проводить графические диктанты</w:t>
            </w:r>
            <w:r w:rsidRPr="00BA53E6">
              <w:rPr>
                <w:sz w:val="28"/>
                <w:szCs w:val="28"/>
              </w:rPr>
              <w:t>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При проведении графических диктантов можно использовать кирпичики как одного цвета, так и разных.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Примерные задания: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В левом нижнем углу положить один зеленый кирпичик. Вверх от перв</w:t>
            </w:r>
            <w:r w:rsidR="00AB2B8E">
              <w:rPr>
                <w:sz w:val="28"/>
                <w:szCs w:val="28"/>
              </w:rPr>
              <w:t>ого положить четыре таких же. В</w:t>
            </w:r>
            <w:r w:rsidRPr="00BA53E6">
              <w:rPr>
                <w:sz w:val="28"/>
                <w:szCs w:val="28"/>
              </w:rPr>
              <w:t>право, от последнего 2 красны</w:t>
            </w:r>
            <w:r w:rsidR="00AB2B8E">
              <w:rPr>
                <w:sz w:val="28"/>
                <w:szCs w:val="28"/>
              </w:rPr>
              <w:t xml:space="preserve">х. От последнего уложить 1 </w:t>
            </w:r>
            <w:proofErr w:type="gramStart"/>
            <w:r w:rsidR="00AB2B8E">
              <w:rPr>
                <w:sz w:val="28"/>
                <w:szCs w:val="28"/>
              </w:rPr>
              <w:t>такой</w:t>
            </w:r>
            <w:proofErr w:type="gramEnd"/>
            <w:r w:rsidRPr="00BA53E6">
              <w:rPr>
                <w:sz w:val="28"/>
                <w:szCs w:val="28"/>
              </w:rPr>
              <w:t xml:space="preserve"> же.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Что у вас получилось? Дети демонстрируют работы.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Анализ фигуры: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Сколько всего кирпичиков?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Сколько зеленых? Красных?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4. Математический диктант.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Примерные задания: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“Строим дом”</w:t>
            </w:r>
          </w:p>
          <w:p w:rsidR="00E62E5F" w:rsidRPr="00BA53E6" w:rsidRDefault="00AB2B8E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Помогите строителю </w:t>
            </w:r>
            <w:r w:rsidR="00E62E5F" w:rsidRPr="00BA53E6">
              <w:rPr>
                <w:sz w:val="28"/>
                <w:szCs w:val="28"/>
              </w:rPr>
              <w:t xml:space="preserve"> построить дом: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1э – 4 кирпичика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2э на 1 кирпичик меньше.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3э на 1 меньше, чем второй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4э на 1 меньше, чем 3.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5. Можно использовать как демонстрацию ответов при устном счете</w:t>
            </w:r>
            <w:r w:rsidRPr="00BA53E6">
              <w:rPr>
                <w:sz w:val="28"/>
                <w:szCs w:val="28"/>
              </w:rPr>
              <w:t>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lastRenderedPageBreak/>
              <w:t>6. Во 2-м и 3-м классе можно использовать ЛЕГО при изучении таблицы умножения.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Так как таблица умножения объемная, то целесообразнее всего использовать мелкое ЛЕГО.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В качестве примера расскажу об изучении табличного умножения числа 4.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Нам понадобятся кирпичики ЛЕГО с 4-мя пуговками.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Берем один кирпичик с четырьмя пуговками</w:t>
            </w:r>
            <w:proofErr w:type="gramStart"/>
            <w:r w:rsidRPr="00BA53E6">
              <w:rPr>
                <w:sz w:val="28"/>
                <w:szCs w:val="28"/>
              </w:rPr>
              <w:t xml:space="preserve"> :</w:t>
            </w:r>
            <w:proofErr w:type="gramEnd"/>
            <w:r w:rsidRPr="00BA53E6">
              <w:rPr>
                <w:sz w:val="28"/>
                <w:szCs w:val="28"/>
              </w:rPr>
              <w:t xml:space="preserve"> 4 взяли один раз.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Запись: 4х1=4.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Берем два кирпичика с четырьмя пуговками: 4 взяли два раза</w:t>
            </w:r>
            <w:r w:rsidRPr="00BA53E6">
              <w:rPr>
                <w:b/>
                <w:bCs/>
                <w:sz w:val="28"/>
                <w:szCs w:val="28"/>
              </w:rPr>
              <w:t>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b/>
                <w:bCs/>
                <w:sz w:val="28"/>
                <w:szCs w:val="28"/>
              </w:rPr>
              <w:t>Запись: 4х2=8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A53E6">
              <w:rPr>
                <w:sz w:val="28"/>
                <w:szCs w:val="28"/>
              </w:rPr>
              <w:t>Берем 3 кирпичика: 4 взяли три раза.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120" w:afterAutospacing="0" w:line="24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A53E6">
              <w:rPr>
                <w:b/>
                <w:bCs/>
                <w:sz w:val="28"/>
                <w:szCs w:val="28"/>
                <w:shd w:val="clear" w:color="auto" w:fill="FFFFFF"/>
              </w:rPr>
              <w:t>Запись: 4х3=12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rPr>
                <w:b/>
                <w:bCs/>
              </w:rPr>
              <w:t>И т.д.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По аналогии можно объяснять умножение числа 6, 7, 8, выбирая соответствующие кирпичики (если это таблица умножения числа 6 , то берем кирпичик с шестью пуговками, если числа 8, то – с восьмью).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Еще с помощью ЛЕГО можно открыть детям секрет таблицы умножения числа 9 (так же как на пальцах).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Для этого берем 9 кирпичиков одного цвета и один другого.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В сумме должно быть 10 кирпичиков.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9х1 – ставим кирпичик другого цвета первым. Договариваемся</w:t>
            </w:r>
            <w:proofErr w:type="gramStart"/>
            <w:r w:rsidRPr="00BA53E6">
              <w:t xml:space="preserve"> ,</w:t>
            </w:r>
            <w:proofErr w:type="gramEnd"/>
            <w:r w:rsidRPr="00BA53E6">
              <w:t xml:space="preserve"> что слева от него – десятки, справа- единицы. Читаем результат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0 десятков 9 единиц. Ответ 9.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9х1=9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9х2 – ставим кирпичик другого цвета вторым. Читаем результат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01 десяток 8 единиц. Ответ 18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9х2=18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9х3 – ставим кирпичик другого цвета третьим. Читаем результат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2 десятка 7 единиц. Ответ 27.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9х3 =27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9х4 - ставим кирпичик другого цвета четвертым. Читаем результат</w:t>
            </w:r>
          </w:p>
          <w:p w:rsidR="00E62E5F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3 десятка 6 единиц. Ответ 36.</w:t>
            </w:r>
          </w:p>
          <w:p w:rsidR="00BA53E6" w:rsidRPr="00BA53E6" w:rsidRDefault="00E62E5F" w:rsidP="0035333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A53E6">
              <w:t>9х4 =36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решения одной из очень важных задач начальной школы - </w:t>
            </w:r>
            <w:r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развития речи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- необходимо постоянно создавать естественную для ребенка ситуацию, в которой у него будет возможность говорить, делая что-то. Говорить не о чем-то абстрактном - это ребенку трудно - а о том, в чем он участвует, о том, что создает своими руками. И материал, из которого ребёнок может своими руками вместе с друзьями строить модель мира, является очень важной частью образовательной среды.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ЛЕГО – именно такой материал. Он действительно универсален: из ЛЕГО можно и строить города, и создать театральную сцену - и на сцене каждому можно играть свою роль. При этом все, что ребёнок строит, создает, конструирует</w:t>
            </w:r>
            <w:r w:rsidR="0098725B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98725B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ассказывает, что происходит, и 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участником непоср</w:t>
            </w:r>
            <w:r w:rsidR="0098725B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едственного действия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Одна из основных проблем современной школы состоит в том, что в ней недостаточно развиты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связи. Как часто наблюдается картина: вполне 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успешно занимаясь на математике математикой, на русском языке русским языком, ученик не может применять имеющиеся у него знания не то</w:t>
            </w:r>
            <w:r w:rsidR="0098725B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 реальной жизни, но и в рамках другой школьной дисциплины. Идея сближения, интеграции перечисленных предметов положена в основу применения ЛЕГО в учебном процессе.</w:t>
            </w:r>
          </w:p>
          <w:p w:rsidR="00BA53E6" w:rsidRDefault="00BA53E6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 ЛЕГО во внеурочной деятельности.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представления, особенно кукольные спектакли, являются одним из любимых видов внеурочной деятельности младших школьников.  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Использование для изготовления декораций и персонажей конструктора ЛЕГО делает процесс подготовки спектакля и сам спектакль ярким, творческим и интересным. Ребёнок выбирает персонаж или элемент декорации и, используя ранее полученные знания и умения, создаёт модель из конструкционных деталей. 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Данная работа способствует развитию мышления, ловкости, а также интеллекта, воображения и творческих задатков. 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Модель можно переделывать, конструируя каждый раз новые образы персонажей или элементов декораций. Это дает детям полную свободу действий. Работа является оживленной и интересной и открывает совершенно новые перспективы, где нет пределов детской фантазии. Дети учатся придумывать модели, ощущая себя при этом маленькими дизайнерами.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– </w:t>
            </w:r>
            <w:proofErr w:type="gram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важное</w:t>
            </w:r>
            <w:proofErr w:type="gram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составляющее, без которой трудно представить детский кукольный театр. Русские народные сказки являются прекрасным литературным источником для создания спектаклей настольного кукольного театра. Такие сказки, как «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избушка», «Зимовье зверей», «Машенька и медведь», «Теремок» и другие представляют неиссякаемый материал для развития творческих способностей младших школьников.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ЛЕГО-конструктора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проводить также и </w:t>
            </w:r>
            <w:r w:rsidRPr="00BA5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логопедические занятия</w:t>
            </w: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предполагающие как объяснение нового материала, так и </w:t>
            </w:r>
            <w:proofErr w:type="gram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закрепление пройденного. Помогают воплотить задуманное четкая классификация и систематизация комплекта </w:t>
            </w:r>
            <w:proofErr w:type="spellStart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ЛЕГО-конструктора</w:t>
            </w:r>
            <w:proofErr w:type="spellEnd"/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тематическим разделам. Применение ЛЕГО на логопедических занятиях позитивно отражается на качестве коррекции и обучения</w:t>
            </w:r>
            <w:r w:rsidR="0098725B"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E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показала практика, все эти занятия не просто интересны ребятам, но и стимулируют их к дальнейшей работе и саморазвитию. </w:t>
            </w:r>
          </w:p>
          <w:p w:rsidR="00390621" w:rsidRPr="00BA53E6" w:rsidRDefault="00390621" w:rsidP="003533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5E3" w:rsidRPr="00BB55E3" w:rsidRDefault="00BB55E3" w:rsidP="00353339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1919"/>
          <w:sz w:val="28"/>
          <w:szCs w:val="28"/>
        </w:rPr>
      </w:pPr>
      <w:r w:rsidRPr="00BB55E3">
        <w:rPr>
          <w:rFonts w:ascii="Times New Roman" w:eastAsia="Times New Roman" w:hAnsi="Times New Roman" w:cs="Times New Roman"/>
          <w:color w:val="001919"/>
          <w:sz w:val="28"/>
          <w:szCs w:val="28"/>
        </w:rPr>
        <w:lastRenderedPageBreak/>
        <w:t xml:space="preserve">Конструктор LEGO — это большое удовольствие и обучение для детей всех возрастов. Дети </w:t>
      </w:r>
      <w:proofErr w:type="gramStart"/>
      <w:r w:rsidRPr="00BB55E3">
        <w:rPr>
          <w:rFonts w:ascii="Times New Roman" w:eastAsia="Times New Roman" w:hAnsi="Times New Roman" w:cs="Times New Roman"/>
          <w:color w:val="001919"/>
          <w:sz w:val="28"/>
          <w:szCs w:val="28"/>
        </w:rPr>
        <w:t>учатся многим новым навыкам и это дает</w:t>
      </w:r>
      <w:proofErr w:type="gramEnd"/>
      <w:r w:rsidRPr="00BB55E3">
        <w:rPr>
          <w:rFonts w:ascii="Times New Roman" w:eastAsia="Times New Roman" w:hAnsi="Times New Roman" w:cs="Times New Roman"/>
          <w:color w:val="001919"/>
          <w:sz w:val="28"/>
          <w:szCs w:val="28"/>
        </w:rPr>
        <w:t xml:space="preserve"> им возможность развиваться в своем собственном темпе. </w:t>
      </w:r>
    </w:p>
    <w:p w:rsidR="001310B0" w:rsidRDefault="001310B0" w:rsidP="00353339">
      <w:pPr>
        <w:shd w:val="clear" w:color="auto" w:fill="FFFFFF" w:themeFill="background1"/>
        <w:spacing w:after="0"/>
      </w:pPr>
    </w:p>
    <w:sectPr w:rsidR="001310B0" w:rsidSect="0039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DE2"/>
    <w:multiLevelType w:val="multilevel"/>
    <w:tmpl w:val="07A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E253F"/>
    <w:multiLevelType w:val="multilevel"/>
    <w:tmpl w:val="164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A2C32"/>
    <w:multiLevelType w:val="multilevel"/>
    <w:tmpl w:val="886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621"/>
    <w:rsid w:val="001310B0"/>
    <w:rsid w:val="00353339"/>
    <w:rsid w:val="00390621"/>
    <w:rsid w:val="0098725B"/>
    <w:rsid w:val="00AB2B8E"/>
    <w:rsid w:val="00BA53E6"/>
    <w:rsid w:val="00BB55E3"/>
    <w:rsid w:val="00BD32CC"/>
    <w:rsid w:val="00D27A53"/>
    <w:rsid w:val="00D80DDE"/>
    <w:rsid w:val="00E6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3"/>
  </w:style>
  <w:style w:type="paragraph" w:styleId="3">
    <w:name w:val="heading 3"/>
    <w:basedOn w:val="a"/>
    <w:link w:val="30"/>
    <w:uiPriority w:val="9"/>
    <w:qFormat/>
    <w:rsid w:val="00BB5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621"/>
  </w:style>
  <w:style w:type="character" w:styleId="a3">
    <w:name w:val="Strong"/>
    <w:basedOn w:val="a0"/>
    <w:uiPriority w:val="22"/>
    <w:qFormat/>
    <w:rsid w:val="00390621"/>
    <w:rPr>
      <w:b/>
      <w:bCs/>
    </w:rPr>
  </w:style>
  <w:style w:type="paragraph" w:styleId="a4">
    <w:name w:val="Normal (Web)"/>
    <w:basedOn w:val="a"/>
    <w:uiPriority w:val="99"/>
    <w:unhideWhenUsed/>
    <w:rsid w:val="00E6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55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ight-side-gray">
    <w:name w:val="right-side-gray"/>
    <w:basedOn w:val="a0"/>
    <w:rsid w:val="00BB55E3"/>
  </w:style>
  <w:style w:type="character" w:styleId="a5">
    <w:name w:val="Hyperlink"/>
    <w:basedOn w:val="a0"/>
    <w:uiPriority w:val="99"/>
    <w:semiHidden/>
    <w:unhideWhenUsed/>
    <w:rsid w:val="00BB5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-games.ru/igri-l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Бондарева</dc:creator>
  <cp:keywords/>
  <dc:description/>
  <cp:lastModifiedBy>Администратор</cp:lastModifiedBy>
  <cp:revision>7</cp:revision>
  <cp:lastPrinted>2016-02-03T07:01:00Z</cp:lastPrinted>
  <dcterms:created xsi:type="dcterms:W3CDTF">2016-02-02T16:04:00Z</dcterms:created>
  <dcterms:modified xsi:type="dcterms:W3CDTF">2022-06-23T10:04:00Z</dcterms:modified>
</cp:coreProperties>
</file>