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C" w:rsidRPr="000E543B" w:rsidRDefault="00B710F7" w:rsidP="000E543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FB" w:rsidRPr="000E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B3C" w:rsidRPr="000E543B">
        <w:rPr>
          <w:rFonts w:ascii="Times New Roman" w:hAnsi="Times New Roman" w:cs="Times New Roman"/>
          <w:b/>
          <w:sz w:val="24"/>
          <w:szCs w:val="24"/>
        </w:rPr>
        <w:t>Раздел 1</w:t>
      </w:r>
      <w:r w:rsidR="005734FB" w:rsidRPr="000E54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34FB" w:rsidRPr="000E543B" w:rsidRDefault="00813B3C" w:rsidP="000E543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734FB" w:rsidRPr="000E54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34FB" w:rsidRPr="000E543B" w:rsidRDefault="00813B3C" w:rsidP="000E543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  <w:r w:rsidR="005734FB" w:rsidRPr="000E543B">
        <w:rPr>
          <w:rFonts w:ascii="Times New Roman" w:hAnsi="Times New Roman" w:cs="Times New Roman"/>
          <w:sz w:val="24"/>
          <w:szCs w:val="24"/>
        </w:rPr>
        <w:t xml:space="preserve"> </w:t>
      </w:r>
      <w:r w:rsidR="005734FB" w:rsidRPr="000E543B">
        <w:rPr>
          <w:rFonts w:ascii="Times New Roman" w:hAnsi="Times New Roman" w:cs="Times New Roman"/>
          <w:b/>
          <w:sz w:val="24"/>
          <w:szCs w:val="24"/>
        </w:rPr>
        <w:t>«Озорные казачата»</w:t>
      </w:r>
      <w:r w:rsidR="005734FB" w:rsidRPr="000E543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0E543B">
        <w:rPr>
          <w:rFonts w:ascii="Times New Roman" w:hAnsi="Times New Roman" w:cs="Times New Roman"/>
          <w:sz w:val="24"/>
          <w:szCs w:val="24"/>
        </w:rPr>
        <w:t>а</w:t>
      </w:r>
      <w:r w:rsidR="005734FB" w:rsidRPr="000E543B">
        <w:rPr>
          <w:rFonts w:ascii="Times New Roman" w:hAnsi="Times New Roman" w:cs="Times New Roman"/>
          <w:sz w:val="24"/>
          <w:szCs w:val="24"/>
        </w:rPr>
        <w:t xml:space="preserve"> на формирование у учащихся представлений о происхождении терского казачества, о казачьих атаманах и героях, их православной вере, традициях, фольклоре, военном искусстве и т.д.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Главная особенность патриотического воспитания заключается в том, что через него формируется не просто гражданин, а гражданин-патриот, горячо любящий свою Родину, свой край, готовый всегда достойно и самоотверженно служить ей верой и правдой.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 Действенным средством воспитания патриотизма, на наш взгляд, является приобщение детей школьного возраста  к культуре и традициям  казачества. Казачья педагогика, своими корнями уходит вглубь веков, к уникальной общности народа, возникшего в  Киевской и поздней Руси, со своей сложившейся культурой и общественным укладом жизни.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О необычайной жизненности казачества, свидетельствует его современное возрождение. В основе казачьей системы воспитания лежит сама жизнь казака, его хутора, станицы,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современной педагогики. В традициях казачьей педагогики заложено воспитание чувства собственного  достоинства, сострадания, сочувствия, способности пережить чужую беду как свою, воля к свободе, стремление к бескорыстному служению Отчизне.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Изучение национальных, этнографических традиций и обычаев казачества, изучение истории развития родного края, воспитание уважения к героическому прошлому казаков,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Жизнь в русле родной культуры очень важна для ребенка - 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Через       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Работа кружка направлена на воспитание детей на идеях патриотизма, духовности, народности (уклад жизни, традиции и пр.), обращения к истокам (кто мы такие, какие мы, чем интересны). Программа адаптирована для дистанционного обучения.</w:t>
      </w:r>
    </w:p>
    <w:p w:rsidR="005734FB" w:rsidRPr="000E543B" w:rsidRDefault="005734FB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 </w:t>
      </w:r>
    </w:p>
    <w:p w:rsidR="00B710F7" w:rsidRPr="000E543B" w:rsidRDefault="00B710F7" w:rsidP="000E543B">
      <w:pPr>
        <w:pStyle w:val="a4"/>
        <w:kinsoku w:val="0"/>
        <w:overflowPunct w:val="0"/>
        <w:ind w:left="0" w:right="108" w:firstLine="426"/>
        <w:jc w:val="both"/>
        <w:rPr>
          <w:spacing w:val="-1"/>
          <w:sz w:val="24"/>
          <w:szCs w:val="24"/>
        </w:rPr>
      </w:pPr>
      <w:r w:rsidRPr="000E543B">
        <w:rPr>
          <w:rFonts w:eastAsia="Times New Roman"/>
          <w:b/>
          <w:sz w:val="24"/>
          <w:szCs w:val="24"/>
        </w:rPr>
        <w:t>Направленность и уровень программы</w:t>
      </w:r>
      <w:r w:rsidRPr="000E543B">
        <w:rPr>
          <w:rFonts w:eastAsia="Times New Roman"/>
          <w:sz w:val="24"/>
          <w:szCs w:val="24"/>
        </w:rPr>
        <w:t>:</w:t>
      </w:r>
      <w:r w:rsidRPr="000E543B">
        <w:rPr>
          <w:sz w:val="24"/>
          <w:szCs w:val="24"/>
        </w:rPr>
        <w:t xml:space="preserve"> </w:t>
      </w:r>
      <w:r w:rsidR="00546F9C">
        <w:rPr>
          <w:sz w:val="24"/>
          <w:szCs w:val="24"/>
        </w:rPr>
        <w:t>военно-патриотическая</w:t>
      </w:r>
      <w:r w:rsidRPr="000E543B">
        <w:rPr>
          <w:sz w:val="24"/>
          <w:szCs w:val="24"/>
        </w:rPr>
        <w:t xml:space="preserve">, на </w:t>
      </w:r>
      <w:r w:rsidRPr="000E543B">
        <w:rPr>
          <w:spacing w:val="-1"/>
          <w:sz w:val="24"/>
          <w:szCs w:val="24"/>
        </w:rPr>
        <w:t xml:space="preserve">изучение </w:t>
      </w:r>
      <w:r w:rsidRPr="000E543B">
        <w:rPr>
          <w:sz w:val="24"/>
          <w:szCs w:val="24"/>
        </w:rPr>
        <w:t xml:space="preserve">курса «Озорные казачата» </w:t>
      </w:r>
      <w:r w:rsidRPr="000E543B">
        <w:rPr>
          <w:spacing w:val="-1"/>
          <w:sz w:val="24"/>
          <w:szCs w:val="24"/>
        </w:rPr>
        <w:t>в начальной</w:t>
      </w:r>
      <w:r w:rsidRPr="000E543B">
        <w:rPr>
          <w:spacing w:val="-3"/>
          <w:sz w:val="24"/>
          <w:szCs w:val="24"/>
        </w:rPr>
        <w:t xml:space="preserve"> школе </w:t>
      </w:r>
      <w:r w:rsidRPr="000E543B">
        <w:rPr>
          <w:sz w:val="24"/>
          <w:szCs w:val="24"/>
        </w:rPr>
        <w:t xml:space="preserve">выделяется </w:t>
      </w:r>
      <w:r w:rsidR="00546F9C">
        <w:rPr>
          <w:sz w:val="24"/>
          <w:szCs w:val="24"/>
        </w:rPr>
        <w:t xml:space="preserve"> </w:t>
      </w:r>
      <w:r w:rsidRPr="000E543B">
        <w:rPr>
          <w:sz w:val="24"/>
          <w:szCs w:val="24"/>
        </w:rPr>
        <w:t xml:space="preserve">35 </w:t>
      </w:r>
      <w:r w:rsidRPr="000E543B">
        <w:rPr>
          <w:spacing w:val="-1"/>
          <w:sz w:val="24"/>
          <w:szCs w:val="24"/>
        </w:rPr>
        <w:t xml:space="preserve">часов. </w:t>
      </w:r>
      <w:r w:rsidR="00546F9C">
        <w:rPr>
          <w:sz w:val="24"/>
          <w:szCs w:val="24"/>
        </w:rPr>
        <w:t xml:space="preserve"> </w:t>
      </w:r>
    </w:p>
    <w:p w:rsidR="00B710F7" w:rsidRPr="000E543B" w:rsidRDefault="00B710F7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B3C" w:rsidRPr="000E543B" w:rsidRDefault="00813B3C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Актуальность</w:t>
      </w:r>
      <w:r w:rsidRPr="000E543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программы</w:t>
      </w:r>
      <w:r w:rsidRPr="000E54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E543B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 К сожалению то, что годами копили  и бережно сохраняли наши деды и прадеды, мы стремительно успели растерять. В погоне за западной модой,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отдыхали, как работали, как отмечали праздники, о чем они думали. Меня всегда волновал этот вопрос, что передадим мы своим детям, внукам и правнукам. Будет ли нам, что им поведать о своей неповторимой народной культуре, о своей самобытности. 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настоящего и будущего.</w:t>
      </w:r>
    </w:p>
    <w:p w:rsidR="00813B3C" w:rsidRPr="000E543B" w:rsidRDefault="00813B3C" w:rsidP="000E543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813B3C" w:rsidRPr="000E543B" w:rsidRDefault="00813B3C" w:rsidP="000E543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воспитания гражданина и патриота своей малой Родины, путём привития интереса к истории и культуре казачества, его обычаям и традициям.</w:t>
      </w:r>
    </w:p>
    <w:p w:rsidR="00813B3C" w:rsidRPr="000E543B" w:rsidRDefault="00813B3C" w:rsidP="000E543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Данная цель предполагает решение следующих </w:t>
      </w: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Создание условий по оказанию помощи семье в раскрытии индивидуальности ребенка через включение его в культуру и историю собственного народа.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 и форм освоения ребенком способов самостоятельного практического применения народной мудрости в </w:t>
      </w:r>
      <w:r w:rsidR="003E1837" w:rsidRPr="000E543B">
        <w:rPr>
          <w:rFonts w:ascii="Times New Roman" w:eastAsia="Times New Roman" w:hAnsi="Times New Roman" w:cs="Times New Roman"/>
          <w:sz w:val="24"/>
          <w:szCs w:val="24"/>
        </w:rPr>
        <w:t>различных видах деятельности СОШ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, семье.</w:t>
      </w:r>
    </w:p>
    <w:p w:rsidR="00813B3C" w:rsidRPr="000E543B" w:rsidRDefault="00813B3C" w:rsidP="000E543B">
      <w:pPr>
        <w:numPr>
          <w:ilvl w:val="0"/>
          <w:numId w:val="15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813B3C" w:rsidRPr="000E543B" w:rsidRDefault="00813B3C" w:rsidP="000E543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Поставленные задачи программы решаются во всех видах детской деятельности: на занятиях, в играх, в труде, в быту и т.д., так как воспитывает в ребенке патрио</w:t>
      </w:r>
      <w:r w:rsidR="003E1837" w:rsidRPr="000E543B">
        <w:rPr>
          <w:rFonts w:ascii="Times New Roman" w:eastAsia="Times New Roman" w:hAnsi="Times New Roman" w:cs="Times New Roman"/>
          <w:sz w:val="24"/>
          <w:szCs w:val="24"/>
        </w:rPr>
        <w:t xml:space="preserve">та вся его жизнь: в школе 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и дома, его взаимоотношения с взрослыми и сверстниками.</w:t>
      </w:r>
    </w:p>
    <w:p w:rsidR="00813B3C" w:rsidRPr="000E543B" w:rsidRDefault="00C46139" w:rsidP="000E543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F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класс  2</w:t>
      </w:r>
      <w:r w:rsidR="00D64F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рассчитана  </w:t>
      </w:r>
      <w:r w:rsidR="00721C33" w:rsidRPr="000E543B">
        <w:rPr>
          <w:rFonts w:ascii="Times New Roman" w:eastAsia="Times New Roman" w:hAnsi="Times New Roman" w:cs="Times New Roman"/>
          <w:sz w:val="24"/>
          <w:szCs w:val="24"/>
        </w:rPr>
        <w:t>на возраст от 6,5 до 11 лет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недель – </w:t>
      </w:r>
      <w:r w:rsidR="00721C33" w:rsidRPr="000E543B">
        <w:rPr>
          <w:rFonts w:ascii="Times New Roman" w:hAnsi="Times New Roman" w:cs="Times New Roman"/>
          <w:sz w:val="24"/>
          <w:szCs w:val="24"/>
        </w:rPr>
        <w:t>35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дней по программе – </w:t>
      </w:r>
      <w:r w:rsidR="00721C33" w:rsidRPr="000E543B">
        <w:rPr>
          <w:rFonts w:ascii="Times New Roman" w:hAnsi="Times New Roman" w:cs="Times New Roman"/>
          <w:sz w:val="24"/>
          <w:szCs w:val="24"/>
        </w:rPr>
        <w:t>35</w:t>
      </w:r>
      <w:r w:rsidR="00D64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543B">
        <w:rPr>
          <w:rFonts w:ascii="Times New Roman" w:eastAsia="Calibri" w:hAnsi="Times New Roman" w:cs="Times New Roman"/>
          <w:sz w:val="24"/>
          <w:szCs w:val="24"/>
        </w:rPr>
        <w:t>заняти</w:t>
      </w:r>
      <w:r w:rsidRPr="000E543B">
        <w:rPr>
          <w:rFonts w:ascii="Times New Roman" w:hAnsi="Times New Roman" w:cs="Times New Roman"/>
          <w:sz w:val="24"/>
          <w:szCs w:val="24"/>
        </w:rPr>
        <w:t>я</w:t>
      </w: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E543B">
        <w:rPr>
          <w:rFonts w:ascii="Times New Roman" w:hAnsi="Times New Roman" w:cs="Times New Roman"/>
          <w:sz w:val="24"/>
          <w:szCs w:val="24"/>
        </w:rPr>
        <w:t>1 часу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hAnsi="Times New Roman" w:cs="Times New Roman"/>
          <w:sz w:val="24"/>
          <w:szCs w:val="24"/>
        </w:rPr>
        <w:t>Режим работы объединения - по расписанию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Начало занятий – 01 </w:t>
      </w:r>
      <w:r w:rsidRPr="000E543B">
        <w:rPr>
          <w:rFonts w:ascii="Times New Roman" w:hAnsi="Times New Roman" w:cs="Times New Roman"/>
          <w:sz w:val="24"/>
          <w:szCs w:val="24"/>
        </w:rPr>
        <w:t>сентября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Окончание занятий – </w:t>
      </w:r>
      <w:r w:rsidRPr="000E543B">
        <w:rPr>
          <w:rFonts w:ascii="Times New Roman" w:hAnsi="Times New Roman" w:cs="Times New Roman"/>
          <w:sz w:val="24"/>
          <w:szCs w:val="24"/>
        </w:rPr>
        <w:t>25 мая</w:t>
      </w:r>
    </w:p>
    <w:p w:rsidR="00C46139" w:rsidRPr="000E543B" w:rsidRDefault="00C46139" w:rsidP="000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3C" w:rsidRPr="000E543B" w:rsidRDefault="00813B3C" w:rsidP="000E543B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 результаты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C33" w:rsidRPr="000E543B" w:rsidRDefault="00721C33" w:rsidP="000E543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 (понимать):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основные этапы и главные события истории казачества с момента переселения до наших дней;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важнейшие достижения культуры и системы ценностей, сформировавшиеся в ходе их жизни;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изученные виды исторических источников.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показать на карте области границы края, города, места значительных исторических событий;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721C33" w:rsidRPr="000E543B" w:rsidRDefault="00721C33" w:rsidP="000E54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721C33" w:rsidRPr="000E543B" w:rsidRDefault="00721C33" w:rsidP="000E543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-        высказывать собственные суждения об историческом наследии населения нашего края;</w:t>
      </w:r>
    </w:p>
    <w:p w:rsidR="00721C33" w:rsidRPr="000E543B" w:rsidRDefault="00721C33" w:rsidP="000E54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 xml:space="preserve">Раздел  </w:t>
      </w:r>
      <w:r w:rsidRPr="000E543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E543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E543B">
        <w:rPr>
          <w:rFonts w:ascii="Times New Roman" w:hAnsi="Times New Roman" w:cs="Times New Roman"/>
          <w:b/>
          <w:bCs/>
          <w:sz w:val="24"/>
          <w:szCs w:val="24"/>
        </w:rPr>
        <w:t xml:space="preserve">.       СОДЕРЖАНИЕ ПРОГРАММЫ  </w:t>
      </w:r>
    </w:p>
    <w:p w:rsidR="00721C33" w:rsidRPr="000E543B" w:rsidRDefault="00721C33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Содержание работы кружка</w:t>
      </w:r>
      <w:r w:rsidRPr="000E543B">
        <w:rPr>
          <w:rFonts w:ascii="Times New Roman" w:eastAsia="Times New Roman" w:hAnsi="Times New Roman" w:cs="Times New Roman"/>
          <w:b/>
          <w:bCs/>
          <w:sz w:val="24"/>
          <w:szCs w:val="24"/>
        </w:rPr>
        <w:t> «Озорные казачата» 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раскрыто в рабочей программе    «Лазоревые искорки»,  «Родники Терека» Р.М. </w:t>
      </w:r>
      <w:proofErr w:type="spellStart"/>
      <w:r w:rsidRPr="000E543B">
        <w:rPr>
          <w:rFonts w:ascii="Times New Roman" w:eastAsia="Times New Roman" w:hAnsi="Times New Roman" w:cs="Times New Roman"/>
          <w:sz w:val="24"/>
          <w:szCs w:val="24"/>
        </w:rPr>
        <w:t>Чумичевой</w:t>
      </w:r>
      <w:proofErr w:type="spell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, О.Л. </w:t>
      </w:r>
      <w:proofErr w:type="spellStart"/>
      <w:r w:rsidRPr="000E543B">
        <w:rPr>
          <w:rFonts w:ascii="Times New Roman" w:eastAsia="Times New Roman" w:hAnsi="Times New Roman" w:cs="Times New Roman"/>
          <w:sz w:val="24"/>
          <w:szCs w:val="24"/>
        </w:rPr>
        <w:t>Ведмедь</w:t>
      </w:r>
      <w:proofErr w:type="spell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, Н.А. </w:t>
      </w:r>
      <w:proofErr w:type="spellStart"/>
      <w:r w:rsidRPr="000E543B">
        <w:rPr>
          <w:rFonts w:ascii="Times New Roman" w:eastAsia="Times New Roman" w:hAnsi="Times New Roman" w:cs="Times New Roman"/>
          <w:sz w:val="24"/>
          <w:szCs w:val="24"/>
        </w:rPr>
        <w:t>Платохиной</w:t>
      </w:r>
      <w:proofErr w:type="spell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1C33" w:rsidRPr="000E543B" w:rsidRDefault="00721C33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 Цель программы: развитие у школьников ценностного отношения к культуре и истории Ставропольского  края, создание условий для открытия ребёнком ценностей и смыслов, определяющих характер социокультурной и творческой деятельности. </w:t>
      </w:r>
    </w:p>
    <w:p w:rsidR="00721C33" w:rsidRPr="000E543B" w:rsidRDefault="00721C33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    В содержание программы заложены основы развития каждого ребёнка системы знаний о своеобразии родного края, что способствует становлению личности, небезразличной к судьбе своей «малой Родины».</w:t>
      </w:r>
    </w:p>
    <w:p w:rsidR="00721C33" w:rsidRPr="000E543B" w:rsidRDefault="00721C33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чтения художественной литературы, театрализации, знакомства с календарными народными праздниками, использовании словесных, подвижных и хороводных игр, игр-забав, оформлении тематических выставок детского творчества и уголков для детей и семей воспитанников.</w:t>
      </w:r>
    </w:p>
    <w:p w:rsidR="00721C33" w:rsidRPr="000E543B" w:rsidRDefault="00721C33" w:rsidP="000E543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       Гармоничное сочетание индивидуальных, подгрупповых и фронтальных форм организации непрерывно образовательной и совместной деятельности обеспечивает их </w:t>
      </w:r>
      <w:proofErr w:type="spellStart"/>
      <w:r w:rsidRPr="000E543B"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и целостность.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lastRenderedPageBreak/>
        <w:t xml:space="preserve">Терские   казаки. 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>Зачем мы изучаем курс «Озорные казачата». Кто такие казаки. Наши предки – казаки.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 xml:space="preserve">Традиции и обычаи терских казаков. 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 xml:space="preserve">Труд и быт. 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>Православие в жизни терского  казачества.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 xml:space="preserve">Терское казачье войско: история и современность. 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>Как казаки на Юг пришли. Терское казачье войско. Атаман. Казачьи заповеди. Казачья служба. Казаки в годы Великой Отечественной войны. Кущевская атака.</w:t>
      </w:r>
    </w:p>
    <w:p w:rsidR="00721C33" w:rsidRPr="000E543B" w:rsidRDefault="00721C33" w:rsidP="000E543B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 xml:space="preserve">Традиционная культура терского  казачества. </w:t>
      </w:r>
    </w:p>
    <w:p w:rsidR="00721C33" w:rsidRPr="000E543B" w:rsidRDefault="00721C33" w:rsidP="000E543B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B">
        <w:rPr>
          <w:rFonts w:ascii="Times New Roman" w:hAnsi="Times New Roman"/>
          <w:sz w:val="24"/>
          <w:szCs w:val="24"/>
        </w:rPr>
        <w:t>Дети в казачьей семье. Как казачат учили. Мы - казачата. Поведение и форма казачат. Семейные реликвии. Игры терских казачат. Казачьи пословицы.</w:t>
      </w:r>
    </w:p>
    <w:p w:rsidR="00721C33" w:rsidRPr="000E543B" w:rsidRDefault="00721C33" w:rsidP="000E543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17216" w:rsidRPr="000E543B" w:rsidRDefault="00017216" w:rsidP="000E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3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  планирование </w:t>
      </w:r>
    </w:p>
    <w:tbl>
      <w:tblPr>
        <w:tblStyle w:val="a9"/>
        <w:tblW w:w="31679" w:type="dxa"/>
        <w:tblLayout w:type="fixed"/>
        <w:tblLook w:val="04A0"/>
      </w:tblPr>
      <w:tblGrid>
        <w:gridCol w:w="665"/>
        <w:gridCol w:w="3480"/>
        <w:gridCol w:w="1524"/>
        <w:gridCol w:w="1194"/>
        <w:gridCol w:w="1325"/>
        <w:gridCol w:w="37"/>
        <w:gridCol w:w="1806"/>
        <w:gridCol w:w="7216"/>
        <w:gridCol w:w="7216"/>
        <w:gridCol w:w="7216"/>
      </w:tblGrid>
      <w:tr w:rsidR="00017216" w:rsidRPr="000E543B" w:rsidTr="00E61559">
        <w:trPr>
          <w:gridAfter w:val="3"/>
          <w:wAfter w:w="21648" w:type="dxa"/>
          <w:trHeight w:val="510"/>
        </w:trPr>
        <w:tc>
          <w:tcPr>
            <w:tcW w:w="665" w:type="dxa"/>
            <w:vMerge w:val="restart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</w:tcPr>
          <w:p w:rsidR="00017216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proofErr w:type="gramStart"/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524" w:type="dxa"/>
            <w:vMerge w:val="restart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6" w:type="dxa"/>
            <w:gridSpan w:val="3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контроля</w:t>
            </w:r>
          </w:p>
        </w:tc>
      </w:tr>
      <w:tr w:rsidR="00017216" w:rsidRPr="000E543B" w:rsidTr="00E61559">
        <w:trPr>
          <w:gridAfter w:val="3"/>
          <w:wAfter w:w="21648" w:type="dxa"/>
          <w:trHeight w:val="278"/>
        </w:trPr>
        <w:tc>
          <w:tcPr>
            <w:tcW w:w="665" w:type="dxa"/>
            <w:vMerge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62" w:type="dxa"/>
            <w:gridSpan w:val="2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06" w:type="dxa"/>
            <w:vMerge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6" w:rsidRPr="000E543B" w:rsidTr="00E61559">
        <w:trPr>
          <w:gridAfter w:val="3"/>
          <w:wAfter w:w="21648" w:type="dxa"/>
          <w:trHeight w:val="303"/>
        </w:trPr>
        <w:tc>
          <w:tcPr>
            <w:tcW w:w="665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16" w:rsidRPr="000E543B" w:rsidTr="00E61559">
        <w:trPr>
          <w:gridAfter w:val="3"/>
          <w:wAfter w:w="21648" w:type="dxa"/>
          <w:trHeight w:val="469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017216" w:rsidRPr="000E543B" w:rsidRDefault="00017216" w:rsidP="000E543B">
            <w:pPr>
              <w:pStyle w:val="a6"/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Терские   казаки. </w:t>
            </w:r>
          </w:p>
          <w:p w:rsidR="00017216" w:rsidRPr="000E543B" w:rsidRDefault="00017216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7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Знакомство с  программой. Кто такие казаки</w:t>
            </w:r>
            <w:proofErr w:type="gram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 казаками.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537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pStyle w:val="a6"/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и обычаи терских казаков.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pStyle w:val="a6"/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и обычаи терских казаков.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46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Пословицы и  поговорки.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46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, считалки.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22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Колыбельные песни    казаков.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6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6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Казачьи игры.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497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pStyle w:val="a6"/>
              <w:numPr>
                <w:ilvl w:val="0"/>
                <w:numId w:val="2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Труд и быт.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pStyle w:val="a6"/>
              <w:numPr>
                <w:ilvl w:val="0"/>
                <w:numId w:val="20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Труд и быт.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3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Понятия  «казачья  семья».  Члены  моей  семьи.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97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Обязанности  и  увлечения  членов  семьи.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70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Предки – казаки. Казачата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70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57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Семейное древо моей казачьей семьи.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524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в жизни терского  казачества</w:t>
            </w: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в жизни терского  казачества</w:t>
            </w:r>
          </w:p>
        </w:tc>
      </w:tr>
      <w:tr w:rsidR="00E61559" w:rsidRPr="000E543B" w:rsidTr="00E61559">
        <w:trPr>
          <w:gridAfter w:val="3"/>
          <w:wAfter w:w="21648" w:type="dxa"/>
          <w:trHeight w:val="686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Понятие  «семейный  быт».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43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Быт  моей  казачьей  семьи.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75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Индивидуальный  и  коллективный  труд  в  жизни  казаков.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5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Экскурсия  в  школьную библиотеку.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44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Терское казачье войско: история и современность</w:t>
            </w: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Терское казачье войско: история и современность</w:t>
            </w:r>
          </w:p>
        </w:tc>
      </w:tr>
      <w:tr w:rsidR="00E61559" w:rsidRPr="000E543B" w:rsidTr="00E61559">
        <w:trPr>
          <w:gridAfter w:val="3"/>
          <w:wAfter w:w="21648" w:type="dxa"/>
          <w:trHeight w:val="62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Природные  материалы,  образцы  изделий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549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Мастера  прикладного  искусства  нашей  местности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14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Образцы  декоративно – прикладного  творчества  казаков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98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Атамань – музей  этнографии 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417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pStyle w:val="a6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Традиционная культура терского  казачества.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pStyle w:val="a6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43B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Традиционная культура терского  казачества. 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56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История  образования   белого камня. Основные  достопримечательности  нашей местности.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914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Памятники  истории  и  культуры  города Белая Калитва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70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Экскурсия  в  город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973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419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24-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Памятные  даты  нашего  района.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45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 и его герои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3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емимаячный</w:t>
            </w:r>
            <w:proofErr w:type="spell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, х.Дубовой и их герои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30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Памятные  даты  казачества.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trHeight w:val="420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казачество - 3 часа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казачество - 3 часа</w:t>
            </w:r>
          </w:p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703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Святой  покровитель донского  казачьего  войска 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984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Православный  праздник  Покрова  Пресвятой  Богородицы.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rPr>
          <w:gridAfter w:val="3"/>
          <w:wAfter w:w="21648" w:type="dxa"/>
          <w:trHeight w:val="645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«Красный угол  в  казачьей  хате»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blPrEx>
          <w:tblLook w:val="0000"/>
        </w:tblPrEx>
        <w:trPr>
          <w:trHeight w:val="599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Казак – патриот - 2 часа</w:t>
            </w: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Казак – патриот - 2 часа</w:t>
            </w:r>
          </w:p>
        </w:tc>
      </w:tr>
      <w:tr w:rsidR="00E61559" w:rsidRPr="000E543B" w:rsidTr="00E61559">
        <w:tblPrEx>
          <w:tblLook w:val="0000"/>
        </w:tblPrEx>
        <w:trPr>
          <w:gridAfter w:val="3"/>
          <w:wAfter w:w="21648" w:type="dxa"/>
          <w:trHeight w:val="99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Казаки в войну 1812 года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blPrEx>
          <w:tblLook w:val="0000"/>
        </w:tblPrEx>
        <w:trPr>
          <w:gridAfter w:val="3"/>
          <w:wAfter w:w="21648" w:type="dxa"/>
          <w:trHeight w:val="427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Казаки в </w:t>
            </w:r>
            <w:proofErr w:type="gramStart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E543B">
              <w:rPr>
                <w:rFonts w:ascii="Times New Roman" w:hAnsi="Times New Roman" w:cs="Times New Roman"/>
                <w:sz w:val="24"/>
                <w:szCs w:val="24"/>
              </w:rPr>
              <w:t xml:space="preserve"> войну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blPrEx>
          <w:tblLook w:val="0000"/>
        </w:tblPrEx>
        <w:trPr>
          <w:trHeight w:val="427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Итоги - 3 час</w:t>
            </w: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Итоги - 3 час</w:t>
            </w:r>
          </w:p>
        </w:tc>
      </w:tr>
      <w:tr w:rsidR="00E61559" w:rsidRPr="000E543B" w:rsidTr="00E61559">
        <w:tblPrEx>
          <w:tblLook w:val="0000"/>
        </w:tblPrEx>
        <w:trPr>
          <w:gridAfter w:val="3"/>
          <w:wAfter w:w="21648" w:type="dxa"/>
          <w:trHeight w:val="99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 композиция  «Юные  казачата»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559" w:rsidRPr="000E543B" w:rsidTr="00E61559">
        <w:tblPrEx>
          <w:tblLook w:val="0000"/>
        </w:tblPrEx>
        <w:trPr>
          <w:gridAfter w:val="3"/>
          <w:wAfter w:w="21648" w:type="dxa"/>
          <w:trHeight w:val="990"/>
        </w:trPr>
        <w:tc>
          <w:tcPr>
            <w:tcW w:w="665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3480" w:type="dxa"/>
          </w:tcPr>
          <w:p w:rsidR="00E61559" w:rsidRPr="000E543B" w:rsidRDefault="00E61559" w:rsidP="000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 композиция  «Юные  казачата»</w:t>
            </w:r>
          </w:p>
        </w:tc>
        <w:tc>
          <w:tcPr>
            <w:tcW w:w="152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gridSpan w:val="2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E61559" w:rsidRPr="000E543B" w:rsidRDefault="00E61559" w:rsidP="000E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>Раздел 3 "Формы аттестации и оценочные материалы"</w:t>
      </w:r>
    </w:p>
    <w:p w:rsidR="00E61559" w:rsidRPr="000E543B" w:rsidRDefault="00E61559" w:rsidP="000E5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Диагностика результатов освоения учащимися дополнительной общеобразовательной программы "История и культура терского казачества" проводится на различных этапах усвоения материала. Диагностируются два аспекта: уровень </w:t>
      </w:r>
      <w:proofErr w:type="spellStart"/>
      <w:r w:rsidRPr="000E543B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 и уровень воспитанности учащихся.</w:t>
      </w:r>
    </w:p>
    <w:p w:rsidR="00E61559" w:rsidRPr="000E543B" w:rsidRDefault="00E61559" w:rsidP="000E5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i/>
          <w:sz w:val="24"/>
          <w:szCs w:val="24"/>
        </w:rPr>
        <w:t xml:space="preserve">Диагностика </w:t>
      </w:r>
      <w:proofErr w:type="spellStart"/>
      <w:r w:rsidRPr="000E543B">
        <w:rPr>
          <w:rFonts w:ascii="Times New Roman" w:eastAsia="Calibri" w:hAnsi="Times New Roman" w:cs="Times New Roman"/>
          <w:i/>
          <w:sz w:val="24"/>
          <w:szCs w:val="24"/>
        </w:rPr>
        <w:t>обученности</w:t>
      </w:r>
      <w:proofErr w:type="spellEnd"/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 - это оценка уровня сформированности знаний, умений и навыков учащихся на момент диагностирования, включающая в себя: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контроль;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проверку;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оценивание;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накопление статистических данных и их анализ;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выявление их динамики;</w:t>
      </w:r>
    </w:p>
    <w:p w:rsidR="00E61559" w:rsidRPr="000E543B" w:rsidRDefault="00E61559" w:rsidP="000E54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E543B">
        <w:rPr>
          <w:rFonts w:ascii="Times New Roman" w:eastAsia="Calibri" w:hAnsi="Times New Roman"/>
          <w:sz w:val="24"/>
          <w:szCs w:val="24"/>
        </w:rPr>
        <w:t>прогнозирование результатов.</w:t>
      </w:r>
    </w:p>
    <w:p w:rsidR="00E61559" w:rsidRPr="000E543B" w:rsidRDefault="00E61559" w:rsidP="000E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t>Наряду с обучающими задачами, программа «История и культура терского казачества» призвана решать и воспитательные задачи. В образовательном процессе функционирует воспитательная система, которая создает особую ситуацию развития коллектива учащихся, стимулирует, обогащает и дополняет их деятельность. Ведущими ценностями этой системы является воспитание в каждом ребенке человечности, доброты, гражданственности, творческого и добросовестного отношения к труду, бережного отношения ко всему живому, охрана культуры своего народа.</w:t>
      </w:r>
    </w:p>
    <w:p w:rsidR="00E61559" w:rsidRPr="000E543B" w:rsidRDefault="00E61559" w:rsidP="000E5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i/>
          <w:sz w:val="24"/>
          <w:szCs w:val="24"/>
        </w:rPr>
        <w:t>Диагностика воспитанности</w:t>
      </w:r>
      <w:r w:rsidRPr="000E543B">
        <w:rPr>
          <w:rFonts w:ascii="Times New Roman" w:eastAsia="Calibri" w:hAnsi="Times New Roman" w:cs="Times New Roman"/>
          <w:sz w:val="24"/>
          <w:szCs w:val="24"/>
        </w:rPr>
        <w:t xml:space="preserve"> - это процесс определения уровня сформированности личностных свойств и качеств учащегося, реализуемых в системе межличностных отношений. На основе анализа ее результатов осуществляется уточнение или коррекция направленности и содержания основных компонентов воспитательной работы.</w:t>
      </w:r>
    </w:p>
    <w:p w:rsidR="00E61559" w:rsidRPr="000E543B" w:rsidRDefault="00E61559" w:rsidP="000E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43B">
        <w:rPr>
          <w:rFonts w:ascii="Times New Roman" w:eastAsia="Calibri" w:hAnsi="Times New Roman" w:cs="Times New Roman"/>
          <w:sz w:val="24"/>
          <w:szCs w:val="24"/>
        </w:rPr>
        <w:lastRenderedPageBreak/>
        <w:t>В процессе обучения и воспитания применяются универсальные способы отслеживания результатов: педагогическое наблюдение, опросники, тесты, методики, проекты, портфолио, результаты участия в конкурсах, и т. д.</w:t>
      </w:r>
    </w:p>
    <w:p w:rsidR="00E61559" w:rsidRPr="000E543B" w:rsidRDefault="00E61559" w:rsidP="000E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59" w:rsidRPr="000E543B" w:rsidRDefault="00E61559" w:rsidP="000E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3B">
        <w:rPr>
          <w:rFonts w:ascii="Times New Roman" w:eastAsia="Calibri" w:hAnsi="Times New Roman" w:cs="Times New Roman"/>
          <w:b/>
          <w:sz w:val="24"/>
          <w:szCs w:val="24"/>
        </w:rPr>
        <w:t>Виды контроля</w:t>
      </w:r>
      <w:r w:rsidRPr="000E543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9606" w:type="dxa"/>
        <w:tblLook w:val="04A0"/>
      </w:tblPr>
      <w:tblGrid>
        <w:gridCol w:w="1668"/>
        <w:gridCol w:w="5244"/>
        <w:gridCol w:w="2694"/>
      </w:tblGrid>
      <w:tr w:rsidR="00E61559" w:rsidRPr="000E543B" w:rsidTr="00BC6083">
        <w:tc>
          <w:tcPr>
            <w:tcW w:w="1668" w:type="dxa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44" w:type="dxa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694" w:type="dxa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61559" w:rsidRPr="000E543B" w:rsidTr="00BC6083">
        <w:tc>
          <w:tcPr>
            <w:tcW w:w="9606" w:type="dxa"/>
            <w:gridSpan w:val="3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контроль</w:t>
            </w:r>
          </w:p>
        </w:tc>
      </w:tr>
      <w:tr w:rsidR="00E61559" w:rsidRPr="000E543B" w:rsidTr="00BC6083">
        <w:tc>
          <w:tcPr>
            <w:tcW w:w="1668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учебного года.</w:t>
            </w:r>
          </w:p>
        </w:tc>
        <w:tc>
          <w:tcPr>
            <w:tcW w:w="524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развития детей.</w:t>
            </w:r>
          </w:p>
        </w:tc>
        <w:tc>
          <w:tcPr>
            <w:tcW w:w="269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Беседа, опрос.</w:t>
            </w:r>
          </w:p>
        </w:tc>
      </w:tr>
      <w:tr w:rsidR="00E61559" w:rsidRPr="000E543B" w:rsidTr="00BC6083">
        <w:tc>
          <w:tcPr>
            <w:tcW w:w="9606" w:type="dxa"/>
            <w:gridSpan w:val="3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61559" w:rsidRPr="000E543B" w:rsidTr="00BC6083">
        <w:tc>
          <w:tcPr>
            <w:tcW w:w="1668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учебного года.</w:t>
            </w:r>
          </w:p>
        </w:tc>
        <w:tc>
          <w:tcPr>
            <w:tcW w:w="524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усвоения учебного материала. Определение степени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269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наблюдение, практическое задание, опрос, самостоятельная работа.</w:t>
            </w:r>
          </w:p>
        </w:tc>
      </w:tr>
      <w:tr w:rsidR="00E61559" w:rsidRPr="000E543B" w:rsidTr="00BC6083">
        <w:tc>
          <w:tcPr>
            <w:tcW w:w="9606" w:type="dxa"/>
            <w:gridSpan w:val="3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E61559" w:rsidRPr="000E543B" w:rsidTr="00BC6083">
        <w:tc>
          <w:tcPr>
            <w:tcW w:w="1668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изученной темы.</w:t>
            </w:r>
          </w:p>
        </w:tc>
        <w:tc>
          <w:tcPr>
            <w:tcW w:w="524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усвоения учебного материала. Определение результатов обучения.</w:t>
            </w:r>
          </w:p>
        </w:tc>
        <w:tc>
          <w:tcPr>
            <w:tcW w:w="269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работа, выставка, презентация, ролевая игра, практикум, тестирование, анкетирование</w:t>
            </w:r>
          </w:p>
        </w:tc>
      </w:tr>
      <w:tr w:rsidR="00E61559" w:rsidRPr="000E543B" w:rsidTr="00BC6083">
        <w:tc>
          <w:tcPr>
            <w:tcW w:w="9606" w:type="dxa"/>
            <w:gridSpan w:val="3"/>
          </w:tcPr>
          <w:p w:rsidR="00E61559" w:rsidRPr="000E543B" w:rsidRDefault="00E61559" w:rsidP="000E5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61559" w:rsidRPr="000E543B" w:rsidTr="00BC6083">
        <w:tc>
          <w:tcPr>
            <w:tcW w:w="1668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года.</w:t>
            </w:r>
          </w:p>
        </w:tc>
        <w:tc>
          <w:tcPr>
            <w:tcW w:w="524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изменения уровня развития детей. Определение результатов обучения. Ориентирование </w:t>
            </w:r>
            <w:proofErr w:type="gramStart"/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дальнейшее, (в т. ч.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694" w:type="dxa"/>
          </w:tcPr>
          <w:p w:rsidR="00E61559" w:rsidRPr="000E543B" w:rsidRDefault="00E61559" w:rsidP="000E5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gramStart"/>
            <w:r w:rsidRPr="000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E5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работ, презентация проектов, коллективный анализ работ, отзыв, портфолио, тестирование, анкетирование.</w:t>
            </w:r>
          </w:p>
        </w:tc>
      </w:tr>
    </w:tbl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>Раздел 4 "Организационно педагогические условия реализации программы содержат"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следующие методы: 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i/>
          <w:iCs/>
          <w:sz w:val="24"/>
          <w:szCs w:val="24"/>
        </w:rPr>
        <w:t>- методы, в основе которых лежит способ организации занятия: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0E54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Наглядный метод 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используется во время: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чтения педагогом рассказов;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экскурсий в музей, по станице</w:t>
      </w:r>
      <w:proofErr w:type="gramStart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543B">
        <w:rPr>
          <w:rFonts w:ascii="Times New Roman" w:eastAsia="Times New Roman" w:hAnsi="Times New Roman" w:cs="Times New Roman"/>
          <w:sz w:val="24"/>
          <w:szCs w:val="24"/>
        </w:rPr>
        <w:t xml:space="preserve"> целевых прогулок;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наблюдений;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показа сказок (педагогом, детьми);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рассматривания книжных иллюстраций, репродукций, предметов;</w:t>
      </w:r>
    </w:p>
    <w:p w:rsidR="00E61559" w:rsidRPr="000E543B" w:rsidRDefault="00E61559" w:rsidP="000E543B">
      <w:pPr>
        <w:numPr>
          <w:ilvl w:val="0"/>
          <w:numId w:val="1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проведения дидактических игр и др.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E54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Словесный метод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 представляется наиболее эффективным в процессе: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чтения литературных произведений воспитателем;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чтения стихотворений детьми, воспитателем;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бесед с элементами диалога, обобщающих рассказов воспитателя, приглашенных родителей;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ответов на вопросы педагога, детей;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проведение разнообразных игр (малоподвижных, сюжетно – ролевых, игр – драматизаций и др.);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сообщение дополнительного материала воспитателем;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загадывание загадок;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рассматривание наглядного материала;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рассказов детей по схемам, иллюстрациям, моделирование сказок;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разбор житейских ситуаций;</w:t>
      </w:r>
    </w:p>
    <w:p w:rsidR="00E61559" w:rsidRPr="000E543B" w:rsidRDefault="00E61559" w:rsidP="000E543B">
      <w:pPr>
        <w:numPr>
          <w:ilvl w:val="0"/>
          <w:numId w:val="1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проведения викторин, конкурсов, тематических вечеров, фольклорных праздников.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E54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Практический метод</w:t>
      </w:r>
      <w:r w:rsidRPr="000E543B">
        <w:rPr>
          <w:rFonts w:ascii="Times New Roman" w:eastAsia="Times New Roman" w:hAnsi="Times New Roman" w:cs="Times New Roman"/>
          <w:sz w:val="24"/>
          <w:szCs w:val="24"/>
        </w:rPr>
        <w:t> используется, когда необходимо:</w:t>
      </w:r>
    </w:p>
    <w:p w:rsidR="00E61559" w:rsidRPr="000E543B" w:rsidRDefault="00E61559" w:rsidP="000E543B">
      <w:pPr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организовывать продуктивную деятельность;</w:t>
      </w:r>
    </w:p>
    <w:p w:rsidR="00E61559" w:rsidRPr="000E543B" w:rsidRDefault="00E61559" w:rsidP="000E543B">
      <w:pPr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провести игры (сюжетно-ролевые, дидактические, инсценировки казачьих легенд и др.);</w:t>
      </w:r>
    </w:p>
    <w:p w:rsidR="00E61559" w:rsidRPr="000E543B" w:rsidRDefault="00E61559" w:rsidP="000E543B">
      <w:pPr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организовать постановку сказок, литературных произведений, а также конкурсов, викторин;</w:t>
      </w:r>
    </w:p>
    <w:p w:rsidR="00E61559" w:rsidRPr="000E543B" w:rsidRDefault="00E61559" w:rsidP="000E543B">
      <w:pPr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организовать вечера с родителями, для родителей и сверстников;</w:t>
      </w:r>
    </w:p>
    <w:p w:rsidR="00E61559" w:rsidRPr="000E543B" w:rsidRDefault="00E61559" w:rsidP="000E543B">
      <w:pPr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изготовить с детьми наглядные пособия для занятий.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i/>
          <w:iCs/>
          <w:sz w:val="24"/>
          <w:szCs w:val="24"/>
        </w:rPr>
        <w:t>- Формы организации деятельности детей на занятии:</w:t>
      </w:r>
    </w:p>
    <w:p w:rsidR="00E61559" w:rsidRPr="000E543B" w:rsidRDefault="00E61559" w:rsidP="000E543B">
      <w:pPr>
        <w:numPr>
          <w:ilvl w:val="0"/>
          <w:numId w:val="1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E61559" w:rsidRPr="000E543B" w:rsidRDefault="00E61559" w:rsidP="000E543B">
      <w:pPr>
        <w:numPr>
          <w:ilvl w:val="0"/>
          <w:numId w:val="1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E61559" w:rsidRPr="000E543B" w:rsidRDefault="00E61559" w:rsidP="000E543B">
      <w:pPr>
        <w:numPr>
          <w:ilvl w:val="0"/>
          <w:numId w:val="1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Индивидуально-групповая.</w:t>
      </w:r>
    </w:p>
    <w:p w:rsidR="00E61559" w:rsidRPr="000E543B" w:rsidRDefault="00E61559" w:rsidP="000E543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sz w:val="24"/>
          <w:szCs w:val="24"/>
        </w:rPr>
        <w:t>В реализации Программы важна взаимосвязь семьи и школы. Нужно, чтобы родители понимали важность нравственно-патриотического воспитания школьников на основе традиций казачества, необходимость и в семье заниматься воспитанием маленьких граждан и патриотов своей малой родины.</w:t>
      </w:r>
    </w:p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0E543B">
        <w:rPr>
          <w:rFonts w:ascii="Times New Roman" w:hAnsi="Times New Roman"/>
          <w:b/>
          <w:sz w:val="24"/>
          <w:szCs w:val="24"/>
        </w:rPr>
        <w:t>"Приложения к программе"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r w:rsidRPr="000E543B">
        <w:rPr>
          <w:color w:val="000000"/>
          <w:sz w:val="24"/>
          <w:szCs w:val="24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социального знания и повседневного опыта.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proofErr w:type="gramStart"/>
      <w:r w:rsidRPr="000E543B">
        <w:rPr>
          <w:color w:val="000000"/>
          <w:sz w:val="24"/>
          <w:szCs w:val="24"/>
        </w:rPr>
        <w:lastRenderedPageBreak/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0E543B">
        <w:rPr>
          <w:color w:val="000000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0E543B">
        <w:rPr>
          <w:color w:val="000000"/>
          <w:sz w:val="24"/>
          <w:szCs w:val="24"/>
        </w:rPr>
        <w:t>просоциальной</w:t>
      </w:r>
      <w:proofErr w:type="spellEnd"/>
      <w:r w:rsidRPr="000E543B">
        <w:rPr>
          <w:color w:val="000000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r w:rsidRPr="000E543B">
        <w:rPr>
          <w:color w:val="000000"/>
          <w:sz w:val="24"/>
          <w:szCs w:val="24"/>
        </w:rPr>
        <w:t xml:space="preserve"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Pr="000E543B">
        <w:rPr>
          <w:color w:val="000000"/>
          <w:sz w:val="24"/>
          <w:szCs w:val="24"/>
        </w:rPr>
        <w:t>Мамардашвили</w:t>
      </w:r>
      <w:proofErr w:type="spellEnd"/>
      <w:r w:rsidRPr="000E543B">
        <w:rPr>
          <w:color w:val="000000"/>
          <w:sz w:val="24"/>
          <w:szCs w:val="24"/>
        </w:rPr>
        <w:t xml:space="preserve">), которые вовсе не обязательно положительно настроены к </w:t>
      </w:r>
      <w:proofErr w:type="gramStart"/>
      <w:r w:rsidRPr="000E543B">
        <w:rPr>
          <w:color w:val="000000"/>
          <w:sz w:val="24"/>
          <w:szCs w:val="24"/>
        </w:rPr>
        <w:t>действующему</w:t>
      </w:r>
      <w:proofErr w:type="gramEnd"/>
      <w:r w:rsidRPr="000E543B">
        <w:rPr>
          <w:color w:val="000000"/>
          <w:sz w:val="24"/>
          <w:szCs w:val="24"/>
        </w:rPr>
        <w:t>, молодой человек действительно </w:t>
      </w:r>
      <w:r w:rsidRPr="000E543B">
        <w:rPr>
          <w:i/>
          <w:iCs/>
          <w:color w:val="000000"/>
          <w:sz w:val="24"/>
          <w:szCs w:val="24"/>
        </w:rPr>
        <w:t>становится</w:t>
      </w:r>
      <w:r w:rsidRPr="000E543B">
        <w:rPr>
          <w:color w:val="000000"/>
          <w:sz w:val="24"/>
          <w:szCs w:val="24"/>
        </w:rPr>
        <w:t> (а не просто </w:t>
      </w:r>
      <w:r w:rsidRPr="000E543B">
        <w:rPr>
          <w:i/>
          <w:iCs/>
          <w:color w:val="000000"/>
          <w:sz w:val="24"/>
          <w:szCs w:val="24"/>
        </w:rPr>
        <w:t>узнаёт о том, как стать</w:t>
      </w:r>
      <w:r w:rsidRPr="000E543B">
        <w:rPr>
          <w:color w:val="000000"/>
          <w:sz w:val="24"/>
          <w:szCs w:val="24"/>
        </w:rPr>
        <w:t>) деятелем, гражданином, свободным человеком.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r w:rsidRPr="000E543B">
        <w:rPr>
          <w:color w:val="000000"/>
          <w:sz w:val="24"/>
          <w:szCs w:val="24"/>
        </w:rPr>
        <w:t xml:space="preserve">Достижение всех трех уровней результатов </w:t>
      </w:r>
      <w:proofErr w:type="spellStart"/>
      <w:r w:rsidRPr="000E543B">
        <w:rPr>
          <w:color w:val="000000"/>
          <w:sz w:val="24"/>
          <w:szCs w:val="24"/>
        </w:rPr>
        <w:t>внеучебной</w:t>
      </w:r>
      <w:proofErr w:type="spellEnd"/>
      <w:r w:rsidRPr="000E543B">
        <w:rPr>
          <w:color w:val="000000"/>
          <w:sz w:val="24"/>
          <w:szCs w:val="24"/>
        </w:rPr>
        <w:t xml:space="preserve"> деятельности увеличивает вероятность появления </w:t>
      </w:r>
      <w:r w:rsidRPr="000E543B">
        <w:rPr>
          <w:i/>
          <w:iCs/>
          <w:color w:val="000000"/>
          <w:sz w:val="24"/>
          <w:szCs w:val="24"/>
        </w:rPr>
        <w:t>образовательных эффектов</w:t>
      </w:r>
      <w:r w:rsidRPr="000E543B">
        <w:rPr>
          <w:color w:val="000000"/>
          <w:sz w:val="24"/>
          <w:szCs w:val="24"/>
        </w:rPr>
        <w:t> этой деятельности (эффектов воспитания и социализации детей), в частности: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r w:rsidRPr="000E543B">
        <w:rPr>
          <w:color w:val="000000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  <w:r w:rsidRPr="000E543B">
        <w:rPr>
          <w:color w:val="000000"/>
          <w:sz w:val="24"/>
          <w:szCs w:val="24"/>
        </w:rPr>
        <w:t xml:space="preserve">- формирования у детей </w:t>
      </w:r>
      <w:proofErr w:type="spellStart"/>
      <w:r w:rsidRPr="000E543B">
        <w:rPr>
          <w:color w:val="000000"/>
          <w:sz w:val="24"/>
          <w:szCs w:val="24"/>
        </w:rPr>
        <w:t>социокультурной</w:t>
      </w:r>
      <w:proofErr w:type="spellEnd"/>
      <w:r w:rsidRPr="000E543B">
        <w:rPr>
          <w:color w:val="000000"/>
          <w:sz w:val="24"/>
          <w:szCs w:val="24"/>
        </w:rPr>
        <w:t xml:space="preserve"> идентичности: </w:t>
      </w:r>
      <w:proofErr w:type="spellStart"/>
      <w:r w:rsidRPr="000E543B">
        <w:rPr>
          <w:color w:val="000000"/>
          <w:sz w:val="24"/>
          <w:szCs w:val="24"/>
        </w:rPr>
        <w:t>страновой</w:t>
      </w:r>
      <w:proofErr w:type="spellEnd"/>
      <w:r w:rsidRPr="000E543B">
        <w:rPr>
          <w:color w:val="000000"/>
          <w:sz w:val="24"/>
          <w:szCs w:val="24"/>
        </w:rPr>
        <w:t xml:space="preserve"> (российской), этнической, культурной, гендерной и др.</w:t>
      </w:r>
    </w:p>
    <w:p w:rsidR="00E61559" w:rsidRPr="000E543B" w:rsidRDefault="00E61559" w:rsidP="000E543B">
      <w:pPr>
        <w:pStyle w:val="a3"/>
        <w:spacing w:before="0" w:beforeAutospacing="0" w:after="150" w:afterAutospacing="0"/>
        <w:rPr>
          <w:color w:val="000000"/>
          <w:sz w:val="24"/>
          <w:szCs w:val="24"/>
        </w:rPr>
      </w:pPr>
    </w:p>
    <w:p w:rsidR="00B200D7" w:rsidRPr="000E543B" w:rsidRDefault="00B200D7" w:rsidP="000E543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4"/>
          <w:szCs w:val="24"/>
        </w:rPr>
      </w:pPr>
      <w:r w:rsidRPr="000E543B">
        <w:rPr>
          <w:b/>
          <w:bCs/>
          <w:color w:val="000000"/>
          <w:sz w:val="24"/>
          <w:szCs w:val="24"/>
        </w:rPr>
        <w:t>СПИСОК ЛИТЕРАТУРЫ</w:t>
      </w:r>
    </w:p>
    <w:p w:rsidR="00B200D7" w:rsidRPr="000E543B" w:rsidRDefault="00B200D7" w:rsidP="000E54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художественного текста на школьном уроке: Теория и практика. Сборник научно-методических трудов. – Ставрополь, 1995.</w:t>
      </w:r>
    </w:p>
    <w:p w:rsidR="00B200D7" w:rsidRPr="000E543B" w:rsidRDefault="00B200D7" w:rsidP="000E54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обычаи народов Ставропольского края. – Ставрополь, 1994.</w:t>
      </w:r>
    </w:p>
    <w:p w:rsidR="00B200D7" w:rsidRPr="000E543B" w:rsidRDefault="00B200D7" w:rsidP="000E54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краеведение в школе. // Методические указания для студентов – филологов. – Ставрополь, 1978.</w:t>
      </w:r>
    </w:p>
    <w:p w:rsidR="00B200D7" w:rsidRPr="000E543B" w:rsidRDefault="00B200D7" w:rsidP="000E54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фольклора. Полный курс. /Методическое пособие. – Санкт – Петербург: «Паритет», 2001.</w:t>
      </w:r>
    </w:p>
    <w:p w:rsidR="00B200D7" w:rsidRPr="000E543B" w:rsidRDefault="00B200D7" w:rsidP="000E54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родного края на уроках и во внеклассной работе //Литература в школе №5, 2000.</w:t>
      </w:r>
    </w:p>
    <w:p w:rsidR="00B200D7" w:rsidRPr="000E543B" w:rsidRDefault="00B200D7" w:rsidP="000E54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543B">
        <w:rPr>
          <w:rFonts w:ascii="Times New Roman" w:eastAsia="Times New Roman" w:hAnsi="Times New Roman" w:cs="Times New Roman"/>
          <w:color w:val="000000"/>
          <w:sz w:val="24"/>
          <w:szCs w:val="24"/>
        </w:rPr>
        <w:t>П.С.Федосов. Казачий мир. Казачьи традиции, обряды и календарные праздники. – Ставрополь, 2005.</w:t>
      </w:r>
    </w:p>
    <w:p w:rsidR="00B200D7" w:rsidRPr="000E543B" w:rsidRDefault="00B200D7" w:rsidP="000E543B">
      <w:pPr>
        <w:pStyle w:val="a3"/>
        <w:spacing w:before="0" w:beforeAutospacing="0" w:after="150" w:afterAutospacing="0"/>
        <w:jc w:val="center"/>
        <w:rPr>
          <w:sz w:val="24"/>
          <w:szCs w:val="24"/>
        </w:rPr>
      </w:pPr>
    </w:p>
    <w:p w:rsidR="00E61559" w:rsidRPr="000E543B" w:rsidRDefault="00E61559" w:rsidP="000E543B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sectPr w:rsidR="00E61559" w:rsidRPr="000E543B" w:rsidSect="00B7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150"/>
    <w:multiLevelType w:val="multilevel"/>
    <w:tmpl w:val="85F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3CCA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42A0"/>
    <w:multiLevelType w:val="multilevel"/>
    <w:tmpl w:val="81C62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165F4"/>
    <w:multiLevelType w:val="multilevel"/>
    <w:tmpl w:val="31AE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84696"/>
    <w:multiLevelType w:val="multilevel"/>
    <w:tmpl w:val="4C6E655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671C7"/>
    <w:multiLevelType w:val="hybridMultilevel"/>
    <w:tmpl w:val="63EA6A78"/>
    <w:lvl w:ilvl="0" w:tplc="A05C6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0875"/>
    <w:multiLevelType w:val="multilevel"/>
    <w:tmpl w:val="5FB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71E20"/>
    <w:multiLevelType w:val="multilevel"/>
    <w:tmpl w:val="BFC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75328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13FF1"/>
    <w:multiLevelType w:val="multilevel"/>
    <w:tmpl w:val="96E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17219"/>
    <w:multiLevelType w:val="multilevel"/>
    <w:tmpl w:val="F7260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8F9"/>
    <w:multiLevelType w:val="multilevel"/>
    <w:tmpl w:val="02164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5049"/>
    <w:multiLevelType w:val="multilevel"/>
    <w:tmpl w:val="6E6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215EF"/>
    <w:multiLevelType w:val="multilevel"/>
    <w:tmpl w:val="533A3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F76AA"/>
    <w:multiLevelType w:val="multilevel"/>
    <w:tmpl w:val="55C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2167D"/>
    <w:multiLevelType w:val="multilevel"/>
    <w:tmpl w:val="F954A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D72E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4600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  <w:num w:numId="17">
    <w:abstractNumId w:val="16"/>
  </w:num>
  <w:num w:numId="18">
    <w:abstractNumId w:val="20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734FB"/>
    <w:rsid w:val="00017216"/>
    <w:rsid w:val="00090CAC"/>
    <w:rsid w:val="000D1277"/>
    <w:rsid w:val="000E543B"/>
    <w:rsid w:val="00177F09"/>
    <w:rsid w:val="001822AB"/>
    <w:rsid w:val="0019547A"/>
    <w:rsid w:val="00201745"/>
    <w:rsid w:val="002B1F3B"/>
    <w:rsid w:val="003E1837"/>
    <w:rsid w:val="004D3E61"/>
    <w:rsid w:val="00546F9C"/>
    <w:rsid w:val="005734FB"/>
    <w:rsid w:val="005947E1"/>
    <w:rsid w:val="00721C33"/>
    <w:rsid w:val="00740AAF"/>
    <w:rsid w:val="00813B3C"/>
    <w:rsid w:val="00813C88"/>
    <w:rsid w:val="009006A9"/>
    <w:rsid w:val="00912C5A"/>
    <w:rsid w:val="009F3658"/>
    <w:rsid w:val="00A40DDB"/>
    <w:rsid w:val="00A93266"/>
    <w:rsid w:val="00AD272E"/>
    <w:rsid w:val="00B01C78"/>
    <w:rsid w:val="00B200D7"/>
    <w:rsid w:val="00B61178"/>
    <w:rsid w:val="00B710F7"/>
    <w:rsid w:val="00C46139"/>
    <w:rsid w:val="00CE106A"/>
    <w:rsid w:val="00D01E07"/>
    <w:rsid w:val="00D64FC4"/>
    <w:rsid w:val="00E53C2C"/>
    <w:rsid w:val="00E61559"/>
    <w:rsid w:val="00F4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734FB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734F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734F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5734FB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734FB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73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734F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34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34FB"/>
    <w:rPr>
      <w:sz w:val="16"/>
      <w:szCs w:val="16"/>
    </w:rPr>
  </w:style>
  <w:style w:type="character" w:customStyle="1" w:styleId="02">
    <w:name w:val="02 Текст основной Знак"/>
    <w:link w:val="020"/>
    <w:locked/>
    <w:rsid w:val="005734FB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5734FB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imango</cp:lastModifiedBy>
  <cp:revision>43</cp:revision>
  <dcterms:created xsi:type="dcterms:W3CDTF">2020-08-29T19:01:00Z</dcterms:created>
  <dcterms:modified xsi:type="dcterms:W3CDTF">2022-02-04T15:00:00Z</dcterms:modified>
</cp:coreProperties>
</file>