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73" w:rsidRDefault="00B27173" w:rsidP="00B2717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C26FDD" w:rsidRPr="00426734">
        <w:rPr>
          <w:rFonts w:ascii="Times New Roman" w:hAnsi="Times New Roman"/>
          <w:b/>
          <w:bCs/>
          <w:sz w:val="28"/>
          <w:szCs w:val="28"/>
        </w:rPr>
        <w:t>Использование школьного музея</w:t>
      </w:r>
    </w:p>
    <w:p w:rsidR="00C26FDD" w:rsidRDefault="00C26FDD" w:rsidP="00B2717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734">
        <w:rPr>
          <w:rFonts w:ascii="Times New Roman" w:hAnsi="Times New Roman"/>
          <w:b/>
          <w:bCs/>
          <w:sz w:val="28"/>
          <w:szCs w:val="28"/>
        </w:rPr>
        <w:t>в вопросах экологии и краеведения»</w:t>
      </w:r>
    </w:p>
    <w:p w:rsidR="002F0E2F" w:rsidRDefault="002F0E2F" w:rsidP="00B2717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Екимов А.В. , ПДО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0E2F" w:rsidRDefault="002F0E2F" w:rsidP="00B2717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МБОУ «Школа №1», г. Прокопьевск </w:t>
      </w:r>
    </w:p>
    <w:p w:rsidR="00A11AD2" w:rsidRDefault="00F32E30" w:rsidP="00A11A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D2">
        <w:rPr>
          <w:rFonts w:ascii="Times New Roman" w:hAnsi="Times New Roman"/>
          <w:kern w:val="16"/>
          <w:sz w:val="28"/>
          <w:szCs w:val="28"/>
        </w:rPr>
        <w:t>В городе Прокопьевске, в старшейшем общеобразовательном учреждении – школе № 1, есть общественный исторический музей, названный именем лётчика-космонавта, дважды Героя Советского Союза Бориса Валентиновича Волынова.</w:t>
      </w:r>
      <w:r w:rsidRPr="00A1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D2" w:rsidRDefault="00F32E30" w:rsidP="00A11A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D2">
        <w:rPr>
          <w:rFonts w:ascii="Times New Roman" w:hAnsi="Times New Roman" w:cs="Times New Roman"/>
          <w:sz w:val="28"/>
          <w:szCs w:val="28"/>
        </w:rPr>
        <w:t>Школьный музей является традиционным и эффективным средством обучения и воспитания у учащихся школы и города любви к родному краю. Тесно связанный со всем образовательным процессом школы, он создает благоприятные условия для успешной внеурочной деятельности учащихся, помогает развивать у них умения самостоятельно пополнять свои знания, ориентироваться в потоке получаемой информации. А фиксация происходящих событий: фотосъемка, описание, интервьюирование, формирование банка краеведческих данных, ведение специальных летописей и хроник, пополнение фондов школьного музея </w:t>
      </w:r>
      <w:r w:rsidRPr="00A11A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1AD2">
        <w:rPr>
          <w:rFonts w:ascii="Times New Roman" w:hAnsi="Times New Roman" w:cs="Times New Roman"/>
          <w:sz w:val="28"/>
          <w:szCs w:val="28"/>
        </w:rPr>
        <w:t xml:space="preserve">все это является важным средством документирования истории родного края. Краеведческая работа в историческом музее нашей школы ведется уже много лет.  </w:t>
      </w:r>
    </w:p>
    <w:p w:rsidR="00F32E30" w:rsidRPr="00A11AD2" w:rsidRDefault="00F32E30" w:rsidP="00A11A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A11AD2">
        <w:rPr>
          <w:rFonts w:ascii="Times New Roman" w:hAnsi="Times New Roman" w:cs="Times New Roman"/>
          <w:kern w:val="16"/>
          <w:sz w:val="28"/>
          <w:szCs w:val="28"/>
        </w:rPr>
        <w:t xml:space="preserve">В настоящее время экспозиция музея состоит из 4 разделов: «Жемчужина Кузбасса», «Они сражались за Родину», «Сын планеты Земля», «История первой средней школы». </w:t>
      </w:r>
    </w:p>
    <w:p w:rsidR="00F32E30" w:rsidRPr="00A11AD2" w:rsidRDefault="00F32E30" w:rsidP="00A1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D2">
        <w:rPr>
          <w:rFonts w:ascii="Times New Roman" w:hAnsi="Times New Roman" w:cs="Times New Roman"/>
          <w:sz w:val="28"/>
          <w:szCs w:val="28"/>
        </w:rPr>
        <w:t>С глубокой любовью и заинтересованностью собирают материалы для музея учащиеся нашей школы. В этот труд они вкладывают свою настойчивость, интерес, время. Для многих ребят работа в школьном музее становится школой творческого труда и поиска, общественной активности и гражданственности. Ребята сообща, совместно участвуют в выполнении заданий по поиску и сбору музейных материалов, их учету и хранению, оформлению выставок, экспозиций, в подготовке и проведении экскурсий.</w:t>
      </w:r>
    </w:p>
    <w:p w:rsidR="00F32E30" w:rsidRPr="00A11AD2" w:rsidRDefault="00F32E30" w:rsidP="00A11AD2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A11AD2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В музее действует исторический клуб «Память», где учащиеся школы получают дополнительные знания по истории родного края, города; знакомятся со школьными годами, жизненным путём прославленных выпускников школы разных лет. </w:t>
      </w:r>
    </w:p>
    <w:p w:rsidR="00F32E30" w:rsidRPr="00A11AD2" w:rsidRDefault="00F32E30" w:rsidP="00F32E3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</w:rPr>
      </w:pPr>
      <w:r w:rsidRPr="00A11AD2">
        <w:rPr>
          <w:rFonts w:ascii="Times New Roman" w:eastAsia="Times New Roman" w:hAnsi="Times New Roman" w:cs="Times New Roman"/>
          <w:spacing w:val="-6"/>
          <w:kern w:val="16"/>
          <w:sz w:val="28"/>
          <w:szCs w:val="28"/>
        </w:rPr>
        <w:t>Важное место в работе исторического музея школы занимает учебно-исследовательская работа.</w:t>
      </w:r>
      <w:r w:rsidRPr="00A11AD2">
        <w:rPr>
          <w:rFonts w:ascii="Times New Roman" w:hAnsi="Times New Roman" w:cs="Times New Roman"/>
          <w:spacing w:val="-6"/>
          <w:kern w:val="16"/>
          <w:sz w:val="28"/>
          <w:szCs w:val="28"/>
        </w:rPr>
        <w:t xml:space="preserve"> </w:t>
      </w:r>
      <w:r w:rsidRPr="00A11AD2">
        <w:rPr>
          <w:rFonts w:ascii="Times New Roman" w:eastAsia="Times New Roman" w:hAnsi="Times New Roman" w:cs="Times New Roman"/>
          <w:spacing w:val="-6"/>
          <w:kern w:val="16"/>
          <w:sz w:val="28"/>
          <w:szCs w:val="28"/>
        </w:rPr>
        <w:t xml:space="preserve">Сбор и исследование местного материала способствует развитию познавательных способностей, мышления учащихся, формированию навыков культуры труда, воспитанию гражданских чувств. По материалам </w:t>
      </w:r>
      <w:r w:rsidRPr="00A11AD2">
        <w:rPr>
          <w:rFonts w:ascii="Times New Roman" w:hAnsi="Times New Roman" w:cs="Times New Roman"/>
          <w:spacing w:val="-6"/>
          <w:kern w:val="16"/>
          <w:sz w:val="28"/>
          <w:szCs w:val="28"/>
        </w:rPr>
        <w:t xml:space="preserve">фондов </w:t>
      </w:r>
      <w:r w:rsidRPr="00A11AD2">
        <w:rPr>
          <w:rFonts w:ascii="Times New Roman" w:eastAsia="Times New Roman" w:hAnsi="Times New Roman" w:cs="Times New Roman"/>
          <w:spacing w:val="-6"/>
          <w:kern w:val="16"/>
          <w:sz w:val="28"/>
          <w:szCs w:val="28"/>
        </w:rPr>
        <w:t>музея учащиеся пишут сочинения, эссе, доклады, рефераты, исследовательские работы.</w:t>
      </w:r>
      <w:r w:rsidRPr="00A11AD2">
        <w:rPr>
          <w:rFonts w:ascii="Times New Roman" w:hAnsi="Times New Roman" w:cs="Times New Roman"/>
          <w:spacing w:val="-6"/>
          <w:kern w:val="16"/>
          <w:sz w:val="28"/>
          <w:szCs w:val="28"/>
        </w:rPr>
        <w:t xml:space="preserve"> </w:t>
      </w:r>
      <w:r w:rsidRPr="00A11AD2">
        <w:rPr>
          <w:rFonts w:ascii="Times New Roman" w:eastAsia="Times New Roman" w:hAnsi="Times New Roman" w:cs="Times New Roman"/>
          <w:spacing w:val="-6"/>
          <w:kern w:val="16"/>
          <w:sz w:val="28"/>
          <w:szCs w:val="28"/>
        </w:rPr>
        <w:t>Дети, даже самые маленькие, с большим интересом изучают прошлое родного края, знакомятся с духовно-нравственными ценностями, этнографическим наследием родного города.</w:t>
      </w:r>
      <w:r w:rsidRPr="00A11AD2">
        <w:rPr>
          <w:rFonts w:ascii="Times New Roman" w:hAnsi="Times New Roman" w:cs="Times New Roman"/>
          <w:spacing w:val="-6"/>
          <w:kern w:val="16"/>
          <w:sz w:val="28"/>
          <w:szCs w:val="28"/>
        </w:rPr>
        <w:t xml:space="preserve"> </w:t>
      </w:r>
      <w:r w:rsidRPr="00A11AD2">
        <w:rPr>
          <w:rFonts w:ascii="Times New Roman" w:eastAsia="Times New Roman" w:hAnsi="Times New Roman" w:cs="Times New Roman"/>
          <w:spacing w:val="-6"/>
          <w:kern w:val="16"/>
          <w:sz w:val="28"/>
          <w:szCs w:val="28"/>
        </w:rPr>
        <w:t>Именно эти мероприятия являются неисчерпаемым источником обогащения учащихся знаниями о родном крае, воспитания у них любви к стране своего детства.</w:t>
      </w:r>
    </w:p>
    <w:p w:rsidR="00F32E30" w:rsidRPr="00A11AD2" w:rsidRDefault="00F32E30" w:rsidP="00F32E3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1AD2">
        <w:rPr>
          <w:rFonts w:ascii="Times New Roman" w:hAnsi="Times New Roman" w:cs="Times New Roman"/>
          <w:sz w:val="28"/>
          <w:szCs w:val="28"/>
        </w:rPr>
        <w:t>За последние</w:t>
      </w:r>
      <w:r w:rsidR="00A11AD2" w:rsidRPr="00A11AD2">
        <w:rPr>
          <w:rFonts w:ascii="Times New Roman" w:hAnsi="Times New Roman" w:cs="Times New Roman"/>
          <w:sz w:val="28"/>
          <w:szCs w:val="28"/>
        </w:rPr>
        <w:t xml:space="preserve"> годы было подготовлено более </w:t>
      </w:r>
      <w:r w:rsidR="002F0E2F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A11AD2">
        <w:rPr>
          <w:rFonts w:ascii="Times New Roman" w:hAnsi="Times New Roman" w:cs="Times New Roman"/>
          <w:sz w:val="28"/>
          <w:szCs w:val="28"/>
        </w:rPr>
        <w:t xml:space="preserve"> исследовательских работ учащихся:  </w:t>
      </w:r>
      <w:proofErr w:type="gramStart"/>
      <w:r w:rsidRPr="00A11AD2">
        <w:rPr>
          <w:rFonts w:ascii="Times New Roman" w:hAnsi="Times New Roman" w:cs="Times New Roman"/>
          <w:sz w:val="28"/>
          <w:szCs w:val="28"/>
        </w:rPr>
        <w:t xml:space="preserve">«Звёздная гордость Прокопьевска», «М.Г. </w:t>
      </w:r>
      <w:proofErr w:type="spellStart"/>
      <w:r w:rsidRPr="00A11AD2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Pr="00A11AD2">
        <w:rPr>
          <w:rFonts w:ascii="Times New Roman" w:hAnsi="Times New Roman" w:cs="Times New Roman"/>
          <w:sz w:val="28"/>
          <w:szCs w:val="28"/>
        </w:rPr>
        <w:t xml:space="preserve"> - учитель, учёный, краевед», «Из истории музея школы№1», «Истоки краеведческого и музейного движения в Прокопьевске», «Школа №1 в годы Великой Отечественной войны», «Б.В. </w:t>
      </w:r>
      <w:proofErr w:type="spellStart"/>
      <w:r w:rsidRPr="00A11AD2">
        <w:rPr>
          <w:rFonts w:ascii="Times New Roman" w:hAnsi="Times New Roman" w:cs="Times New Roman"/>
          <w:sz w:val="28"/>
          <w:szCs w:val="28"/>
        </w:rPr>
        <w:t>Волынов</w:t>
      </w:r>
      <w:proofErr w:type="spellEnd"/>
      <w:r w:rsidRPr="00A11AD2">
        <w:rPr>
          <w:rFonts w:ascii="Times New Roman" w:hAnsi="Times New Roman" w:cs="Times New Roman"/>
          <w:sz w:val="28"/>
          <w:szCs w:val="28"/>
        </w:rPr>
        <w:t>: новый взгляд на Героя космоса», «Общество «Юный историк»», «Служить во благо Родины», «Ваш подвиг бессмертен», «Судьба сибирского парня»,  «Подвиг на века», «Становление угольного гиганта Кузбасса», «Строки из фронтовых писем</w:t>
      </w:r>
      <w:proofErr w:type="gramEnd"/>
      <w:r w:rsidRPr="00A11AD2">
        <w:rPr>
          <w:rFonts w:ascii="Times New Roman" w:hAnsi="Times New Roman" w:cs="Times New Roman"/>
          <w:sz w:val="28"/>
          <w:szCs w:val="28"/>
        </w:rPr>
        <w:t>», «Улица Комсомольская 1930-х годов», «История пионерской организации школы №1», «Исследователь сибирского края», «Легенда российской математики», «История школы №1 1930-х. годов», «Школьный музей-хранитель памяти»</w:t>
      </w:r>
      <w:r w:rsidR="00A11AD2" w:rsidRPr="00A11AD2">
        <w:rPr>
          <w:rFonts w:ascii="Times New Roman" w:hAnsi="Times New Roman" w:cs="Times New Roman"/>
          <w:sz w:val="28"/>
          <w:szCs w:val="28"/>
        </w:rPr>
        <w:t>, «Прокопье</w:t>
      </w:r>
      <w:proofErr w:type="gramStart"/>
      <w:r w:rsidR="00A11AD2" w:rsidRPr="00A11AD2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="00A11AD2" w:rsidRPr="00A11AD2">
        <w:rPr>
          <w:rFonts w:ascii="Times New Roman" w:hAnsi="Times New Roman" w:cs="Times New Roman"/>
          <w:sz w:val="28"/>
          <w:szCs w:val="28"/>
        </w:rPr>
        <w:t>едвоенный», Школа №1 в начале Великой отечественной войны</w:t>
      </w:r>
      <w:r w:rsidRPr="00A11AD2">
        <w:rPr>
          <w:rFonts w:ascii="Times New Roman" w:hAnsi="Times New Roman" w:cs="Times New Roman"/>
          <w:sz w:val="28"/>
          <w:szCs w:val="28"/>
        </w:rPr>
        <w:t>.</w:t>
      </w:r>
    </w:p>
    <w:p w:rsidR="00F32E30" w:rsidRDefault="00F32E30" w:rsidP="005116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2">
        <w:rPr>
          <w:rFonts w:ascii="Times New Roman" w:hAnsi="Times New Roman" w:cs="Times New Roman"/>
          <w:color w:val="000000"/>
          <w:sz w:val="28"/>
          <w:szCs w:val="28"/>
        </w:rPr>
        <w:t xml:space="preserve">Музей осуществляет историко-краеведческое и патриотическое воспитание; поиск и сбор материалов краеведческого характера; учет и хранение собранных документов, предметов, материалов и их научная </w:t>
      </w:r>
      <w:r w:rsidRPr="00A11A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проверка, систематизация и методическая обработка; оформление и экспонирование материалов; использование материалов музея в учебно-воспитательной работе. При этом важно не только использование в образовательно-воспитательных целях коллекцию музея, но и от собранных вещей, изображений, письменных и фотодокументов вести учащихся к знанию, ибо история, воплощенная в них, становится доступнее и понятнее учащимся.</w:t>
      </w:r>
      <w:r w:rsidRPr="00A11A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CDD" w:rsidRPr="00663CDD" w:rsidRDefault="00663CDD" w:rsidP="00663C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CDD">
        <w:rPr>
          <w:rFonts w:ascii="Times New Roman" w:eastAsia="Calibri" w:hAnsi="Times New Roman" w:cs="Times New Roman"/>
          <w:sz w:val="28"/>
          <w:szCs w:val="28"/>
        </w:rPr>
        <w:t xml:space="preserve"> На протяжении нескольких лет в историческом музее осуществляется внеурочная деятельность по изучению родного края, созданы программы «Загадки истории», «Край родной».</w:t>
      </w:r>
    </w:p>
    <w:p w:rsidR="00663CDD" w:rsidRPr="00663CDD" w:rsidRDefault="00663CDD" w:rsidP="00663C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CDD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Pr="00663CDD">
        <w:rPr>
          <w:rFonts w:ascii="Times New Roman" w:hAnsi="Times New Roman" w:cs="Times New Roman"/>
          <w:i/>
          <w:sz w:val="28"/>
          <w:szCs w:val="28"/>
        </w:rPr>
        <w:t>цель:</w:t>
      </w:r>
      <w:r w:rsidRPr="00663CDD">
        <w:rPr>
          <w:rFonts w:ascii="Times New Roman" w:hAnsi="Times New Roman" w:cs="Times New Roman"/>
          <w:sz w:val="28"/>
          <w:szCs w:val="28"/>
        </w:rPr>
        <w:t xml:space="preserve"> формирование у школьников основных духовно - нравственных качеств личности через изучение истории, этнографии Кузбасса, и города Прокопьевска. </w:t>
      </w:r>
    </w:p>
    <w:p w:rsidR="00663CDD" w:rsidRPr="00663CDD" w:rsidRDefault="00663CDD" w:rsidP="00663C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CDD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предусматривает решение ряда следующих </w:t>
      </w:r>
      <w:r w:rsidRPr="00663CDD">
        <w:rPr>
          <w:rFonts w:ascii="Times New Roman" w:hAnsi="Times New Roman" w:cs="Times New Roman"/>
          <w:i/>
          <w:sz w:val="28"/>
          <w:szCs w:val="28"/>
        </w:rPr>
        <w:t>задач:</w:t>
      </w:r>
    </w:p>
    <w:p w:rsidR="00663CDD" w:rsidRPr="00663CDD" w:rsidRDefault="00663CDD" w:rsidP="00663C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3CDD">
        <w:rPr>
          <w:rFonts w:ascii="Times New Roman" w:hAnsi="Times New Roman" w:cs="Times New Roman"/>
          <w:bCs/>
          <w:sz w:val="28"/>
          <w:szCs w:val="28"/>
        </w:rPr>
        <w:t xml:space="preserve">Обучающие: </w:t>
      </w:r>
      <w:r w:rsidRPr="00663CDD">
        <w:rPr>
          <w:rFonts w:ascii="Times New Roman" w:hAnsi="Times New Roman" w:cs="Times New Roman"/>
          <w:sz w:val="28"/>
          <w:szCs w:val="28"/>
        </w:rPr>
        <w:t>активно использовать навыки самостоятельной работы учащихся в поисковой, учебно-исследовательской деятельности, открытие новых, ещё не известных страниц истории края и города, организация творческого досуга детей, привлечение их к участию в конкурсах городского, школьного уровней.</w:t>
      </w:r>
    </w:p>
    <w:p w:rsidR="00663CDD" w:rsidRPr="00663CDD" w:rsidRDefault="00663CDD" w:rsidP="00663CDD">
      <w:pPr>
        <w:pStyle w:val="FR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CDD">
        <w:rPr>
          <w:rFonts w:ascii="Times New Roman" w:hAnsi="Times New Roman" w:cs="Times New Roman"/>
          <w:bCs/>
          <w:sz w:val="28"/>
          <w:szCs w:val="28"/>
        </w:rPr>
        <w:t xml:space="preserve">Развивающие:  </w:t>
      </w:r>
      <w:r w:rsidRPr="00663CDD">
        <w:rPr>
          <w:rFonts w:ascii="Times New Roman" w:hAnsi="Times New Roman" w:cs="Times New Roman"/>
          <w:sz w:val="28"/>
          <w:szCs w:val="28"/>
        </w:rPr>
        <w:t>выявление и дальнейшее развитие интереса к истории Кузбасса, Прокопьевска, творческих способностей и навыков учащихся.</w:t>
      </w:r>
      <w:proofErr w:type="gramEnd"/>
    </w:p>
    <w:p w:rsidR="00663CDD" w:rsidRPr="00663CDD" w:rsidRDefault="00663CDD" w:rsidP="00663C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CDD">
        <w:rPr>
          <w:rFonts w:ascii="Times New Roman" w:hAnsi="Times New Roman" w:cs="Times New Roman"/>
          <w:bCs/>
          <w:sz w:val="28"/>
          <w:szCs w:val="28"/>
        </w:rPr>
        <w:t>Воспитательные:</w:t>
      </w:r>
      <w:r w:rsidRPr="00663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CDD">
        <w:rPr>
          <w:rFonts w:ascii="Times New Roman" w:hAnsi="Times New Roman" w:cs="Times New Roman"/>
          <w:sz w:val="28"/>
          <w:szCs w:val="28"/>
        </w:rPr>
        <w:t>раскрыть сущность исторического развития Кузнецкого края.</w:t>
      </w:r>
    </w:p>
    <w:p w:rsidR="003A5EED" w:rsidRDefault="00A11AD2" w:rsidP="00663CDD">
      <w:pPr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CDD" w:rsidRPr="00663CDD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663CDD" w:rsidRPr="00663CDD">
        <w:rPr>
          <w:rFonts w:ascii="Times New Roman" w:hAnsi="Times New Roman" w:cs="Times New Roman"/>
          <w:sz w:val="28"/>
          <w:szCs w:val="28"/>
        </w:rPr>
        <w:t xml:space="preserve"> для учащихся 1-7-х классов и предусматривает </w:t>
      </w:r>
      <w:r w:rsidR="00663CDD">
        <w:rPr>
          <w:rFonts w:ascii="Times New Roman" w:hAnsi="Times New Roman" w:cs="Times New Roman"/>
          <w:sz w:val="28"/>
          <w:szCs w:val="28"/>
        </w:rPr>
        <w:t xml:space="preserve">работу по основным направлениям: </w:t>
      </w:r>
    </w:p>
    <w:p w:rsidR="003A5EED" w:rsidRDefault="00663CDD" w:rsidP="00663CDD">
      <w:pPr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CDD">
        <w:rPr>
          <w:rFonts w:ascii="Times New Roman" w:hAnsi="Times New Roman" w:cs="Times New Roman"/>
          <w:sz w:val="28"/>
          <w:szCs w:val="28"/>
        </w:rPr>
        <w:t xml:space="preserve">Города Кузбасса. </w:t>
      </w:r>
    </w:p>
    <w:p w:rsidR="003A5EED" w:rsidRDefault="00663CDD" w:rsidP="00663CDD">
      <w:pPr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CDD">
        <w:rPr>
          <w:rFonts w:ascii="Times New Roman" w:hAnsi="Times New Roman" w:cs="Times New Roman"/>
          <w:sz w:val="28"/>
          <w:szCs w:val="28"/>
        </w:rPr>
        <w:t xml:space="preserve">Первые заводы в Кузбассе </w:t>
      </w:r>
    </w:p>
    <w:p w:rsidR="00663CDD" w:rsidRPr="00663CDD" w:rsidRDefault="003A5EED" w:rsidP="00663CDD">
      <w:pPr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Загадки Томского железоделательного завода.</w:t>
      </w:r>
    </w:p>
    <w:p w:rsidR="00663CDD" w:rsidRDefault="00663CDD" w:rsidP="00663CDD">
      <w:pPr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CDD">
        <w:rPr>
          <w:rFonts w:ascii="Times New Roman" w:hAnsi="Times New Roman" w:cs="Times New Roman"/>
          <w:sz w:val="28"/>
          <w:szCs w:val="28"/>
        </w:rPr>
        <w:t>Из истории отк</w:t>
      </w:r>
      <w:r w:rsidR="003A5EED">
        <w:rPr>
          <w:rFonts w:ascii="Times New Roman" w:hAnsi="Times New Roman" w:cs="Times New Roman"/>
          <w:sz w:val="28"/>
          <w:szCs w:val="28"/>
        </w:rPr>
        <w:t>рытия каменного угля в Кузбассе.</w:t>
      </w:r>
    </w:p>
    <w:p w:rsidR="003A5EED" w:rsidRDefault="003A5EED" w:rsidP="003A5EED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663CDD">
        <w:rPr>
          <w:sz w:val="28"/>
          <w:szCs w:val="28"/>
        </w:rPr>
        <w:t xml:space="preserve">Рудник и рабочий поселок Прокопьевский </w:t>
      </w:r>
    </w:p>
    <w:p w:rsidR="003A5EED" w:rsidRDefault="003A5EED" w:rsidP="003A5EED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Рождение </w:t>
      </w:r>
      <w:proofErr w:type="spellStart"/>
      <w:r>
        <w:rPr>
          <w:sz w:val="28"/>
        </w:rPr>
        <w:t>Прокопьевского</w:t>
      </w:r>
      <w:proofErr w:type="spellEnd"/>
      <w:r>
        <w:rPr>
          <w:sz w:val="28"/>
        </w:rPr>
        <w:t xml:space="preserve"> рудника</w:t>
      </w:r>
    </w:p>
    <w:p w:rsidR="00663CDD" w:rsidRDefault="00663CDD" w:rsidP="003A5EED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663CDD">
        <w:rPr>
          <w:sz w:val="28"/>
          <w:szCs w:val="28"/>
        </w:rPr>
        <w:t>Угольные предприятия Прокопьевска.</w:t>
      </w:r>
    </w:p>
    <w:p w:rsidR="003A5EED" w:rsidRPr="003A5EED" w:rsidRDefault="003A5EED" w:rsidP="003A5EED">
      <w:pPr>
        <w:ind w:firstLine="708"/>
        <w:jc w:val="both"/>
        <w:rPr>
          <w:sz w:val="28"/>
        </w:rPr>
      </w:pPr>
      <w:r>
        <w:rPr>
          <w:sz w:val="28"/>
        </w:rPr>
        <w:t xml:space="preserve">Первые шахты Прокопьевска. </w:t>
      </w:r>
    </w:p>
    <w:p w:rsidR="00663CDD" w:rsidRPr="00663CDD" w:rsidRDefault="003A5EED" w:rsidP="00663CDD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663CDD">
        <w:rPr>
          <w:sz w:val="28"/>
          <w:szCs w:val="28"/>
        </w:rPr>
        <w:t>Г</w:t>
      </w:r>
      <w:r w:rsidR="00663CDD" w:rsidRPr="00663CDD">
        <w:rPr>
          <w:sz w:val="28"/>
          <w:szCs w:val="28"/>
        </w:rPr>
        <w:t>ород в годы Великой Отечественной войны.</w:t>
      </w:r>
    </w:p>
    <w:p w:rsidR="00663CDD" w:rsidRPr="00663CDD" w:rsidRDefault="00663CDD" w:rsidP="00663CDD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663CDD">
        <w:rPr>
          <w:sz w:val="28"/>
          <w:szCs w:val="28"/>
        </w:rPr>
        <w:t xml:space="preserve"> Эвакуированные предприятия в городе</w:t>
      </w:r>
    </w:p>
    <w:p w:rsidR="00663CDD" w:rsidRPr="00663CDD" w:rsidRDefault="00663CDD" w:rsidP="00663CDD">
      <w:pPr>
        <w:pStyle w:val="3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63CDD">
        <w:rPr>
          <w:color w:val="000000"/>
          <w:sz w:val="28"/>
          <w:szCs w:val="28"/>
        </w:rPr>
        <w:t>Достопримечательности родного города.</w:t>
      </w:r>
    </w:p>
    <w:p w:rsidR="00663CDD" w:rsidRPr="003A5EED" w:rsidRDefault="00663CDD" w:rsidP="003A5EED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A5EED">
        <w:rPr>
          <w:color w:val="000000"/>
          <w:sz w:val="28"/>
          <w:szCs w:val="28"/>
        </w:rPr>
        <w:t xml:space="preserve">Виртуальное путешествие по историческим и памятным местам города. </w:t>
      </w:r>
    </w:p>
    <w:p w:rsidR="00663CDD" w:rsidRPr="003A5EED" w:rsidRDefault="003A5EED" w:rsidP="003A5EED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3A5EED">
        <w:rPr>
          <w:sz w:val="28"/>
          <w:szCs w:val="28"/>
        </w:rPr>
        <w:t>Улицы микрорайона школы.</w:t>
      </w:r>
    </w:p>
    <w:p w:rsidR="003A5EED" w:rsidRPr="003A5EED" w:rsidRDefault="003A5EED" w:rsidP="003A5EED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3A5EED">
        <w:rPr>
          <w:color w:val="000000"/>
          <w:sz w:val="28"/>
        </w:rPr>
        <w:t>Прокопьевск современный.</w:t>
      </w:r>
    </w:p>
    <w:p w:rsidR="00663CDD" w:rsidRPr="003A5EED" w:rsidRDefault="003A5EED" w:rsidP="003A5EE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5EED">
        <w:rPr>
          <w:rFonts w:ascii="Times New Roman" w:hAnsi="Times New Roman" w:cs="Times New Roman"/>
          <w:sz w:val="28"/>
          <w:szCs w:val="28"/>
        </w:rPr>
        <w:t xml:space="preserve">В начальной школе - </w:t>
      </w:r>
      <w:r w:rsidR="00663CDD" w:rsidRPr="003A5EED">
        <w:rPr>
          <w:rFonts w:ascii="Times New Roman" w:hAnsi="Times New Roman" w:cs="Times New Roman"/>
          <w:sz w:val="28"/>
          <w:szCs w:val="28"/>
        </w:rPr>
        <w:t>Мой первый исследовательский</w:t>
      </w:r>
      <w:r w:rsidRPr="003A5EED">
        <w:rPr>
          <w:rFonts w:ascii="Times New Roman" w:hAnsi="Times New Roman" w:cs="Times New Roman"/>
          <w:sz w:val="28"/>
          <w:szCs w:val="28"/>
        </w:rPr>
        <w:t xml:space="preserve"> краеведческий </w:t>
      </w:r>
      <w:r w:rsidR="00663CDD" w:rsidRPr="003A5EED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3A5EED" w:rsidRPr="003A5EED" w:rsidRDefault="003A5EED" w:rsidP="003A5EE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</w:rPr>
      </w:pPr>
      <w:r w:rsidRPr="003A5EED">
        <w:rPr>
          <w:rFonts w:ascii="Times New Roman" w:hAnsi="Times New Roman" w:cs="Times New Roman"/>
          <w:color w:val="000000"/>
          <w:sz w:val="28"/>
        </w:rPr>
        <w:t xml:space="preserve">Я хочу создать краеведческий проект. </w:t>
      </w:r>
    </w:p>
    <w:p w:rsidR="003A5EED" w:rsidRPr="003A5EED" w:rsidRDefault="003A5EED" w:rsidP="003A5EE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</w:rPr>
      </w:pPr>
      <w:r w:rsidRPr="003A5EED">
        <w:rPr>
          <w:rFonts w:ascii="Times New Roman" w:hAnsi="Times New Roman" w:cs="Times New Roman"/>
          <w:color w:val="000000"/>
          <w:sz w:val="28"/>
        </w:rPr>
        <w:t xml:space="preserve">Тайны  Девонского периода. </w:t>
      </w:r>
      <w:r w:rsidRPr="003A5EED">
        <w:rPr>
          <w:rFonts w:ascii="Times New Roman" w:hAnsi="Times New Roman" w:cs="Times New Roman"/>
          <w:sz w:val="28"/>
        </w:rPr>
        <w:t xml:space="preserve">Групповой поход </w:t>
      </w:r>
      <w:r w:rsidRPr="003A5EED">
        <w:rPr>
          <w:rFonts w:ascii="Times New Roman" w:hAnsi="Times New Roman" w:cs="Times New Roman"/>
          <w:sz w:val="28"/>
          <w:szCs w:val="28"/>
        </w:rPr>
        <w:t xml:space="preserve">в район бывшего моря девонского периода, экскурсия, сбор коллекций. </w:t>
      </w:r>
    </w:p>
    <w:p w:rsidR="00A11AD2" w:rsidRPr="00A11AD2" w:rsidRDefault="00A11AD2" w:rsidP="0066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AD2" w:rsidRPr="00A11AD2" w:rsidSect="0067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E30"/>
    <w:rsid w:val="002F0E2F"/>
    <w:rsid w:val="00337906"/>
    <w:rsid w:val="003A5EED"/>
    <w:rsid w:val="00481145"/>
    <w:rsid w:val="005116CF"/>
    <w:rsid w:val="00663CDD"/>
    <w:rsid w:val="00676967"/>
    <w:rsid w:val="007E2B6C"/>
    <w:rsid w:val="00A11AD2"/>
    <w:rsid w:val="00A62473"/>
    <w:rsid w:val="00B27173"/>
    <w:rsid w:val="00C26FDD"/>
    <w:rsid w:val="00F26E77"/>
    <w:rsid w:val="00F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E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2E30"/>
  </w:style>
  <w:style w:type="paragraph" w:styleId="a4">
    <w:name w:val="Normal (Web)"/>
    <w:basedOn w:val="a"/>
    <w:uiPriority w:val="99"/>
    <w:unhideWhenUsed/>
    <w:rsid w:val="00F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2E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ss">
    <w:name w:val="_css"/>
    <w:basedOn w:val="a0"/>
    <w:rsid w:val="00F32E30"/>
  </w:style>
  <w:style w:type="paragraph" w:customStyle="1" w:styleId="FR3">
    <w:name w:val="FR3"/>
    <w:rsid w:val="00663CDD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3">
    <w:name w:val="Body Text 3"/>
    <w:basedOn w:val="a"/>
    <w:link w:val="30"/>
    <w:rsid w:val="00663C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3CD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Музей</cp:lastModifiedBy>
  <cp:revision>9</cp:revision>
  <dcterms:created xsi:type="dcterms:W3CDTF">2020-11-09T03:28:00Z</dcterms:created>
  <dcterms:modified xsi:type="dcterms:W3CDTF">2022-07-06T06:04:00Z</dcterms:modified>
</cp:coreProperties>
</file>