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6D" w:rsidRDefault="00A3596D" w:rsidP="00A35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«Метод проектов как инновационная педагогическая технология в дошкольном образовании»</w:t>
      </w:r>
    </w:p>
    <w:p w:rsidR="00A3596D" w:rsidRPr="00A3596D" w:rsidRDefault="00A3596D" w:rsidP="00A3596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u w:val="single"/>
          <w:lang w:eastAsia="ru-RU"/>
        </w:rPr>
      </w:pPr>
      <w:r w:rsidRPr="00A3596D">
        <w:rPr>
          <w:rFonts w:eastAsia="Times New Roman" w:cstheme="minorHAnsi"/>
          <w:b/>
          <w:bCs/>
          <w:color w:val="000000"/>
          <w:u w:val="single"/>
          <w:lang w:eastAsia="ru-RU"/>
        </w:rPr>
        <w:t xml:space="preserve"> </w:t>
      </w:r>
      <w:r w:rsidRPr="00A3596D">
        <w:rPr>
          <w:rFonts w:eastAsia="Times New Roman" w:cstheme="minorHAnsi"/>
          <w:b/>
          <w:bCs/>
          <w:color w:val="000000"/>
          <w:u w:val="single"/>
          <w:lang w:eastAsia="ru-RU"/>
        </w:rPr>
        <w:t>Для чего нужен метод проектов?</w:t>
      </w:r>
    </w:p>
    <w:p w:rsidR="00A3596D" w:rsidRPr="00A3596D" w:rsidRDefault="00A3596D" w:rsidP="00A3596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i/>
          <w:color w:val="000000"/>
          <w:lang w:eastAsia="ru-RU"/>
        </w:rPr>
        <w:t>Является одним из методов развивающего обучения</w:t>
      </w:r>
      <w:r w:rsidRPr="00A3596D">
        <w:rPr>
          <w:rFonts w:eastAsia="Times New Roman" w:cstheme="minorHAnsi"/>
          <w:color w:val="000000"/>
          <w:lang w:eastAsia="ru-RU"/>
        </w:rPr>
        <w:t>, так как в его основе лежит развитие познавательных интересов детей.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Именно проекты способны увязать не слишком веселый образовательный процесс с реальными событиями, которые время от времени происходят в жизни ребенка, что привлекает и может заинтересовать даже самого непоседливого малыша.</w:t>
      </w:r>
    </w:p>
    <w:p w:rsidR="00A3596D" w:rsidRPr="00A3596D" w:rsidRDefault="00A3596D" w:rsidP="00A3596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i/>
          <w:color w:val="000000"/>
          <w:lang w:eastAsia="ru-RU"/>
        </w:rPr>
      </w:pPr>
      <w:r w:rsidRPr="00A3596D">
        <w:rPr>
          <w:rFonts w:eastAsia="Times New Roman" w:cstheme="minorHAnsi"/>
          <w:i/>
          <w:color w:val="000000"/>
          <w:lang w:eastAsia="ru-RU"/>
        </w:rPr>
        <w:t>Позволяет развивать систему продуктивного взаимодействия участников проекта.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Проектная деятельность в ДОУ позволяет превратить любой коллектив в сплоченную команду, члены которой смогут сообща работать над решением даже самых сложных и нетривиальных задач. В таких условиях каждый ребенок может почувствовать себя нужным, заинтересованным в выполнении важной задачи.</w:t>
      </w:r>
    </w:p>
    <w:p w:rsidR="00A3596D" w:rsidRPr="00A3596D" w:rsidRDefault="00A3596D" w:rsidP="00A3596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i/>
          <w:color w:val="000000"/>
          <w:lang w:eastAsia="ru-RU"/>
        </w:rPr>
        <w:t>Происходит формирование субъективной позиции ребенк</w:t>
      </w:r>
      <w:r w:rsidRPr="00A3596D">
        <w:rPr>
          <w:rFonts w:eastAsia="Times New Roman" w:cstheme="minorHAnsi"/>
          <w:color w:val="000000"/>
          <w:lang w:eastAsia="ru-RU"/>
        </w:rPr>
        <w:t>а, раскрывается его индивидуальность, творческие способности, логическое мышление</w:t>
      </w:r>
    </w:p>
    <w:p w:rsidR="00A3596D" w:rsidRPr="00A3596D" w:rsidRDefault="00A3596D" w:rsidP="00A3596D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i/>
          <w:color w:val="000000"/>
          <w:lang w:eastAsia="ru-RU"/>
        </w:rPr>
        <w:t>Повышается компетентность педагога</w:t>
      </w:r>
      <w:r w:rsidRPr="00A3596D">
        <w:rPr>
          <w:rFonts w:eastAsia="Times New Roman" w:cstheme="minorHAnsi"/>
          <w:color w:val="000000"/>
          <w:lang w:eastAsia="ru-RU"/>
        </w:rPr>
        <w:t>.</w:t>
      </w:r>
    </w:p>
    <w:p w:rsidR="00A3596D" w:rsidRPr="00A3596D" w:rsidRDefault="00A3596D" w:rsidP="00A3596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ru-RU"/>
        </w:rPr>
      </w:pPr>
      <w:r w:rsidRPr="00A3596D">
        <w:rPr>
          <w:rFonts w:eastAsia="Times New Roman" w:cstheme="minorHAnsi"/>
          <w:b/>
          <w:bCs/>
          <w:color w:val="000000"/>
          <w:u w:val="single"/>
          <w:lang w:eastAsia="ru-RU"/>
        </w:rPr>
        <w:t>Классификация проектов: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В настоящее время проекты могут классифицироваться по признакам: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ru-RU"/>
        </w:rPr>
      </w:pPr>
      <w:r w:rsidRPr="00A3596D">
        <w:rPr>
          <w:rFonts w:eastAsia="Times New Roman" w:cstheme="minorHAnsi"/>
          <w:b/>
          <w:i/>
          <w:color w:val="000000"/>
          <w:lang w:eastAsia="ru-RU"/>
        </w:rPr>
        <w:t>а) по составу участников: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групповой, подгрупповой, личный, семейный, парный и пр.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ru-RU"/>
        </w:rPr>
      </w:pPr>
      <w:r w:rsidRPr="00A3596D">
        <w:rPr>
          <w:rFonts w:eastAsia="Times New Roman" w:cstheme="minorHAnsi"/>
          <w:b/>
          <w:i/>
          <w:color w:val="000000"/>
          <w:lang w:eastAsia="ru-RU"/>
        </w:rPr>
        <w:t>в) доминирующему в проекте  виду деятельности: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-</w:t>
      </w:r>
      <w:r w:rsidRPr="00A3596D">
        <w:rPr>
          <w:rFonts w:eastAsia="Times New Roman" w:cstheme="minorHAnsi"/>
          <w:b/>
          <w:i/>
          <w:color w:val="000000"/>
          <w:lang w:eastAsia="ru-RU"/>
        </w:rPr>
        <w:t>информационно-социальные</w:t>
      </w:r>
      <w:r w:rsidRPr="00A3596D">
        <w:rPr>
          <w:rFonts w:eastAsia="Times New Roman" w:cstheme="minorHAnsi"/>
          <w:color w:val="000000"/>
          <w:lang w:eastAsia="ru-RU"/>
        </w:rPr>
        <w:t>. В ходе реализации этого проекта, дети собирают и изучают информацию из книг, интернета, журналов и других источников. Оформляется в виде видеофильма, газеты, папки-раскладушки. Например «Мой домашний питомец»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-</w:t>
      </w:r>
      <w:r w:rsidRPr="00A3596D">
        <w:rPr>
          <w:rFonts w:eastAsia="Times New Roman" w:cstheme="minorHAnsi"/>
          <w:b/>
          <w:i/>
          <w:color w:val="000000"/>
          <w:lang w:eastAsia="ru-RU"/>
        </w:rPr>
        <w:t>практико-ориентированные</w:t>
      </w:r>
      <w:r w:rsidRPr="00A3596D">
        <w:rPr>
          <w:rFonts w:eastAsia="Times New Roman" w:cstheme="minorHAnsi"/>
          <w:color w:val="000000"/>
          <w:lang w:eastAsia="ru-RU"/>
        </w:rPr>
        <w:t xml:space="preserve"> или нормативные проекты. В процессе этого проекта создается свод правил, которые используются в деятельности. Результаты оформляются в виде альбома, памятки, рисунков, модели. Например, «Дорожная азбука».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-</w:t>
      </w:r>
      <w:r w:rsidRPr="00A3596D">
        <w:rPr>
          <w:rFonts w:eastAsia="Times New Roman" w:cstheme="minorHAnsi"/>
          <w:b/>
          <w:i/>
          <w:color w:val="000000"/>
          <w:lang w:eastAsia="ru-RU"/>
        </w:rPr>
        <w:t>творческие проекты</w:t>
      </w:r>
      <w:r w:rsidRPr="00A3596D">
        <w:rPr>
          <w:rFonts w:eastAsia="Times New Roman" w:cstheme="minorHAnsi"/>
          <w:color w:val="000000"/>
          <w:lang w:eastAsia="ru-RU"/>
        </w:rPr>
        <w:t>. Дети овладевают различными видами творческой деятельности. Оформление происходит в виде праздника, концерта, дизайна, альбома, выставки, драматизации. Например, «Осенние фантазии»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-</w:t>
      </w:r>
      <w:r w:rsidRPr="00A3596D">
        <w:rPr>
          <w:rFonts w:eastAsia="Times New Roman" w:cstheme="minorHAnsi"/>
          <w:b/>
          <w:i/>
          <w:color w:val="000000"/>
          <w:lang w:eastAsia="ru-RU"/>
        </w:rPr>
        <w:t>исследовательские проекты</w:t>
      </w:r>
      <w:r w:rsidRPr="00A3596D">
        <w:rPr>
          <w:rFonts w:eastAsia="Times New Roman" w:cstheme="minorHAnsi"/>
          <w:color w:val="000000"/>
          <w:lang w:eastAsia="ru-RU"/>
        </w:rPr>
        <w:t>. Дети получают ответ на вопрос, почему существует то или иное явление и как оно объясняется. Результаты оформляются в виде газет, альбомов, схем, моделей. Например, «Какая бывает вода»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-</w:t>
      </w:r>
      <w:r w:rsidRPr="00A3596D">
        <w:rPr>
          <w:rFonts w:eastAsia="Times New Roman" w:cstheme="minorHAnsi"/>
          <w:b/>
          <w:i/>
          <w:color w:val="000000"/>
          <w:lang w:eastAsia="ru-RU"/>
        </w:rPr>
        <w:t>игровые проекты</w:t>
      </w:r>
      <w:r w:rsidRPr="00A3596D">
        <w:rPr>
          <w:rFonts w:eastAsia="Times New Roman" w:cstheme="minorHAnsi"/>
          <w:color w:val="000000"/>
          <w:lang w:eastAsia="ru-RU"/>
        </w:rPr>
        <w:t>. Дети входят в образ персонажа, и в игровой форме решают поставленные проблемы.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Разработка и реализация такого проекта наиболее сложна. Участвуя в нем, проектанты берут себе роли литературных или исторических персонажей, выдуманных геро</w:t>
      </w:r>
      <w:r w:rsidRPr="00A3596D">
        <w:rPr>
          <w:rFonts w:eastAsia="Times New Roman" w:cstheme="minorHAnsi"/>
          <w:color w:val="000000"/>
          <w:lang w:eastAsia="ru-RU"/>
        </w:rPr>
        <w:softHyphen/>
        <w:t>ев с целью воссоздания различных социальных или деловых от</w:t>
      </w:r>
      <w:r w:rsidRPr="00A3596D">
        <w:rPr>
          <w:rFonts w:eastAsia="Times New Roman" w:cstheme="minorHAnsi"/>
          <w:color w:val="000000"/>
          <w:lang w:eastAsia="ru-RU"/>
        </w:rPr>
        <w:softHyphen/>
        <w:t>ношений через игровые ситуации. Результат проекта остается открытым до самого окончания. Пример, сюжетно-ролевая игра.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Style w:val="a4"/>
          <w:rFonts w:cstheme="minorHAnsi"/>
          <w:b/>
          <w:shd w:val="clear" w:color="auto" w:fill="FFFFFF"/>
        </w:rPr>
        <w:t>г) по характеру контактов:</w:t>
      </w:r>
      <w:r w:rsidRPr="00A3596D">
        <w:rPr>
          <w:rStyle w:val="a4"/>
          <w:rFonts w:cstheme="minorHAnsi"/>
          <w:shd w:val="clear" w:color="auto" w:fill="FFFFFF"/>
        </w:rPr>
        <w:t> </w:t>
      </w:r>
      <w:r w:rsidRPr="00A3596D">
        <w:rPr>
          <w:rFonts w:cstheme="minorHAnsi"/>
          <w:shd w:val="clear" w:color="auto" w:fill="FFFFFF"/>
        </w:rPr>
        <w:t>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проект);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ru-RU"/>
        </w:rPr>
      </w:pPr>
      <w:r w:rsidRPr="00A3596D">
        <w:rPr>
          <w:rFonts w:eastAsia="Times New Roman" w:cstheme="minorHAnsi"/>
          <w:b/>
          <w:i/>
          <w:color w:val="000000"/>
          <w:lang w:eastAsia="ru-RU"/>
        </w:rPr>
        <w:t>д) по срокам реализации: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- краткосрочными (одно или несколько занятий – 1-2 недели);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- средней продолжительности (2-3 месяца);</w:t>
      </w:r>
    </w:p>
    <w:p w:rsidR="00A3596D" w:rsidRPr="00A3596D" w:rsidRDefault="00A3596D" w:rsidP="00A359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A3596D">
        <w:rPr>
          <w:rFonts w:eastAsia="Times New Roman" w:cstheme="minorHAnsi"/>
          <w:color w:val="000000"/>
          <w:lang w:eastAsia="ru-RU"/>
        </w:rPr>
        <w:t>- долгосрочные (на учебный год).</w:t>
      </w:r>
    </w:p>
    <w:p w:rsidR="00D14EBF" w:rsidRDefault="00D14EBF" w:rsidP="00A35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E0C3A" w:rsidRDefault="008E0C3A"/>
    <w:sectPr w:rsidR="008E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5F"/>
    <w:rsid w:val="008E0C3A"/>
    <w:rsid w:val="00A3596D"/>
    <w:rsid w:val="00C02A5F"/>
    <w:rsid w:val="00D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59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5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2022-07-18T10:48:00Z</dcterms:created>
  <dcterms:modified xsi:type="dcterms:W3CDTF">2022-07-18T10:51:00Z</dcterms:modified>
</cp:coreProperties>
</file>