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85B" w:rsidRPr="004C0471" w:rsidRDefault="004C0471" w:rsidP="004C0471">
      <w:pPr>
        <w:spacing w:line="276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Знакомство старших дошкольников с основами финансовой</w:t>
      </w:r>
      <w:r w:rsidRPr="004C047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грамотности.</w:t>
      </w:r>
    </w:p>
    <w:p w:rsidR="004C0471" w:rsidRDefault="004C0471" w:rsidP="004C0471">
      <w:pPr>
        <w:spacing w:line="276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C0471">
        <w:rPr>
          <w:rFonts w:ascii="Times New Roman" w:hAnsi="Times New Roman" w:cs="Times New Roman"/>
          <w:b/>
          <w:sz w:val="24"/>
          <w:szCs w:val="24"/>
        </w:rPr>
        <w:t>Лэпбук</w:t>
      </w:r>
      <w:proofErr w:type="spellEnd"/>
      <w:r w:rsidRPr="004C0471">
        <w:rPr>
          <w:rFonts w:ascii="Times New Roman" w:hAnsi="Times New Roman" w:cs="Times New Roman"/>
          <w:b/>
          <w:sz w:val="24"/>
          <w:szCs w:val="24"/>
        </w:rPr>
        <w:t xml:space="preserve"> «Юные экономисты»</w:t>
      </w:r>
    </w:p>
    <w:p w:rsidR="004C0471" w:rsidRDefault="004C0471" w:rsidP="004C0471">
      <w:pPr>
        <w:spacing w:line="276" w:lineRule="auto"/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Составила Рыжкова С.Н.</w:t>
      </w:r>
    </w:p>
    <w:p w:rsidR="004C0471" w:rsidRPr="004C0471" w:rsidRDefault="004C0471" w:rsidP="004C0471">
      <w:pPr>
        <w:spacing w:line="276" w:lineRule="auto"/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 </w:t>
      </w:r>
    </w:p>
    <w:p w:rsidR="0052785B" w:rsidRPr="0052785B" w:rsidRDefault="0052785B" w:rsidP="0052785B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В настоящее время финансовый аспект является одним из ведущих</w:t>
      </w:r>
    </w:p>
    <w:p w:rsidR="0052785B" w:rsidRPr="0052785B" w:rsidRDefault="0052785B" w:rsidP="005278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аспектов жизнедеятельности человека, он затрагивает практически все сферы</w:t>
      </w:r>
    </w:p>
    <w:p w:rsidR="0052785B" w:rsidRPr="0052785B" w:rsidRDefault="0052785B" w:rsidP="005278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общественной и частной жизни. Каждый человек на протяжении всей своей</w:t>
      </w:r>
    </w:p>
    <w:p w:rsidR="0052785B" w:rsidRPr="0052785B" w:rsidRDefault="0052785B" w:rsidP="005278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жизни вынужден решать финансовые вопросы, принимать решения в области</w:t>
      </w:r>
    </w:p>
    <w:p w:rsidR="0052785B" w:rsidRPr="0052785B" w:rsidRDefault="0052785B" w:rsidP="005278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формирования личных доходов и осуществления личных расходов. Финансовая</w:t>
      </w:r>
    </w:p>
    <w:p w:rsidR="0052785B" w:rsidRPr="0052785B" w:rsidRDefault="0052785B" w:rsidP="005278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грамотность в XXI веке представляет собой важнейшую компетенцию, которая</w:t>
      </w:r>
    </w:p>
    <w:p w:rsidR="0052785B" w:rsidRPr="0052785B" w:rsidRDefault="0052785B" w:rsidP="005278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так же жизненно важна для каждого современного человека, как и умение</w:t>
      </w:r>
    </w:p>
    <w:p w:rsidR="0052785B" w:rsidRDefault="0052785B" w:rsidP="005278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писать и читать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2785B" w:rsidRPr="0052785B" w:rsidRDefault="0052785B" w:rsidP="0052785B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В соответствии с ФГОС ДО главной целью и результатом образования</w:t>
      </w:r>
    </w:p>
    <w:p w:rsidR="0052785B" w:rsidRPr="0052785B" w:rsidRDefault="0052785B" w:rsidP="005278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является развитие личности. Формирование финансовой грамотности</w:t>
      </w:r>
    </w:p>
    <w:p w:rsidR="0052785B" w:rsidRPr="0052785B" w:rsidRDefault="0052785B" w:rsidP="005278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приближает дошкольника к реальной жизни, пробуждает экономическое</w:t>
      </w:r>
    </w:p>
    <w:p w:rsidR="0052785B" w:rsidRPr="0052785B" w:rsidRDefault="0052785B" w:rsidP="005278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мышление, позволяет приобрести качества, присущие настоящей личности.</w:t>
      </w:r>
    </w:p>
    <w:p w:rsidR="0052785B" w:rsidRPr="0052785B" w:rsidRDefault="0052785B" w:rsidP="005278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В дошкольном возрасте закладываются не только азы финансовой грамотности,</w:t>
      </w:r>
    </w:p>
    <w:p w:rsidR="0052785B" w:rsidRPr="0052785B" w:rsidRDefault="0052785B" w:rsidP="005278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но и стимулы к познанию и образованию на протяжении всей жизни. Поэтому</w:t>
      </w:r>
    </w:p>
    <w:p w:rsidR="0052785B" w:rsidRPr="0052785B" w:rsidRDefault="0052785B" w:rsidP="005278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занятия по формированию ФГ необходимы не только школьникам и студентам,</w:t>
      </w:r>
    </w:p>
    <w:p w:rsidR="0052785B" w:rsidRDefault="0052785B" w:rsidP="005278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но и дошкольникам.</w:t>
      </w:r>
    </w:p>
    <w:p w:rsidR="0052785B" w:rsidRPr="0052785B" w:rsidRDefault="0052785B" w:rsidP="0052785B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В дошкольном возрасте под финансовой грамотностью понимается воспитание</w:t>
      </w:r>
    </w:p>
    <w:p w:rsidR="0052785B" w:rsidRPr="0052785B" w:rsidRDefault="0052785B" w:rsidP="005278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у ребенка бережливости, деловитости и рационального поведения в отношении</w:t>
      </w:r>
    </w:p>
    <w:p w:rsidR="0052785B" w:rsidRPr="0052785B" w:rsidRDefault="0052785B" w:rsidP="005278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простых обменных операций, здоровой ценностной оценки любых результатов труда,</w:t>
      </w:r>
    </w:p>
    <w:p w:rsidR="0052785B" w:rsidRPr="0052785B" w:rsidRDefault="0052785B" w:rsidP="005278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будь то товары или деньги, а также формирование у ребенка правильного</w:t>
      </w:r>
    </w:p>
    <w:p w:rsidR="0052785B" w:rsidRPr="0052785B" w:rsidRDefault="0052785B" w:rsidP="005278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представления о финансовом мире, которое сможет помочь ему стать</w:t>
      </w:r>
    </w:p>
    <w:p w:rsidR="0052785B" w:rsidRPr="0052785B" w:rsidRDefault="0052785B" w:rsidP="005278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самостоятельным и успешным человеком, принимающим грамотные и взвешенные</w:t>
      </w:r>
    </w:p>
    <w:p w:rsidR="00CF0B2B" w:rsidRDefault="0052785B" w:rsidP="005278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решения в будущем.</w:t>
      </w:r>
    </w:p>
    <w:p w:rsidR="0052785B" w:rsidRPr="0052785B" w:rsidRDefault="0052785B" w:rsidP="007C77C1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На уровне развития каждого отдельного ребенка следует выделить</w:t>
      </w:r>
    </w:p>
    <w:p w:rsidR="0052785B" w:rsidRPr="0052785B" w:rsidRDefault="0052785B" w:rsidP="005278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следующие основные образовательные задачи изучения основ финансовой</w:t>
      </w:r>
    </w:p>
    <w:p w:rsidR="0052785B" w:rsidRPr="0052785B" w:rsidRDefault="0052785B" w:rsidP="005278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грамотности:</w:t>
      </w:r>
    </w:p>
    <w:p w:rsidR="0052785B" w:rsidRPr="0052785B" w:rsidRDefault="0052785B" w:rsidP="0052785B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lastRenderedPageBreak/>
        <w:t>познакомить дошкольника с первичными финансовыми и экономическими</w:t>
      </w:r>
    </w:p>
    <w:p w:rsidR="0052785B" w:rsidRDefault="0052785B" w:rsidP="005278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представлениями;</w:t>
      </w:r>
    </w:p>
    <w:p w:rsidR="0052785B" w:rsidRDefault="0052785B" w:rsidP="0052785B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обогатить словарный запас дошкольника основными финансово</w:t>
      </w:r>
      <w:r w:rsidRPr="0052785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экономическими</w:t>
      </w:r>
    </w:p>
    <w:p w:rsidR="0052785B" w:rsidRPr="0052785B" w:rsidRDefault="0052785B" w:rsidP="005278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понятиями, соответствующими их возрасту;</w:t>
      </w:r>
    </w:p>
    <w:p w:rsidR="0052785B" w:rsidRPr="0052785B" w:rsidRDefault="0052785B" w:rsidP="0052785B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способствовать формированию разумных экономических потребностей,</w:t>
      </w:r>
    </w:p>
    <w:p w:rsidR="0052785B" w:rsidRDefault="0052785B" w:rsidP="005278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умению соизмерять потребности с реальными в</w:t>
      </w:r>
      <w:r>
        <w:rPr>
          <w:rFonts w:ascii="Times New Roman" w:hAnsi="Times New Roman" w:cs="Times New Roman"/>
          <w:sz w:val="24"/>
          <w:szCs w:val="24"/>
        </w:rPr>
        <w:t>озможностями их удовлетворения;</w:t>
      </w:r>
    </w:p>
    <w:p w:rsidR="0052785B" w:rsidRDefault="0052785B" w:rsidP="0052785B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с</w:t>
      </w:r>
      <w:r w:rsidRPr="0052785B">
        <w:rPr>
          <w:rFonts w:ascii="Times New Roman" w:hAnsi="Times New Roman" w:cs="Times New Roman"/>
          <w:sz w:val="24"/>
          <w:szCs w:val="24"/>
        </w:rPr>
        <w:t>тимулировать мотивацию к бережливости, накоплению, полезным тратам;</w:t>
      </w:r>
    </w:p>
    <w:p w:rsidR="0052785B" w:rsidRPr="0052785B" w:rsidRDefault="0052785B" w:rsidP="0052785B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2785B" w:rsidRDefault="0052785B" w:rsidP="007C77C1">
      <w:pPr>
        <w:pStyle w:val="a3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заложить начало формированию финансово-экономического мышления;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77C1" w:rsidRPr="007C77C1" w:rsidRDefault="007C77C1" w:rsidP="007C77C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2785B" w:rsidRPr="0052785B" w:rsidRDefault="0052785B" w:rsidP="0052785B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способствовать формированию основных качеств у дошкольника по умению</w:t>
      </w:r>
    </w:p>
    <w:p w:rsidR="0052785B" w:rsidRPr="0052785B" w:rsidRDefault="0052785B" w:rsidP="005278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принятия самостоятельных решений;</w:t>
      </w:r>
    </w:p>
    <w:p w:rsidR="0052785B" w:rsidRPr="0052785B" w:rsidRDefault="0052785B" w:rsidP="0052785B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сформировать умение рационально организовывать свою трудовую</w:t>
      </w:r>
    </w:p>
    <w:p w:rsidR="0052785B" w:rsidRPr="0052785B" w:rsidRDefault="0052785B" w:rsidP="005278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деятельность;</w:t>
      </w:r>
    </w:p>
    <w:p w:rsidR="0052785B" w:rsidRPr="0052785B" w:rsidRDefault="0052785B" w:rsidP="0052785B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содействовать формированию позитивной социализации и личностному</w:t>
      </w:r>
    </w:p>
    <w:p w:rsidR="0052785B" w:rsidRDefault="0052785B" w:rsidP="005278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85B">
        <w:rPr>
          <w:rFonts w:ascii="Times New Roman" w:hAnsi="Times New Roman" w:cs="Times New Roman"/>
          <w:sz w:val="24"/>
          <w:szCs w:val="24"/>
        </w:rPr>
        <w:t>развитию дошкольника.</w:t>
      </w:r>
    </w:p>
    <w:p w:rsidR="007C77C1" w:rsidRPr="007C77C1" w:rsidRDefault="007C77C1" w:rsidP="007C77C1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C77C1">
        <w:rPr>
          <w:rFonts w:ascii="Times New Roman" w:hAnsi="Times New Roman" w:cs="Times New Roman"/>
          <w:sz w:val="24"/>
          <w:szCs w:val="24"/>
        </w:rPr>
        <w:t>Формы организации образовательного процесса по изучению основ</w:t>
      </w:r>
    </w:p>
    <w:p w:rsidR="007C77C1" w:rsidRDefault="007C77C1" w:rsidP="007C77C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C77C1">
        <w:rPr>
          <w:rFonts w:ascii="Times New Roman" w:hAnsi="Times New Roman" w:cs="Times New Roman"/>
          <w:sz w:val="24"/>
          <w:szCs w:val="24"/>
        </w:rPr>
        <w:t>финансовой грамотности</w:t>
      </w:r>
      <w:r>
        <w:rPr>
          <w:rFonts w:ascii="Times New Roman" w:hAnsi="Times New Roman" w:cs="Times New Roman"/>
          <w:sz w:val="24"/>
          <w:szCs w:val="24"/>
        </w:rPr>
        <w:t xml:space="preserve"> могут быть различными. Р</w:t>
      </w:r>
      <w:r w:rsidRPr="007C77C1">
        <w:rPr>
          <w:rFonts w:ascii="Times New Roman" w:hAnsi="Times New Roman" w:cs="Times New Roman"/>
          <w:sz w:val="24"/>
          <w:szCs w:val="24"/>
        </w:rPr>
        <w:t xml:space="preserve">екомендуется </w:t>
      </w:r>
      <w:r>
        <w:rPr>
          <w:rFonts w:ascii="Times New Roman" w:hAnsi="Times New Roman" w:cs="Times New Roman"/>
          <w:sz w:val="24"/>
          <w:szCs w:val="24"/>
        </w:rPr>
        <w:t xml:space="preserve">использовать как </w:t>
      </w:r>
    </w:p>
    <w:p w:rsidR="007C77C1" w:rsidRDefault="007C77C1" w:rsidP="007C77C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традиционные, </w:t>
      </w:r>
      <w:r w:rsidRPr="007C77C1">
        <w:rPr>
          <w:rFonts w:ascii="Times New Roman" w:hAnsi="Times New Roman" w:cs="Times New Roman"/>
          <w:sz w:val="24"/>
          <w:szCs w:val="24"/>
        </w:rPr>
        <w:t>классические формы (игра, беседа, чтение, экскурсии, наблюдения и</w:t>
      </w:r>
      <w:r>
        <w:rPr>
          <w:rFonts w:ascii="Times New Roman" w:hAnsi="Times New Roman" w:cs="Times New Roman"/>
          <w:sz w:val="24"/>
          <w:szCs w:val="24"/>
        </w:rPr>
        <w:t xml:space="preserve"> др.), </w:t>
      </w:r>
    </w:p>
    <w:p w:rsidR="007E4587" w:rsidRDefault="007C77C1" w:rsidP="007C77C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и </w:t>
      </w:r>
      <w:r w:rsidRPr="007C77C1">
        <w:rPr>
          <w:rFonts w:ascii="Times New Roman" w:hAnsi="Times New Roman" w:cs="Times New Roman"/>
          <w:sz w:val="24"/>
          <w:szCs w:val="24"/>
        </w:rPr>
        <w:t xml:space="preserve">современные (проектная деятельность, </w:t>
      </w:r>
    </w:p>
    <w:p w:rsidR="007C77C1" w:rsidRDefault="0038258C" w:rsidP="007C77C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C04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1DFF08C" wp14:editId="071BE216">
            <wp:simplePos x="0" y="0"/>
            <wp:positionH relativeFrom="column">
              <wp:posOffset>3001010</wp:posOffset>
            </wp:positionH>
            <wp:positionV relativeFrom="paragraph">
              <wp:posOffset>287655</wp:posOffset>
            </wp:positionV>
            <wp:extent cx="3134360" cy="2560955"/>
            <wp:effectExtent l="20002" t="18098" r="9843" b="9842"/>
            <wp:wrapTight wrapText="bothSides">
              <wp:wrapPolygon edited="0">
                <wp:start x="-125" y="21769"/>
                <wp:lineTo x="21537" y="21769"/>
                <wp:lineTo x="21537" y="78"/>
                <wp:lineTo x="-125" y="78"/>
                <wp:lineTo x="-125" y="21769"/>
              </wp:wrapPolygon>
            </wp:wrapTight>
            <wp:docPr id="1" name="Рисунок 1" descr="C:\Users\Bilingual_group\Downloads\Лэпбук Юные экономисты\Лэпбук Юные экономисты\20220718_15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ingual_group\Downloads\Лэпбук Юные экономисты\Лэпбук Юные экономисты\20220718_150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0" t="4671" r="13522"/>
                    <a:stretch/>
                  </pic:blipFill>
                  <pic:spPr bwMode="auto">
                    <a:xfrm rot="5400000">
                      <a:off x="0" y="0"/>
                      <a:ext cx="3134360" cy="2560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7C1" w:rsidRPr="007C77C1">
        <w:rPr>
          <w:rFonts w:ascii="Times New Roman" w:hAnsi="Times New Roman" w:cs="Times New Roman"/>
          <w:sz w:val="24"/>
          <w:szCs w:val="24"/>
        </w:rPr>
        <w:t xml:space="preserve">ситуационные задачи, </w:t>
      </w:r>
      <w:r w:rsidR="007C77C1">
        <w:rPr>
          <w:rFonts w:ascii="Times New Roman" w:hAnsi="Times New Roman" w:cs="Times New Roman"/>
          <w:sz w:val="24"/>
          <w:szCs w:val="24"/>
        </w:rPr>
        <w:t xml:space="preserve">мастерские, </w:t>
      </w:r>
    </w:p>
    <w:p w:rsidR="007E4587" w:rsidRDefault="007C77C1" w:rsidP="007C77C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викторины </w:t>
      </w:r>
      <w:r w:rsidRPr="007C77C1">
        <w:rPr>
          <w:rFonts w:ascii="Times New Roman" w:hAnsi="Times New Roman" w:cs="Times New Roman"/>
          <w:sz w:val="24"/>
          <w:szCs w:val="24"/>
        </w:rPr>
        <w:t xml:space="preserve">и конкурсы, театрализованные </w:t>
      </w:r>
    </w:p>
    <w:p w:rsidR="007C77C1" w:rsidRDefault="007C77C1" w:rsidP="007C77C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C77C1">
        <w:rPr>
          <w:rFonts w:ascii="Times New Roman" w:hAnsi="Times New Roman" w:cs="Times New Roman"/>
          <w:sz w:val="24"/>
          <w:szCs w:val="24"/>
        </w:rPr>
        <w:t xml:space="preserve">постановки и др.). Все формы </w:t>
      </w:r>
      <w:r>
        <w:rPr>
          <w:rFonts w:ascii="Times New Roman" w:hAnsi="Times New Roman" w:cs="Times New Roman"/>
          <w:sz w:val="24"/>
          <w:szCs w:val="24"/>
        </w:rPr>
        <w:t xml:space="preserve">носят </w:t>
      </w:r>
    </w:p>
    <w:p w:rsidR="007E4587" w:rsidRDefault="007C77C1" w:rsidP="007C77C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интегративный </w:t>
      </w:r>
      <w:r w:rsidRPr="007C77C1">
        <w:rPr>
          <w:rFonts w:ascii="Times New Roman" w:hAnsi="Times New Roman" w:cs="Times New Roman"/>
          <w:sz w:val="24"/>
          <w:szCs w:val="24"/>
        </w:rPr>
        <w:t xml:space="preserve">характер, позволяют развивать </w:t>
      </w:r>
    </w:p>
    <w:p w:rsidR="007C77C1" w:rsidRDefault="007C77C1" w:rsidP="007C77C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C77C1">
        <w:rPr>
          <w:rFonts w:ascii="Times New Roman" w:hAnsi="Times New Roman" w:cs="Times New Roman"/>
          <w:sz w:val="24"/>
          <w:szCs w:val="24"/>
        </w:rPr>
        <w:t>разные виды деятельности дошкольников.</w:t>
      </w:r>
    </w:p>
    <w:p w:rsidR="007E4587" w:rsidRDefault="004C0471" w:rsidP="004C04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Я в своей работе использую одну из </w:t>
      </w:r>
    </w:p>
    <w:p w:rsidR="0038258C" w:rsidRPr="0038258C" w:rsidRDefault="004C0471" w:rsidP="003825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современных игровых технологий «</w:t>
      </w:r>
      <w:proofErr w:type="spellStart"/>
      <w:r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7E4587" w:rsidRDefault="004C0471" w:rsidP="004C04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лэпбуке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собран дидактический материал по </w:t>
      </w:r>
    </w:p>
    <w:p w:rsidR="004C0471" w:rsidRDefault="004C0471" w:rsidP="004C04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ознакомлению старших дошкольников с </w:t>
      </w:r>
    </w:p>
    <w:p w:rsidR="0038258C" w:rsidRDefault="004C0471" w:rsidP="004C04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основами финансовой грамотности</w:t>
      </w:r>
      <w:r w:rsidR="0038258C">
        <w:rPr>
          <w:rFonts w:ascii="Times New Roman" w:hAnsi="Times New Roman" w:cs="Times New Roman"/>
          <w:sz w:val="24"/>
          <w:szCs w:val="24"/>
        </w:rPr>
        <w:t xml:space="preserve">, который </w:t>
      </w:r>
    </w:p>
    <w:p w:rsidR="004C0471" w:rsidRDefault="0038258C" w:rsidP="004C04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представлен в </w:t>
      </w:r>
      <w:r w:rsidRPr="0038258C">
        <w:rPr>
          <w:rFonts w:ascii="Times New Roman" w:hAnsi="Times New Roman" w:cs="Times New Roman"/>
          <w:sz w:val="24"/>
          <w:szCs w:val="24"/>
        </w:rPr>
        <w:t>увлекательной доступной форме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C0471" w:rsidRDefault="004C0471" w:rsidP="007E4587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C0471">
        <w:rPr>
          <w:rFonts w:ascii="Times New Roman" w:hAnsi="Times New Roman" w:cs="Times New Roman"/>
          <w:sz w:val="24"/>
          <w:szCs w:val="24"/>
        </w:rPr>
        <w:lastRenderedPageBreak/>
        <w:t xml:space="preserve">Наполнение </w:t>
      </w:r>
      <w:proofErr w:type="spellStart"/>
      <w:r w:rsidRPr="004C0471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Pr="004C0471">
        <w:rPr>
          <w:rFonts w:ascii="Times New Roman" w:hAnsi="Times New Roman" w:cs="Times New Roman"/>
          <w:sz w:val="24"/>
          <w:szCs w:val="24"/>
        </w:rPr>
        <w:t xml:space="preserve"> по экономике вкл</w:t>
      </w:r>
      <w:r>
        <w:rPr>
          <w:rFonts w:ascii="Times New Roman" w:hAnsi="Times New Roman" w:cs="Times New Roman"/>
          <w:sz w:val="24"/>
          <w:szCs w:val="24"/>
        </w:rPr>
        <w:t>ючает в себя разнообразные темы.</w:t>
      </w:r>
    </w:p>
    <w:p w:rsidR="004C0471" w:rsidRPr="004C0471" w:rsidRDefault="004C0471" w:rsidP="004C04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Семейный бюджет</w:t>
      </w:r>
    </w:p>
    <w:p w:rsidR="004C0471" w:rsidRDefault="004C0471" w:rsidP="004C04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ф</w:t>
      </w:r>
      <w:r w:rsidRPr="004C0471">
        <w:rPr>
          <w:rFonts w:ascii="Times New Roman" w:hAnsi="Times New Roman" w:cs="Times New Roman"/>
          <w:sz w:val="24"/>
          <w:szCs w:val="24"/>
        </w:rPr>
        <w:t xml:space="preserve">ормирование понятия семейного бюджета, понятия «доход», «расход», их </w:t>
      </w:r>
    </w:p>
    <w:p w:rsidR="004C0471" w:rsidRPr="004C0471" w:rsidRDefault="004C0471" w:rsidP="004C04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C0471">
        <w:rPr>
          <w:rFonts w:ascii="Times New Roman" w:hAnsi="Times New Roman" w:cs="Times New Roman"/>
          <w:sz w:val="24"/>
          <w:szCs w:val="24"/>
        </w:rPr>
        <w:t>классификация.</w:t>
      </w:r>
    </w:p>
    <w:p w:rsidR="007E4587" w:rsidRDefault="007E4587" w:rsidP="004C04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E4587" w:rsidRDefault="000F27C5" w:rsidP="004C04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E45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0D48775" wp14:editId="445D45C8">
            <wp:simplePos x="0" y="0"/>
            <wp:positionH relativeFrom="column">
              <wp:posOffset>3001645</wp:posOffset>
            </wp:positionH>
            <wp:positionV relativeFrom="paragraph">
              <wp:posOffset>108585</wp:posOffset>
            </wp:positionV>
            <wp:extent cx="2656840" cy="2029460"/>
            <wp:effectExtent l="8890" t="0" r="0" b="0"/>
            <wp:wrapTight wrapText="bothSides">
              <wp:wrapPolygon edited="0">
                <wp:start x="72" y="21695"/>
                <wp:lineTo x="21445" y="21695"/>
                <wp:lineTo x="21445" y="203"/>
                <wp:lineTo x="72" y="203"/>
                <wp:lineTo x="72" y="21695"/>
              </wp:wrapPolygon>
            </wp:wrapTight>
            <wp:docPr id="4" name="Рисунок 4" descr="C:\Users\Bilingual_group\Downloads\Лэпбук Юные экономисты\Лэпбук Юные экономисты\20220718_15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lingual_group\Downloads\Лэпбук Юные экономисты\Лэпбук Юные экономисты\20220718_151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3" t="839" r="11754"/>
                    <a:stretch/>
                  </pic:blipFill>
                  <pic:spPr bwMode="auto">
                    <a:xfrm rot="5400000">
                      <a:off x="0" y="0"/>
                      <a:ext cx="265684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45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9742A25" wp14:editId="7881CCBE">
            <wp:simplePos x="0" y="0"/>
            <wp:positionH relativeFrom="margin">
              <wp:posOffset>260985</wp:posOffset>
            </wp:positionH>
            <wp:positionV relativeFrom="paragraph">
              <wp:posOffset>230505</wp:posOffset>
            </wp:positionV>
            <wp:extent cx="2659380" cy="1817370"/>
            <wp:effectExtent l="20955" t="17145" r="28575" b="28575"/>
            <wp:wrapTight wrapText="bothSides">
              <wp:wrapPolygon edited="0">
                <wp:start x="-139" y="21849"/>
                <wp:lineTo x="21677" y="21849"/>
                <wp:lineTo x="21677" y="-113"/>
                <wp:lineTo x="-139" y="-113"/>
                <wp:lineTo x="-139" y="21849"/>
              </wp:wrapPolygon>
            </wp:wrapTight>
            <wp:docPr id="2" name="Рисунок 2" descr="C:\Users\Bilingual_group\Downloads\Лэпбук Юные экономисты\Лэпбук Юные экономисты\20220718_15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lingual_group\Downloads\Лэпбук Юные экономисты\Лэпбук Юные экономисты\20220718_150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3" t="797" r="8583" b="-1"/>
                    <a:stretch/>
                  </pic:blipFill>
                  <pic:spPr bwMode="auto">
                    <a:xfrm rot="5400000">
                      <a:off x="0" y="0"/>
                      <a:ext cx="2659380" cy="1817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587" w:rsidRPr="007E4587" w:rsidRDefault="007E4587" w:rsidP="007E45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4587" w:rsidRPr="007E4587" w:rsidRDefault="007E4587" w:rsidP="007E4587">
      <w:pPr>
        <w:rPr>
          <w:rFonts w:ascii="Times New Roman" w:hAnsi="Times New Roman" w:cs="Times New Roman"/>
          <w:sz w:val="24"/>
          <w:szCs w:val="24"/>
        </w:rPr>
      </w:pPr>
    </w:p>
    <w:p w:rsidR="007E4587" w:rsidRPr="007E4587" w:rsidRDefault="007E4587" w:rsidP="007E4587">
      <w:pPr>
        <w:rPr>
          <w:rFonts w:ascii="Times New Roman" w:hAnsi="Times New Roman" w:cs="Times New Roman"/>
          <w:sz w:val="24"/>
          <w:szCs w:val="24"/>
        </w:rPr>
      </w:pPr>
    </w:p>
    <w:p w:rsidR="007E4587" w:rsidRPr="007E4587" w:rsidRDefault="007E4587" w:rsidP="007E4587">
      <w:pPr>
        <w:rPr>
          <w:rFonts w:ascii="Times New Roman" w:hAnsi="Times New Roman" w:cs="Times New Roman"/>
          <w:sz w:val="24"/>
          <w:szCs w:val="24"/>
        </w:rPr>
      </w:pPr>
    </w:p>
    <w:p w:rsidR="007E4587" w:rsidRPr="007E4587" w:rsidRDefault="007E4587" w:rsidP="007E4587">
      <w:pPr>
        <w:rPr>
          <w:rFonts w:ascii="Times New Roman" w:hAnsi="Times New Roman" w:cs="Times New Roman"/>
          <w:sz w:val="24"/>
          <w:szCs w:val="24"/>
        </w:rPr>
      </w:pPr>
    </w:p>
    <w:p w:rsidR="007E4587" w:rsidRPr="007E4587" w:rsidRDefault="007E4587" w:rsidP="007E4587">
      <w:pPr>
        <w:rPr>
          <w:rFonts w:ascii="Times New Roman" w:hAnsi="Times New Roman" w:cs="Times New Roman"/>
          <w:sz w:val="24"/>
          <w:szCs w:val="24"/>
        </w:rPr>
      </w:pPr>
    </w:p>
    <w:p w:rsidR="007E4587" w:rsidRPr="007E4587" w:rsidRDefault="007E4587" w:rsidP="007E4587">
      <w:pPr>
        <w:rPr>
          <w:rFonts w:ascii="Times New Roman" w:hAnsi="Times New Roman" w:cs="Times New Roman"/>
          <w:sz w:val="24"/>
          <w:szCs w:val="24"/>
        </w:rPr>
      </w:pPr>
    </w:p>
    <w:p w:rsidR="007E4587" w:rsidRDefault="007E4587" w:rsidP="007E4587">
      <w:pPr>
        <w:rPr>
          <w:rFonts w:ascii="Times New Roman" w:hAnsi="Times New Roman" w:cs="Times New Roman"/>
          <w:sz w:val="24"/>
          <w:szCs w:val="24"/>
        </w:rPr>
      </w:pPr>
    </w:p>
    <w:p w:rsidR="007E4587" w:rsidRDefault="007E4587" w:rsidP="007E45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Какие бывают деньги?</w:t>
      </w:r>
    </w:p>
    <w:p w:rsidR="007E4587" w:rsidRDefault="007E4587" w:rsidP="007E45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познакомить дошкольников с денежным номиналом РФ и других стран.</w:t>
      </w:r>
    </w:p>
    <w:p w:rsidR="000F27C5" w:rsidRDefault="007E4587" w:rsidP="007E4587">
      <w:pPr>
        <w:jc w:val="center"/>
        <w:rPr>
          <w:rFonts w:ascii="Times New Roman" w:hAnsi="Times New Roman" w:cs="Times New Roman"/>
          <w:sz w:val="24"/>
          <w:szCs w:val="24"/>
        </w:rPr>
      </w:pPr>
      <w:r w:rsidRPr="007E45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0710" cy="1810160"/>
            <wp:effectExtent l="17780" t="20320" r="20320" b="20320"/>
            <wp:docPr id="5" name="Рисунок 5" descr="C:\Users\Bilingual_group\Downloads\Лэпбук Юные экономисты\Лэпбук Юные экономисты\20220718_15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lingual_group\Downloads\Лэпбук Юные экономисты\Лэпбук Юные экономисты\20220718_151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" t="7747" r="7851" b="-888"/>
                    <a:stretch/>
                  </pic:blipFill>
                  <pic:spPr bwMode="auto">
                    <a:xfrm rot="5400000">
                      <a:off x="0" y="0"/>
                      <a:ext cx="3141900" cy="18108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</w:t>
      </w:r>
      <w:r w:rsidRPr="007E45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5933" cy="1915032"/>
            <wp:effectExtent l="15875" t="22225" r="12700" b="12700"/>
            <wp:docPr id="6" name="Рисунок 6" descr="C:\Users\Bilingual_group\Downloads\Лэпбук Юные экономисты\Лэпбук Юные экономисты\20220718_15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lingual_group\Downloads\Лэпбук Юные экономисты\Лэпбук Юные экономисты\20220718_151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6" t="1816" r="4195"/>
                    <a:stretch/>
                  </pic:blipFill>
                  <pic:spPr bwMode="auto">
                    <a:xfrm rot="5400000">
                      <a:off x="0" y="0"/>
                      <a:ext cx="3178494" cy="1922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587" w:rsidRDefault="000F27C5" w:rsidP="000F27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Финансовая грамотность в мудрости народной.</w:t>
      </w:r>
    </w:p>
    <w:p w:rsidR="000F27C5" w:rsidRDefault="000F27C5" w:rsidP="000F27C5">
      <w:pPr>
        <w:rPr>
          <w:rFonts w:ascii="Times New Roman" w:hAnsi="Times New Roman" w:cs="Times New Roman"/>
          <w:sz w:val="24"/>
          <w:szCs w:val="24"/>
        </w:rPr>
      </w:pPr>
      <w:r w:rsidRPr="000F27C5">
        <w:rPr>
          <w:rFonts w:ascii="Times New Roman" w:hAnsi="Times New Roman" w:cs="Times New Roman"/>
          <w:sz w:val="24"/>
          <w:szCs w:val="24"/>
        </w:rPr>
        <w:t xml:space="preserve">Цель: знакомство с произведениями устного народного творчества на экономическую </w:t>
      </w:r>
    </w:p>
    <w:p w:rsidR="000F27C5" w:rsidRPr="000F27C5" w:rsidRDefault="000F27C5" w:rsidP="000F27C5">
      <w:pPr>
        <w:rPr>
          <w:rFonts w:ascii="Times New Roman" w:hAnsi="Times New Roman" w:cs="Times New Roman"/>
          <w:sz w:val="24"/>
          <w:szCs w:val="24"/>
        </w:rPr>
      </w:pPr>
      <w:r w:rsidRPr="000F27C5">
        <w:rPr>
          <w:rFonts w:ascii="Times New Roman" w:hAnsi="Times New Roman" w:cs="Times New Roman"/>
          <w:sz w:val="24"/>
          <w:szCs w:val="24"/>
        </w:rPr>
        <w:t>тему.</w:t>
      </w:r>
    </w:p>
    <w:p w:rsidR="000F27C5" w:rsidRDefault="000F27C5" w:rsidP="007E458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16CE6A">
            <wp:extent cx="2147570" cy="2523143"/>
            <wp:effectExtent l="19050" t="19050" r="24130" b="107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422" cy="25264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</w:t>
      </w:r>
      <w:r w:rsidRPr="000F27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5510" cy="2510404"/>
            <wp:effectExtent l="19050" t="19050" r="15240" b="23495"/>
            <wp:docPr id="8" name="Рисунок 8" descr="C:\Users\Bilingual_group\Downloads\Лэпбук Юные экономисты\Лэпбук Юные экономисты\20220718_15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lingual_group\Downloads\Лэпбук Юные экономисты\Лэпбук Юные экономисты\20220718_151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351" cy="2517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</w:p>
    <w:p w:rsidR="000F27C5" w:rsidRDefault="000F27C5" w:rsidP="007E458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F27C5" w:rsidRDefault="000F27C5" w:rsidP="007E458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4. Дидактическая игра «Кто как работает?»  </w:t>
      </w:r>
    </w:p>
    <w:p w:rsidR="000F27C5" w:rsidRDefault="000F27C5" w:rsidP="000F27C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р</w:t>
      </w:r>
      <w:r w:rsidRPr="000F27C5">
        <w:rPr>
          <w:rFonts w:ascii="Times New Roman" w:hAnsi="Times New Roman" w:cs="Times New Roman"/>
          <w:noProof/>
          <w:sz w:val="24"/>
          <w:szCs w:val="24"/>
          <w:lang w:eastAsia="ru-RU"/>
        </w:rPr>
        <w:t>асши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рить представление о том, что в </w:t>
      </w:r>
      <w:r w:rsidRPr="000F27C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сказке герои по-разному приобретают </w:t>
      </w:r>
    </w:p>
    <w:p w:rsidR="000F27C5" w:rsidRDefault="000F27C5" w:rsidP="000F27C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богатство: </w:t>
      </w:r>
      <w:r w:rsidRPr="000F27C5">
        <w:rPr>
          <w:rFonts w:ascii="Times New Roman" w:hAnsi="Times New Roman" w:cs="Times New Roman"/>
          <w:noProof/>
          <w:sz w:val="24"/>
          <w:szCs w:val="24"/>
          <w:lang w:eastAsia="ru-RU"/>
        </w:rPr>
        <w:t>одни тру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дятся, а другие стремятся порой </w:t>
      </w:r>
      <w:r w:rsidRPr="000F27C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неблаговидными делами получить </w:t>
      </w:r>
    </w:p>
    <w:p w:rsidR="000F27C5" w:rsidRDefault="000F27C5" w:rsidP="000F27C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F27C5">
        <w:rPr>
          <w:rFonts w:ascii="Times New Roman" w:hAnsi="Times New Roman" w:cs="Times New Roman"/>
          <w:noProof/>
          <w:sz w:val="24"/>
          <w:szCs w:val="24"/>
          <w:lang w:eastAsia="ru-RU"/>
        </w:rPr>
        <w:t>большие деньги.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</w:p>
    <w:p w:rsidR="007E4587" w:rsidRDefault="000F27C5" w:rsidP="000F27C5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F27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7268" cy="2000655"/>
            <wp:effectExtent l="19050" t="19050" r="24130" b="19050"/>
            <wp:docPr id="10" name="Рисунок 10" descr="C:\Users\Bilingual_group\Downloads\Лэпбук Юные экономисты\Лэпбук Юные экономисты\20220718_15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ilingual_group\Downloads\Лэпбук Юные экономисты\Лэпбук Юные экономисты\20220718_1515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74" cy="20052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F27C5" w:rsidRDefault="000F27C5" w:rsidP="000F27C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5. Дидактическа игра «Размен»</w:t>
      </w:r>
    </w:p>
    <w:p w:rsidR="00B85664" w:rsidRDefault="00B85664" w:rsidP="000F27C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формировать умение</w:t>
      </w:r>
      <w:r w:rsidRPr="00B856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делать первичные экономические расчеты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</w:t>
      </w:r>
      <w:r w:rsidR="000F27C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закрепить навыки </w:t>
      </w:r>
    </w:p>
    <w:p w:rsidR="000F27C5" w:rsidRDefault="000F27C5" w:rsidP="000F27C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счета. </w:t>
      </w:r>
    </w:p>
    <w:p w:rsidR="00B85664" w:rsidRDefault="00B85664" w:rsidP="00B8566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856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2533" cy="2052847"/>
            <wp:effectExtent l="19050" t="19050" r="20320" b="24130"/>
            <wp:docPr id="11" name="Рисунок 11" descr="C:\Users\Bilingual_group\Downloads\Лэпбук Юные экономисты\Лэпбук Юные экономисты\20220718_15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lingual_group\Downloads\Лэпбук Юные экономисты\Лэпбук Юные экономисты\20220718_1516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301" cy="20585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85664" w:rsidRDefault="00B85664" w:rsidP="000F27C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6. Дидактическая игра «Кому что нужно для работы?»</w:t>
      </w:r>
    </w:p>
    <w:p w:rsidR="00B85664" w:rsidRDefault="00B85664" w:rsidP="00B8566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Цель: закрепить </w:t>
      </w:r>
      <w:r w:rsidRPr="00B85664">
        <w:rPr>
          <w:rFonts w:ascii="Times New Roman" w:hAnsi="Times New Roman" w:cs="Times New Roman"/>
          <w:noProof/>
          <w:sz w:val="24"/>
          <w:szCs w:val="24"/>
          <w:lang w:eastAsia="ru-RU"/>
        </w:rPr>
        <w:t>и расш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ирить представление о профессии людей.</w:t>
      </w:r>
    </w:p>
    <w:p w:rsidR="00B85664" w:rsidRDefault="00B85664" w:rsidP="00B8566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856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6060" cy="2201723"/>
            <wp:effectExtent l="19050" t="19050" r="13335" b="27305"/>
            <wp:docPr id="12" name="Рисунок 12" descr="C:\Users\Bilingual_group\Downloads\Лэпбук Юные экономисты\Лэпбук Юные экономисты\20220718_15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ilingual_group\Downloads\Лэпбук Юные экономисты\Лэпбук Юные экономисты\20220718_1523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086" cy="22062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85664" w:rsidRDefault="00B85664" w:rsidP="000F27C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7. Дидактическая игра «Где это можно купить?»</w:t>
      </w:r>
    </w:p>
    <w:p w:rsidR="00B85664" w:rsidRDefault="00B85664" w:rsidP="000F27C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Цель: </w:t>
      </w:r>
      <w:r w:rsidRPr="00B85664">
        <w:rPr>
          <w:rFonts w:ascii="Times New Roman" w:hAnsi="Times New Roman" w:cs="Times New Roman"/>
          <w:noProof/>
          <w:sz w:val="24"/>
          <w:szCs w:val="24"/>
          <w:lang w:eastAsia="ru-RU"/>
        </w:rPr>
        <w:t>расширять представлени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 детей о разновидности магазинов; познакомить с </w:t>
      </w:r>
    </w:p>
    <w:p w:rsidR="00B85664" w:rsidRDefault="00B85664" w:rsidP="000F27C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85664">
        <w:rPr>
          <w:rFonts w:ascii="Times New Roman" w:hAnsi="Times New Roman" w:cs="Times New Roman"/>
          <w:noProof/>
          <w:sz w:val="24"/>
          <w:szCs w:val="24"/>
          <w:lang w:eastAsia="ru-RU"/>
        </w:rPr>
        <w:t>понятие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</w:t>
      </w:r>
      <w:r w:rsidRPr="00B856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«товар».</w:t>
      </w:r>
    </w:p>
    <w:p w:rsidR="00B85664" w:rsidRDefault="00B85664" w:rsidP="00B8566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856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76446" cy="2094957"/>
            <wp:effectExtent l="19050" t="19050" r="10160" b="19685"/>
            <wp:docPr id="13" name="Рисунок 13" descr="C:\Users\Bilingual_group\Downloads\Лэпбук Юные экономисты\Лэпбук Юные экономисты\20220718_15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lingual_group\Downloads\Лэпбук Юные экономисты\Лэпбук Юные экономисты\20220718_1517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387" cy="21009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8258C" w:rsidRDefault="0038258C" w:rsidP="0038258C">
      <w:pPr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8258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Финансовое просвещение детей - это одно из главных направлений дошкольной </w:t>
      </w:r>
    </w:p>
    <w:p w:rsidR="0038258C" w:rsidRDefault="0038258C" w:rsidP="0038258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педагогики </w:t>
      </w:r>
      <w:r w:rsidRPr="0038258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современном мире. </w:t>
      </w:r>
      <w:r w:rsidRPr="0038258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Финансовая грамотность, привитая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еще в дошкольном </w:t>
      </w:r>
    </w:p>
    <w:p w:rsidR="0038258C" w:rsidRDefault="0038258C" w:rsidP="0038258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возрасте</w:t>
      </w:r>
      <w:r w:rsidRPr="0038258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позволяет подростку, юному, потом зрелому человеку максимально включаться </w:t>
      </w:r>
    </w:p>
    <w:p w:rsidR="0038258C" w:rsidRDefault="0038258C" w:rsidP="0038258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8258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жизнь, разносторонне взаимодействовать с обществом, чувствовать себя в </w:t>
      </w:r>
    </w:p>
    <w:p w:rsidR="0038258C" w:rsidRPr="007E4587" w:rsidRDefault="0038258C" w:rsidP="0038258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  <w:r w:rsidRPr="0038258C">
        <w:rPr>
          <w:rFonts w:ascii="Times New Roman" w:hAnsi="Times New Roman" w:cs="Times New Roman"/>
          <w:noProof/>
          <w:sz w:val="24"/>
          <w:szCs w:val="24"/>
          <w:lang w:eastAsia="ru-RU"/>
        </w:rPr>
        <w:t>экономической безопасности и уверенно смотреть в будущее.</w:t>
      </w:r>
    </w:p>
    <w:p w:rsidR="0038258C" w:rsidRPr="007E4587" w:rsidRDefault="0038258C" w:rsidP="0038258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sectPr w:rsidR="0038258C" w:rsidRPr="007E45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821D81"/>
    <w:multiLevelType w:val="hybridMultilevel"/>
    <w:tmpl w:val="3D9CE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ED26FC"/>
    <w:multiLevelType w:val="hybridMultilevel"/>
    <w:tmpl w:val="4C502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FC749E"/>
    <w:multiLevelType w:val="hybridMultilevel"/>
    <w:tmpl w:val="C0D09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2218A1"/>
    <w:multiLevelType w:val="hybridMultilevel"/>
    <w:tmpl w:val="034A6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85B"/>
    <w:rsid w:val="000F27C5"/>
    <w:rsid w:val="0038258C"/>
    <w:rsid w:val="004C0471"/>
    <w:rsid w:val="0052785B"/>
    <w:rsid w:val="007C77C1"/>
    <w:rsid w:val="007E4587"/>
    <w:rsid w:val="00B85664"/>
    <w:rsid w:val="00CD7938"/>
    <w:rsid w:val="00F04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C7E933F-13CE-4F24-96F8-F912DEA38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78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694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Bilingual_group</dc:creator>
  <cp:keywords/>
  <dc:description/>
  <cp:lastModifiedBy>Bilingual_group</cp:lastModifiedBy>
  <cp:revision>1</cp:revision>
  <dcterms:created xsi:type="dcterms:W3CDTF">2022-07-23T15:19:00Z</dcterms:created>
  <dcterms:modified xsi:type="dcterms:W3CDTF">2022-07-23T16:32:00Z</dcterms:modified>
</cp:coreProperties>
</file>