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91B" w:rsidRPr="00C06B4F" w:rsidRDefault="000B291B" w:rsidP="000B291B">
      <w:pPr>
        <w:tabs>
          <w:tab w:val="left" w:pos="7218"/>
        </w:tabs>
        <w:spacing w:after="0"/>
        <w:jc w:val="center"/>
        <w:rPr>
          <w:rFonts w:ascii="Times New Roman" w:hAnsi="Times New Roman"/>
          <w:b/>
        </w:rPr>
      </w:pPr>
      <w:r w:rsidRPr="00C06B4F">
        <w:rPr>
          <w:rFonts w:ascii="Times New Roman" w:hAnsi="Times New Roman"/>
          <w:b/>
        </w:rPr>
        <w:t xml:space="preserve">муниципальное дошкольное образовательное учреждение </w:t>
      </w:r>
    </w:p>
    <w:p w:rsidR="000B291B" w:rsidRPr="00C06B4F" w:rsidRDefault="000B291B" w:rsidP="000B291B">
      <w:pPr>
        <w:tabs>
          <w:tab w:val="left" w:pos="7218"/>
        </w:tabs>
        <w:spacing w:after="0"/>
        <w:jc w:val="center"/>
        <w:rPr>
          <w:rFonts w:ascii="Times New Roman" w:hAnsi="Times New Roman"/>
          <w:b/>
        </w:rPr>
      </w:pPr>
      <w:r w:rsidRPr="00C06B4F">
        <w:rPr>
          <w:rFonts w:ascii="Times New Roman" w:hAnsi="Times New Roman"/>
          <w:b/>
        </w:rPr>
        <w:t>«Детский сад № 250 Красноармейского района Волгограда»</w:t>
      </w:r>
    </w:p>
    <w:p w:rsidR="000B291B" w:rsidRPr="00C06B4F" w:rsidRDefault="000B291B" w:rsidP="000B291B">
      <w:pPr>
        <w:tabs>
          <w:tab w:val="left" w:pos="7218"/>
        </w:tabs>
        <w:spacing w:after="0"/>
        <w:jc w:val="center"/>
        <w:rPr>
          <w:rFonts w:ascii="Times New Roman" w:hAnsi="Times New Roman"/>
          <w:b/>
        </w:rPr>
      </w:pPr>
      <w:r w:rsidRPr="00C06B4F">
        <w:rPr>
          <w:rFonts w:ascii="Times New Roman" w:hAnsi="Times New Roman"/>
          <w:b/>
        </w:rPr>
        <w:t>(МОУ Детский сад № 250)</w:t>
      </w:r>
    </w:p>
    <w:p w:rsidR="000B291B" w:rsidRPr="00C06B4F" w:rsidRDefault="000B291B" w:rsidP="000B291B">
      <w:pPr>
        <w:tabs>
          <w:tab w:val="left" w:pos="7218"/>
        </w:tabs>
        <w:spacing w:after="0"/>
        <w:jc w:val="center"/>
        <w:rPr>
          <w:rFonts w:ascii="Times New Roman" w:hAnsi="Times New Roman"/>
          <w:b/>
        </w:rPr>
      </w:pPr>
      <w:r w:rsidRPr="00C06B4F">
        <w:rPr>
          <w:rFonts w:ascii="Times New Roman" w:hAnsi="Times New Roman"/>
          <w:b/>
        </w:rPr>
        <w:t xml:space="preserve">400055, Россия, </w:t>
      </w:r>
      <w:proofErr w:type="gramStart"/>
      <w:r w:rsidRPr="00C06B4F">
        <w:rPr>
          <w:rFonts w:ascii="Times New Roman" w:hAnsi="Times New Roman"/>
          <w:b/>
        </w:rPr>
        <w:t>Волгоград,  ул.</w:t>
      </w:r>
      <w:proofErr w:type="gramEnd"/>
      <w:r w:rsidRPr="00C06B4F">
        <w:rPr>
          <w:rFonts w:ascii="Times New Roman" w:hAnsi="Times New Roman"/>
          <w:b/>
        </w:rPr>
        <w:t xml:space="preserve"> им. Фадеева, 17</w:t>
      </w:r>
    </w:p>
    <w:p w:rsidR="000B291B" w:rsidRPr="00C06B4F" w:rsidRDefault="000B291B" w:rsidP="000B291B">
      <w:pPr>
        <w:tabs>
          <w:tab w:val="left" w:pos="7218"/>
        </w:tabs>
        <w:spacing w:after="0"/>
        <w:jc w:val="center"/>
        <w:rPr>
          <w:rFonts w:ascii="Times New Roman" w:hAnsi="Times New Roman"/>
        </w:rPr>
      </w:pPr>
      <w:r w:rsidRPr="00C06B4F">
        <w:rPr>
          <w:rFonts w:ascii="Times New Roman" w:hAnsi="Times New Roman"/>
        </w:rPr>
        <w:t xml:space="preserve">Тел./факс 8 (8442) 62-79-77, Тел. 8 (8442) 62-52-94, </w:t>
      </w:r>
      <w:r w:rsidRPr="00C06B4F">
        <w:rPr>
          <w:rFonts w:ascii="Times New Roman" w:hAnsi="Times New Roman"/>
          <w:lang w:val="en-US"/>
        </w:rPr>
        <w:t>E</w:t>
      </w:r>
      <w:r w:rsidRPr="00C06B4F">
        <w:rPr>
          <w:rFonts w:ascii="Times New Roman" w:hAnsi="Times New Roman"/>
        </w:rPr>
        <w:t>-</w:t>
      </w:r>
      <w:r w:rsidRPr="00C06B4F">
        <w:rPr>
          <w:rFonts w:ascii="Times New Roman" w:hAnsi="Times New Roman"/>
          <w:lang w:val="en-US"/>
        </w:rPr>
        <w:t>mail</w:t>
      </w:r>
      <w:r w:rsidRPr="00C06B4F">
        <w:rPr>
          <w:rFonts w:ascii="Times New Roman" w:hAnsi="Times New Roman"/>
        </w:rPr>
        <w:t xml:space="preserve">: </w:t>
      </w:r>
      <w:proofErr w:type="spellStart"/>
      <w:r w:rsidRPr="00C06B4F">
        <w:rPr>
          <w:rFonts w:ascii="Times New Roman" w:hAnsi="Times New Roman"/>
          <w:lang w:val="en-US"/>
        </w:rPr>
        <w:t>dou</w:t>
      </w:r>
      <w:proofErr w:type="spellEnd"/>
      <w:r w:rsidRPr="00C06B4F">
        <w:rPr>
          <w:rFonts w:ascii="Times New Roman" w:hAnsi="Times New Roman"/>
        </w:rPr>
        <w:t>250@</w:t>
      </w:r>
      <w:proofErr w:type="spellStart"/>
      <w:r w:rsidRPr="00C06B4F">
        <w:rPr>
          <w:rFonts w:ascii="Times New Roman" w:hAnsi="Times New Roman"/>
          <w:lang w:val="en-US"/>
        </w:rPr>
        <w:t>volgadmin</w:t>
      </w:r>
      <w:proofErr w:type="spellEnd"/>
      <w:r w:rsidRPr="00C06B4F">
        <w:rPr>
          <w:rFonts w:ascii="Times New Roman" w:hAnsi="Times New Roman"/>
        </w:rPr>
        <w:t>.</w:t>
      </w:r>
      <w:proofErr w:type="spellStart"/>
      <w:r w:rsidRPr="00C06B4F">
        <w:rPr>
          <w:rFonts w:ascii="Times New Roman" w:hAnsi="Times New Roman"/>
          <w:lang w:val="en-US"/>
        </w:rPr>
        <w:t>ru</w:t>
      </w:r>
      <w:proofErr w:type="spellEnd"/>
    </w:p>
    <w:p w:rsidR="000B291B" w:rsidRPr="00C06B4F" w:rsidRDefault="000B291B" w:rsidP="000B291B">
      <w:pPr>
        <w:pBdr>
          <w:bottom w:val="single" w:sz="12" w:space="6" w:color="auto"/>
        </w:pBdr>
        <w:tabs>
          <w:tab w:val="left" w:pos="9000"/>
        </w:tabs>
        <w:spacing w:after="0"/>
        <w:jc w:val="center"/>
        <w:outlineLvl w:val="0"/>
        <w:rPr>
          <w:rFonts w:ascii="Times New Roman" w:hAnsi="Times New Roman"/>
        </w:rPr>
      </w:pPr>
      <w:r w:rsidRPr="00C06B4F">
        <w:rPr>
          <w:rFonts w:ascii="Times New Roman" w:hAnsi="Times New Roman"/>
        </w:rPr>
        <w:t xml:space="preserve">ОКПО </w:t>
      </w:r>
      <w:proofErr w:type="gramStart"/>
      <w:r w:rsidRPr="00C06B4F">
        <w:rPr>
          <w:rFonts w:ascii="Times New Roman" w:hAnsi="Times New Roman"/>
        </w:rPr>
        <w:t>46032940 ,ОГРН</w:t>
      </w:r>
      <w:proofErr w:type="gramEnd"/>
      <w:r w:rsidRPr="00C06B4F">
        <w:rPr>
          <w:rFonts w:ascii="Times New Roman" w:hAnsi="Times New Roman"/>
        </w:rPr>
        <w:t xml:space="preserve"> 1033401199248, ИНН/КПП 3448017186/344801001</w:t>
      </w:r>
    </w:p>
    <w:p w:rsidR="000B291B" w:rsidRDefault="000B291B" w:rsidP="000B291B"/>
    <w:p w:rsidR="000B291B" w:rsidRPr="007A3403" w:rsidRDefault="000B291B" w:rsidP="000B291B"/>
    <w:p w:rsidR="000B291B" w:rsidRPr="007A3403" w:rsidRDefault="000B291B" w:rsidP="000B291B"/>
    <w:p w:rsidR="000B291B" w:rsidRPr="007A3403" w:rsidRDefault="000B291B" w:rsidP="000B291B"/>
    <w:p w:rsidR="000B291B" w:rsidRPr="007A3403" w:rsidRDefault="000B291B" w:rsidP="000B291B"/>
    <w:p w:rsidR="000B291B" w:rsidRPr="007A3403" w:rsidRDefault="000B291B" w:rsidP="000B291B"/>
    <w:p w:rsidR="000B291B" w:rsidRPr="007A3403" w:rsidRDefault="000B291B" w:rsidP="000B291B">
      <w:pPr>
        <w:jc w:val="center"/>
        <w:rPr>
          <w:b/>
        </w:rPr>
      </w:pPr>
    </w:p>
    <w:p w:rsidR="000B291B" w:rsidRPr="007A3403" w:rsidRDefault="000B291B" w:rsidP="000B291B">
      <w:pPr>
        <w:jc w:val="center"/>
        <w:rPr>
          <w:b/>
          <w:sz w:val="24"/>
          <w:szCs w:val="24"/>
        </w:rPr>
      </w:pPr>
      <w:r w:rsidRPr="007A3403">
        <w:rPr>
          <w:b/>
          <w:sz w:val="24"/>
          <w:szCs w:val="24"/>
        </w:rPr>
        <w:t>Конкурсные материалы</w:t>
      </w:r>
    </w:p>
    <w:p w:rsidR="000B291B" w:rsidRDefault="000B291B" w:rsidP="000B291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Районного</w:t>
      </w:r>
      <w:r w:rsidRPr="007A3403">
        <w:rPr>
          <w:b/>
          <w:sz w:val="24"/>
          <w:szCs w:val="24"/>
        </w:rPr>
        <w:t xml:space="preserve"> конкурса на лучшую предметно-пространственную развивающую среду детского сада</w:t>
      </w:r>
      <w:r>
        <w:rPr>
          <w:b/>
          <w:sz w:val="24"/>
          <w:szCs w:val="24"/>
        </w:rPr>
        <w:t>.</w:t>
      </w:r>
    </w:p>
    <w:p w:rsidR="000B291B" w:rsidRDefault="000B291B" w:rsidP="000B291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Номинация: </w:t>
      </w:r>
      <w:proofErr w:type="gramStart"/>
      <w:r>
        <w:rPr>
          <w:b/>
          <w:sz w:val="24"/>
          <w:szCs w:val="24"/>
        </w:rPr>
        <w:t xml:space="preserve">« </w:t>
      </w:r>
      <w:r w:rsidRPr="00702BCC">
        <w:rPr>
          <w:sz w:val="24"/>
          <w:szCs w:val="24"/>
        </w:rPr>
        <w:t>Лучшая</w:t>
      </w:r>
      <w:proofErr w:type="gramEnd"/>
      <w:r w:rsidRPr="00702BCC">
        <w:rPr>
          <w:sz w:val="24"/>
          <w:szCs w:val="24"/>
        </w:rPr>
        <w:t xml:space="preserve"> развивающая среда в группе раннего</w:t>
      </w:r>
      <w:r>
        <w:rPr>
          <w:sz w:val="24"/>
          <w:szCs w:val="24"/>
        </w:rPr>
        <w:t xml:space="preserve"> ,младшего и среднего</w:t>
      </w:r>
      <w:r w:rsidRPr="00702BCC">
        <w:rPr>
          <w:sz w:val="24"/>
          <w:szCs w:val="24"/>
        </w:rPr>
        <w:t xml:space="preserve"> дошкольного возраста</w:t>
      </w:r>
      <w:r>
        <w:rPr>
          <w:b/>
          <w:sz w:val="24"/>
          <w:szCs w:val="24"/>
        </w:rPr>
        <w:t>».</w:t>
      </w: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</w:p>
    <w:p w:rsidR="000B291B" w:rsidRDefault="000B291B" w:rsidP="000B291B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Тема «Ребёнок и природа.»</w:t>
      </w: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Составили: Чумакова Елена Вячеславовна,</w:t>
      </w: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Шубина Галина Николаевна,</w:t>
      </w: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Воспитатели МОУ Детского сада №250</w:t>
      </w: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Красноармейского района города Волгограда</w:t>
      </w: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</w:p>
    <w:p w:rsidR="000B291B" w:rsidRDefault="000B291B" w:rsidP="000B291B">
      <w:pPr>
        <w:spacing w:line="240" w:lineRule="auto"/>
        <w:jc w:val="right"/>
        <w:rPr>
          <w:b/>
          <w:sz w:val="24"/>
          <w:szCs w:val="24"/>
        </w:rPr>
      </w:pPr>
    </w:p>
    <w:p w:rsidR="000B291B" w:rsidRDefault="000B291B" w:rsidP="000B291B">
      <w:pPr>
        <w:spacing w:line="240" w:lineRule="auto"/>
        <w:rPr>
          <w:b/>
          <w:sz w:val="24"/>
          <w:szCs w:val="24"/>
        </w:rPr>
      </w:pPr>
    </w:p>
    <w:p w:rsidR="000B291B" w:rsidRDefault="000B291B" w:rsidP="000B291B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 2021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lastRenderedPageBreak/>
        <w:t xml:space="preserve">На нашей планете в последнее время отмечаются серьезные нарушения механизмов </w:t>
      </w:r>
      <w:proofErr w:type="spellStart"/>
      <w:r w:rsidRPr="00622F99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622F99">
        <w:rPr>
          <w:rFonts w:ascii="Times New Roman" w:hAnsi="Times New Roman"/>
          <w:sz w:val="24"/>
          <w:szCs w:val="24"/>
        </w:rPr>
        <w:t xml:space="preserve"> систем разных уровней, вплоть до биосферы. Причины этого видятся в том числе в экологической неграмотности </w:t>
      </w:r>
      <w:proofErr w:type="gramStart"/>
      <w:r w:rsidRPr="00622F99">
        <w:rPr>
          <w:rFonts w:ascii="Times New Roman" w:hAnsi="Times New Roman"/>
          <w:sz w:val="24"/>
          <w:szCs w:val="24"/>
        </w:rPr>
        <w:t>человека ,относящегося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к окружающему миру потребительски.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Именно поэтому задачи изменения мировоззрения человека и экологического развития ребенка представляются первоочередными. Вместе с тем , с одной стороны, теория экологического образования утверждает необходимость формирования у дошкольников </w:t>
      </w:r>
      <w:proofErr w:type="spellStart"/>
      <w:r w:rsidRPr="00622F99">
        <w:rPr>
          <w:rFonts w:ascii="Times New Roman" w:hAnsi="Times New Roman"/>
          <w:sz w:val="24"/>
          <w:szCs w:val="24"/>
        </w:rPr>
        <w:t>экоцентрического</w:t>
      </w:r>
      <w:proofErr w:type="spellEnd"/>
      <w:r w:rsidRPr="00622F99">
        <w:rPr>
          <w:rFonts w:ascii="Times New Roman" w:hAnsi="Times New Roman"/>
          <w:sz w:val="24"/>
          <w:szCs w:val="24"/>
        </w:rPr>
        <w:t xml:space="preserve"> экологического сознания, основанного на представлении ,о единстве и взаимозависимости всего живого на Земле, с другой- практическая деятельность значительного большинства воспитателей по ознакомлению с окружающим миром до сих пор строится на основе традиционных принципов </w:t>
      </w:r>
      <w:proofErr w:type="spellStart"/>
      <w:r w:rsidRPr="00622F99">
        <w:rPr>
          <w:rFonts w:ascii="Times New Roman" w:hAnsi="Times New Roman"/>
          <w:sz w:val="24"/>
          <w:szCs w:val="24"/>
        </w:rPr>
        <w:t>антропоцентризма.Так</w:t>
      </w:r>
      <w:proofErr w:type="spellEnd"/>
      <w:r w:rsidRPr="00622F99">
        <w:rPr>
          <w:rFonts w:ascii="Times New Roman" w:hAnsi="Times New Roman"/>
          <w:sz w:val="24"/>
          <w:szCs w:val="24"/>
        </w:rPr>
        <w:t>, до сих пор встречается разделение представителей фауны на полезных и вредных, опасных и неопасных, красивых и не красивых, отмечаются негативные по отношению к какому-либо виду неправильные суждения.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Воспитателям следует проводить четкое различие между средой природной естественной и средой антропогенной, созданной человеком. Изменение человеком среды обитания заставило объекты природы приспосабливаться к новым условиям. Что и повлекло за собой проявление свойств так называемых «вредителей». Именно поэтому человек не должен вмешиваться в естественное течение жизни. Любая помощь природе должна быть продуманна, должна основываться на знании законов природы. Полностью усвоить это способен не каждый ребёнок. Однако, знакомя детей с подобной информацией, </w:t>
      </w:r>
      <w:proofErr w:type="gramStart"/>
      <w:r w:rsidRPr="00622F99">
        <w:rPr>
          <w:rFonts w:ascii="Times New Roman" w:hAnsi="Times New Roman"/>
          <w:sz w:val="24"/>
          <w:szCs w:val="24"/>
        </w:rPr>
        <w:t>не  следует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добиваться того, чтобы они досконально разобрались в ней или смогли воспроизвести в деталях.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Важно, чтобы дошкольник познакомился с такой информацией и научился руководствоваться простейшими природоохранительными правилами в своей деятельности. Именно дошкольный возраст является базой формирования основ </w:t>
      </w:r>
      <w:proofErr w:type="gramStart"/>
      <w:r w:rsidRPr="00622F99">
        <w:rPr>
          <w:rFonts w:ascii="Times New Roman" w:hAnsi="Times New Roman"/>
          <w:sz w:val="24"/>
          <w:szCs w:val="24"/>
        </w:rPr>
        <w:t>мироведения  и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представляет широкие возможности для экологического воспитания. Любая программа предусматривает ознакомление для дошкольников с окружающим миром, неотъемлемыми частями которого является мир природы и </w:t>
      </w:r>
      <w:proofErr w:type="gramStart"/>
      <w:r w:rsidRPr="00622F99">
        <w:rPr>
          <w:rFonts w:ascii="Times New Roman" w:hAnsi="Times New Roman"/>
          <w:sz w:val="24"/>
          <w:szCs w:val="24"/>
        </w:rPr>
        <w:t>среда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созданная человеком.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Особенное место в формировании у дошкольников любви и бережного отношения к природе занимает развитие любознательности, которая характеризуется стремлением проникнуть за пределы увиденного, узнать неведомое. Процесс этот сопровождается удивлением, радостью, чувством удовлетворенности.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Интерес к природе у дошкольников проявляется: в стремлении познать природу, в чтении </w:t>
      </w:r>
      <w:proofErr w:type="gramStart"/>
      <w:r w:rsidRPr="00622F99">
        <w:rPr>
          <w:rFonts w:ascii="Times New Roman" w:hAnsi="Times New Roman"/>
          <w:sz w:val="24"/>
          <w:szCs w:val="24"/>
        </w:rPr>
        <w:t>книг  природе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, в деятельности по защите природы, в изображении природы в картинках, рисунках, аппликации ¸лепке. 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В процессе пробуждения и развития эмоционального восприятия природы важную роль играет отношение воспитателей и родителей к природе и интересам детей, связанных с ней. Внимание взрослых, поддержка, одобрение содействует и развитию увлечения, и успеху деятельности. В качестве признаков, по которым можно судить о </w:t>
      </w:r>
      <w:proofErr w:type="gramStart"/>
      <w:r w:rsidRPr="00622F99">
        <w:rPr>
          <w:rFonts w:ascii="Times New Roman" w:hAnsi="Times New Roman"/>
          <w:sz w:val="24"/>
          <w:szCs w:val="24"/>
        </w:rPr>
        <w:t>пробуждающемся  у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детей интересе к природе и её охране, могут выступить проявления интеллектуальной активности, а также волевые проявления. Доступными средствами формирования интереса дошкольников к природе являются прогулки и экскурсии на природу, фенологические наблюдения, использование элементов исследовательской работы, </w:t>
      </w:r>
      <w:proofErr w:type="gramStart"/>
      <w:r w:rsidRPr="00622F99">
        <w:rPr>
          <w:rFonts w:ascii="Times New Roman" w:hAnsi="Times New Roman"/>
          <w:sz w:val="24"/>
          <w:szCs w:val="24"/>
        </w:rPr>
        <w:t>изучение  загадочных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явлений природы, деятельность по оказании помощи природе, чтение книг, и просмотр видеофильмов о природе, проведение бесед о природе. Ведущую роль в формировании интереса дошкольников к природе играют экологические беседы.</w:t>
      </w:r>
    </w:p>
    <w:p w:rsidR="000B291B" w:rsidRPr="00622F99" w:rsidRDefault="000B291B" w:rsidP="00622F99">
      <w:pPr>
        <w:tabs>
          <w:tab w:val="left" w:pos="2025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lastRenderedPageBreak/>
        <w:tab/>
      </w:r>
    </w:p>
    <w:p w:rsidR="000B291B" w:rsidRPr="00622F99" w:rsidRDefault="000B291B" w:rsidP="00622F99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t>Как маленький ребенок открывает для себя мир природы.</w:t>
      </w:r>
    </w:p>
    <w:p w:rsidR="000B291B" w:rsidRPr="00622F99" w:rsidRDefault="000B291B" w:rsidP="00622F99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Развитие в маленьком гражданине высоких человеческих начал включает:</w:t>
      </w:r>
    </w:p>
    <w:p w:rsidR="000B291B" w:rsidRPr="00622F99" w:rsidRDefault="000B291B" w:rsidP="00622F9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Стимулирование потребности познания окружающего мира.</w:t>
      </w:r>
    </w:p>
    <w:p w:rsidR="000B291B" w:rsidRPr="00622F99" w:rsidRDefault="000B291B" w:rsidP="00622F9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Активизацию творческих </w:t>
      </w:r>
      <w:proofErr w:type="gramStart"/>
      <w:r w:rsidRPr="00622F99">
        <w:rPr>
          <w:rFonts w:ascii="Times New Roman" w:hAnsi="Times New Roman"/>
          <w:sz w:val="24"/>
          <w:szCs w:val="24"/>
        </w:rPr>
        <w:t>способностей .</w:t>
      </w:r>
      <w:proofErr w:type="gramEnd"/>
    </w:p>
    <w:p w:rsidR="000B291B" w:rsidRPr="00622F99" w:rsidRDefault="000B291B" w:rsidP="00622F9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Передачу ребёнку возможности осознания красоты и неповторимости окружающего мира, свойственной только человеку.</w:t>
      </w:r>
    </w:p>
    <w:p w:rsidR="000B291B" w:rsidRPr="00622F99" w:rsidRDefault="000B291B" w:rsidP="00622F9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Формирование нравственно-эстетических норм человеческого поведения.</w:t>
      </w:r>
    </w:p>
    <w:p w:rsidR="000B291B" w:rsidRPr="00622F99" w:rsidRDefault="000B291B" w:rsidP="00622F9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Становление в характере малыша таких черт, как совестливость, альтруизм, любовь к ближнему.</w:t>
      </w:r>
    </w:p>
    <w:p w:rsidR="000B291B" w:rsidRPr="00622F99" w:rsidRDefault="000B291B" w:rsidP="00622F9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Обучение тому, как жить в ладу с природой не истребляя, не мучая, не убивая.</w:t>
      </w:r>
    </w:p>
    <w:p w:rsidR="000B291B" w:rsidRPr="00622F99" w:rsidRDefault="000B291B" w:rsidP="00622F99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Ранний возраст- это самое благоприятное время для сенсорного воспитания, для накопления представлений об окружающем мире. Начинать экологическое образование можно и нужно с момента поступления ребёнка в дошкольное учреждение.</w:t>
      </w:r>
    </w:p>
    <w:p w:rsidR="000B291B" w:rsidRPr="00622F99" w:rsidRDefault="000B291B" w:rsidP="00622F99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Задача педагога в работе с детьми ясельного возраста- заложить первые представления и ориентиры в мире природы. Дать понятие о </w:t>
      </w:r>
      <w:proofErr w:type="gramStart"/>
      <w:r w:rsidRPr="00622F99">
        <w:rPr>
          <w:rFonts w:ascii="Times New Roman" w:hAnsi="Times New Roman"/>
          <w:sz w:val="24"/>
          <w:szCs w:val="24"/>
        </w:rPr>
        <w:t>том ,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что и растения и животные- живые существа, они дышат, пьют воду, растут, а самое главное , чувствуют боль как человек. Сломанная веточка плачет, срубленная ёлочка плачет и просит помощи. Малыш всё понимает буквально и ощущения свои сохраняет надолго. А если они эмоционально окрашены, то на всю жизнь.</w:t>
      </w:r>
    </w:p>
    <w:p w:rsidR="000B291B" w:rsidRPr="00622F99" w:rsidRDefault="000B291B" w:rsidP="00622F99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Правильное отношение к живым существам является конечным результатом, и воспитывается оно в совместной со взрослым деятельности, игре. Такая деятельность наиболее эффективна, если вызывает положительные эмоции у детей. Если они активно воспринимают всё то, что говорит и делает воспитатель. Воспитание не станет экологическим, если уже в ясельном возрасте дети не поймут: комнатным растениям нужна вода, птичке- зёрна и вода, морской свинке- трава и вода, а воробьям зимой- крошки хлеба.</w:t>
      </w:r>
    </w:p>
    <w:p w:rsidR="000B291B" w:rsidRPr="00622F99" w:rsidRDefault="000B291B" w:rsidP="00622F99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Камни, песок, вода круглогодично в группе раннего возраста. Дети изучают их свойства, играют с ними, проявляют творческие качества, развивают воображение и сенсомоторные способности, а также мелкую моторику. В каждой группе есть центры воды и песка, где малыши проводят эксперименты: льют, процеживают через сито, переливают через лейки, через трубочки. Видят и понимают, какие предметы, не тонут в воде и </w:t>
      </w:r>
      <w:proofErr w:type="gramStart"/>
      <w:r w:rsidRPr="00622F99">
        <w:rPr>
          <w:rFonts w:ascii="Times New Roman" w:hAnsi="Times New Roman"/>
          <w:sz w:val="24"/>
          <w:szCs w:val="24"/>
        </w:rPr>
        <w:t>почему,;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из какого песка можно лепить и строить, а из какого нет. Опыт и наблюдения повторяются, усложняются, переносятся из группы в природную среду и наоборот. Итоговые комплексные занятия дают возможность обобщить материал о оставляет яркий след в душе ребёнка. Занимаясь вопросами экологического воспитания уже в раннем возрасте, мы перекидываем мостик для благоприятного усвоения знаний по этой проблеме в младших группах детского сада.</w:t>
      </w:r>
    </w:p>
    <w:p w:rsidR="000B291B" w:rsidRPr="00622F99" w:rsidRDefault="000B291B" w:rsidP="00622F99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0B291B" w:rsidRPr="00622F99" w:rsidRDefault="000B291B" w:rsidP="00622F99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lastRenderedPageBreak/>
        <w:t>Принципы которые легли в основу работы:</w:t>
      </w:r>
      <w:r w:rsidRPr="00622F99">
        <w:rPr>
          <w:rFonts w:ascii="Times New Roman" w:hAnsi="Times New Roman"/>
          <w:sz w:val="24"/>
          <w:szCs w:val="24"/>
        </w:rPr>
        <w:t xml:space="preserve"> Охранять и укреплять здоровье детей, </w:t>
      </w:r>
      <w:proofErr w:type="gramStart"/>
      <w:r w:rsidRPr="00622F99">
        <w:rPr>
          <w:rFonts w:ascii="Times New Roman" w:hAnsi="Times New Roman"/>
          <w:sz w:val="24"/>
          <w:szCs w:val="24"/>
        </w:rPr>
        <w:t>учить  правильно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взаимодействовать с природой. Формировать умение рационально использовать природные ресурсы для гармоничного развития личности. Учить согласовывать своё поведение с факторами природной среды. Формировать экологические знания и представления. Уточнять, систематизировать и углублять знания о живой и не живой природе.</w:t>
      </w:r>
    </w:p>
    <w:p w:rsidR="000B291B" w:rsidRPr="00622F99" w:rsidRDefault="000B291B" w:rsidP="00622F99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t>Характеристика деятельности педагога:</w:t>
      </w:r>
      <w:r w:rsidRPr="00622F99">
        <w:rPr>
          <w:rFonts w:ascii="Times New Roman" w:hAnsi="Times New Roman"/>
          <w:sz w:val="24"/>
          <w:szCs w:val="24"/>
        </w:rPr>
        <w:t xml:space="preserve"> Изготовление картин в уголке природы по временам года. Поделки из природного материала на тему осени, зимы. Алгоритм исследования </w:t>
      </w:r>
      <w:proofErr w:type="gramStart"/>
      <w:r w:rsidRPr="00622F99">
        <w:rPr>
          <w:rFonts w:ascii="Times New Roman" w:hAnsi="Times New Roman"/>
          <w:sz w:val="24"/>
          <w:szCs w:val="24"/>
        </w:rPr>
        <w:t>природы( схема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). Настольный театр по сказке </w:t>
      </w:r>
      <w:proofErr w:type="gramStart"/>
      <w:r w:rsidRPr="00622F99">
        <w:rPr>
          <w:rFonts w:ascii="Times New Roman" w:hAnsi="Times New Roman"/>
          <w:sz w:val="24"/>
          <w:szCs w:val="24"/>
        </w:rPr>
        <w:t>« Животные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леса». </w:t>
      </w:r>
    </w:p>
    <w:p w:rsidR="000B291B" w:rsidRPr="00622F99" w:rsidRDefault="000B291B" w:rsidP="00622F99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t>Деятельность детей в созданной развивающей предметно-</w:t>
      </w:r>
      <w:r w:rsidRPr="00622F99">
        <w:rPr>
          <w:rFonts w:ascii="Times New Roman" w:hAnsi="Times New Roman"/>
          <w:sz w:val="24"/>
          <w:szCs w:val="24"/>
        </w:rPr>
        <w:t xml:space="preserve"> </w:t>
      </w:r>
      <w:r w:rsidRPr="00622F99">
        <w:rPr>
          <w:rFonts w:ascii="Times New Roman" w:hAnsi="Times New Roman"/>
          <w:b/>
          <w:sz w:val="24"/>
          <w:szCs w:val="24"/>
        </w:rPr>
        <w:t>пространственной среде:</w:t>
      </w:r>
    </w:p>
    <w:p w:rsidR="000B291B" w:rsidRPr="00622F99" w:rsidRDefault="000B291B" w:rsidP="00622F99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Детские работы: лепка с использованием круп. Рисование осеннего дерева. Использование шапок-масок в играх. Пластилиновая композиция осенний лес. На прогулке трудовая деятельность </w:t>
      </w:r>
      <w:proofErr w:type="gramStart"/>
      <w:r w:rsidRPr="00622F99">
        <w:rPr>
          <w:rFonts w:ascii="Times New Roman" w:hAnsi="Times New Roman"/>
          <w:sz w:val="24"/>
          <w:szCs w:val="24"/>
        </w:rPr>
        <w:t>« Уберём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листочки с участка». </w:t>
      </w:r>
      <w:proofErr w:type="gramStart"/>
      <w:r w:rsidRPr="00622F99">
        <w:rPr>
          <w:rFonts w:ascii="Times New Roman" w:hAnsi="Times New Roman"/>
          <w:sz w:val="24"/>
          <w:szCs w:val="24"/>
        </w:rPr>
        <w:t>« Покормим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птичек». Разучивание стихотворений о природе. Просмотр настольного театра. Дидактические игры.</w:t>
      </w:r>
    </w:p>
    <w:p w:rsidR="000B291B" w:rsidRPr="00622F99" w:rsidRDefault="000B291B" w:rsidP="00622F99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t>Экология малышам(план).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2F99">
        <w:rPr>
          <w:rFonts w:ascii="Times New Roman" w:hAnsi="Times New Roman"/>
          <w:sz w:val="24"/>
          <w:szCs w:val="24"/>
        </w:rPr>
        <w:t>Задачи :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Формировать устойчивое внимание и интерес к природе, бережное отношение к растениям и животным , на основе развития ощущений и восприятия расширять пространственно- ориентировочные навыки.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t>Осень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Знакомить с осенними явлениями в природе, учить одеваться по сезонам </w:t>
      </w:r>
      <w:proofErr w:type="gramStart"/>
      <w:r w:rsidRPr="00622F99">
        <w:rPr>
          <w:rFonts w:ascii="Times New Roman" w:hAnsi="Times New Roman"/>
          <w:sz w:val="24"/>
          <w:szCs w:val="24"/>
        </w:rPr>
        <w:t>( в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играх с куклами). В календаре природы </w:t>
      </w:r>
      <w:proofErr w:type="gramStart"/>
      <w:r w:rsidRPr="00622F99">
        <w:rPr>
          <w:rFonts w:ascii="Times New Roman" w:hAnsi="Times New Roman"/>
          <w:sz w:val="24"/>
          <w:szCs w:val="24"/>
        </w:rPr>
        <w:t>« Наши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наблюдения» вместе с детьми находить карточки с изображением наблюдаемых объектов природы. Учить различать живые и не живые объекты природы; замечать красивые объекты и явления в природе. Учить различать и называть отдельные признаки объектов природы. Учить находить берёзу, ель. Знакомить со строением растений. Учить находить и показывать цветы на клумбе, картинках. Продолжать знакомить с овощами и фруктами. В уголке природы учить находить и показывать комнатные растения. Учить воспринимать растения как живые существа. Устанавливать связь между благополучным состоянием растений и хорошим уходом за ними. Привлекать к моделированию: находить на карточках листья, цветы и прикладывать их к изображениям стеблей растений; находить карточки с лейкой и </w:t>
      </w:r>
      <w:proofErr w:type="gramStart"/>
      <w:r w:rsidRPr="00622F99">
        <w:rPr>
          <w:rFonts w:ascii="Times New Roman" w:hAnsi="Times New Roman"/>
          <w:sz w:val="24"/>
          <w:szCs w:val="24"/>
        </w:rPr>
        <w:t>показывать ,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как надо поливать растения.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t>Зима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Вести наблюдения за сезонными природными явлениями. На улице можно кататься на санках, строить из снега горку. Продолжать наблюдения за птицами. В уголке природы продолжать работу поливать растения. На участке учить лепить снежную бабу, снежную горку.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t>Весна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Наблюдать за </w:t>
      </w:r>
      <w:proofErr w:type="gramStart"/>
      <w:r w:rsidRPr="00622F99">
        <w:rPr>
          <w:rFonts w:ascii="Times New Roman" w:hAnsi="Times New Roman"/>
          <w:sz w:val="24"/>
          <w:szCs w:val="24"/>
        </w:rPr>
        <w:t>сезонными  изменениями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в природе .Обращать внимание на свойство воды. Из влажного песка можно лепить, а сухой рассыпается. На улице играть хорошо с </w:t>
      </w:r>
      <w:proofErr w:type="gramStart"/>
      <w:r w:rsidRPr="00622F99">
        <w:rPr>
          <w:rFonts w:ascii="Times New Roman" w:hAnsi="Times New Roman"/>
          <w:sz w:val="24"/>
          <w:szCs w:val="24"/>
        </w:rPr>
        <w:t>султанчиками ,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вертушками. Они хорошо реагируют на ветер. Наблюдать за трудом взрослых на участке, воспитывать уважение к труду. Продолжать работать по моделированию объектов живой и не живой природы и условий, необходимых для жизни.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lastRenderedPageBreak/>
        <w:t>Лето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Наблюдать за сезонными изменениями. Закреплять знания о свойствах воды и песка. На участке учить узнавать различные цветы. Воспитывать заботливое отношение к растениям. Показывать </w:t>
      </w:r>
      <w:proofErr w:type="gramStart"/>
      <w:r w:rsidRPr="00622F99">
        <w:rPr>
          <w:rFonts w:ascii="Times New Roman" w:hAnsi="Times New Roman"/>
          <w:sz w:val="24"/>
          <w:szCs w:val="24"/>
        </w:rPr>
        <w:t>овощи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растущие на огороде, учить называть их форму и цвет. Наблюдать за птицами и насекомыми, жуками, птицами.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Начинать экологическое воспитание следует с раннего возраста. Учитывая действенное мышление детей этого </w:t>
      </w:r>
      <w:proofErr w:type="gramStart"/>
      <w:r w:rsidRPr="00622F99">
        <w:rPr>
          <w:rFonts w:ascii="Times New Roman" w:hAnsi="Times New Roman"/>
          <w:sz w:val="24"/>
          <w:szCs w:val="24"/>
        </w:rPr>
        <w:t>возраста ,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знакомство с окружающей средой должно включать наблюдения, на основе которых и разовьётся интерес к живой и не живой природе: в доступной форме следует показать ребёнку, что всё в природе находится </w:t>
      </w:r>
      <w:proofErr w:type="spellStart"/>
      <w:r w:rsidRPr="00622F99">
        <w:rPr>
          <w:rFonts w:ascii="Times New Roman" w:hAnsi="Times New Roman"/>
          <w:sz w:val="24"/>
          <w:szCs w:val="24"/>
        </w:rPr>
        <w:t>вопределенной</w:t>
      </w:r>
      <w:proofErr w:type="spellEnd"/>
      <w:r w:rsidRPr="00622F99">
        <w:rPr>
          <w:rFonts w:ascii="Times New Roman" w:hAnsi="Times New Roman"/>
          <w:sz w:val="24"/>
          <w:szCs w:val="24"/>
        </w:rPr>
        <w:t xml:space="preserve"> связи, зависимости. Для этого необходимо использовать различные методы, приёмы, в том числе элементарную поисковую деятельность.</w:t>
      </w: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22F99" w:rsidRDefault="00622F99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22F99" w:rsidRDefault="00622F99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22F99" w:rsidRDefault="00622F99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22F99" w:rsidRDefault="00622F99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22F99" w:rsidRDefault="00622F99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22F99" w:rsidRDefault="00622F99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22F99" w:rsidRPr="00622F99" w:rsidRDefault="00622F99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2F99">
        <w:rPr>
          <w:rFonts w:ascii="Times New Roman" w:hAnsi="Times New Roman"/>
          <w:b/>
          <w:sz w:val="24"/>
          <w:szCs w:val="24"/>
        </w:rPr>
        <w:lastRenderedPageBreak/>
        <w:t>Список используемой литературы</w:t>
      </w:r>
    </w:p>
    <w:p w:rsidR="000B291B" w:rsidRPr="00622F99" w:rsidRDefault="000B291B" w:rsidP="00622F99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О.А. </w:t>
      </w:r>
      <w:proofErr w:type="spellStart"/>
      <w:r w:rsidRPr="00622F99">
        <w:rPr>
          <w:rFonts w:ascii="Times New Roman" w:hAnsi="Times New Roman"/>
          <w:sz w:val="24"/>
          <w:szCs w:val="24"/>
        </w:rPr>
        <w:t>Соломенникова</w:t>
      </w:r>
      <w:proofErr w:type="spellEnd"/>
      <w:r w:rsidRPr="00622F9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2F99">
        <w:rPr>
          <w:rFonts w:ascii="Times New Roman" w:hAnsi="Times New Roman"/>
          <w:sz w:val="24"/>
          <w:szCs w:val="24"/>
        </w:rPr>
        <w:t>« Занятия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по формированию элементарных экологических представлений».</w:t>
      </w:r>
    </w:p>
    <w:p w:rsidR="000B291B" w:rsidRPr="00622F99" w:rsidRDefault="000B291B" w:rsidP="00622F99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К.Л. Печора </w:t>
      </w:r>
      <w:proofErr w:type="gramStart"/>
      <w:r w:rsidRPr="00622F99">
        <w:rPr>
          <w:rFonts w:ascii="Times New Roman" w:hAnsi="Times New Roman"/>
          <w:sz w:val="24"/>
          <w:szCs w:val="24"/>
        </w:rPr>
        <w:t>« Дети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раннего возраста».</w:t>
      </w:r>
    </w:p>
    <w:p w:rsidR="000B291B" w:rsidRPr="00622F99" w:rsidRDefault="000B291B" w:rsidP="00622F99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Л.Н. Павлова </w:t>
      </w:r>
      <w:proofErr w:type="gramStart"/>
      <w:r w:rsidRPr="00622F99">
        <w:rPr>
          <w:rFonts w:ascii="Times New Roman" w:hAnsi="Times New Roman"/>
          <w:sz w:val="24"/>
          <w:szCs w:val="24"/>
        </w:rPr>
        <w:t>« Развитие</w:t>
      </w:r>
      <w:proofErr w:type="gramEnd"/>
      <w:r w:rsidRPr="00622F99">
        <w:rPr>
          <w:rFonts w:ascii="Times New Roman" w:hAnsi="Times New Roman"/>
          <w:sz w:val="24"/>
          <w:szCs w:val="24"/>
        </w:rPr>
        <w:t xml:space="preserve"> речи и мышления».</w:t>
      </w:r>
    </w:p>
    <w:p w:rsidR="000B291B" w:rsidRPr="00622F99" w:rsidRDefault="000B291B" w:rsidP="00622F99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>Журнал Д</w:t>
      </w:r>
      <w:r w:rsidRPr="00622F99">
        <w:rPr>
          <w:rFonts w:ascii="Times New Roman" w:hAnsi="Times New Roman"/>
          <w:sz w:val="24"/>
          <w:szCs w:val="24"/>
          <w:lang w:val="en-US"/>
        </w:rPr>
        <w:t>/</w:t>
      </w:r>
      <w:r w:rsidRPr="00622F99">
        <w:rPr>
          <w:rFonts w:ascii="Times New Roman" w:hAnsi="Times New Roman"/>
          <w:sz w:val="24"/>
          <w:szCs w:val="24"/>
        </w:rPr>
        <w:t>В 2005 год.</w:t>
      </w:r>
    </w:p>
    <w:p w:rsidR="000B291B" w:rsidRPr="00622F99" w:rsidRDefault="000B291B" w:rsidP="00622F99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 xml:space="preserve">Мир природы Издательство </w:t>
      </w:r>
      <w:proofErr w:type="gramStart"/>
      <w:r w:rsidRPr="00622F99">
        <w:rPr>
          <w:rFonts w:ascii="Times New Roman" w:hAnsi="Times New Roman"/>
          <w:sz w:val="24"/>
          <w:szCs w:val="24"/>
        </w:rPr>
        <w:t>« Москва</w:t>
      </w:r>
      <w:proofErr w:type="gramEnd"/>
      <w:r w:rsidRPr="00622F99">
        <w:rPr>
          <w:rFonts w:ascii="Times New Roman" w:hAnsi="Times New Roman"/>
          <w:sz w:val="24"/>
          <w:szCs w:val="24"/>
        </w:rPr>
        <w:t>»</w:t>
      </w: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965C4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  <w:r w:rsidRPr="00622F99">
        <w:rPr>
          <w:rFonts w:ascii="Times New Roman" w:hAnsi="Times New Roman"/>
          <w:sz w:val="24"/>
          <w:szCs w:val="24"/>
        </w:rPr>
        <w:tab/>
      </w: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Pr="00622F99" w:rsidRDefault="000B291B" w:rsidP="00622F9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B291B" w:rsidRDefault="000B291B" w:rsidP="000B291B">
      <w:pPr>
        <w:rPr>
          <w:sz w:val="24"/>
          <w:szCs w:val="24"/>
        </w:rPr>
      </w:pPr>
    </w:p>
    <w:p w:rsidR="000B291B" w:rsidRDefault="000B291B" w:rsidP="000B291B">
      <w:pPr>
        <w:rPr>
          <w:sz w:val="24"/>
          <w:szCs w:val="24"/>
        </w:rPr>
      </w:pPr>
    </w:p>
    <w:p w:rsidR="00A94F1A" w:rsidRDefault="00A94F1A" w:rsidP="000B291B">
      <w:pPr>
        <w:rPr>
          <w:sz w:val="24"/>
          <w:szCs w:val="24"/>
        </w:rPr>
      </w:pPr>
    </w:p>
    <w:p w:rsidR="00A94F1A" w:rsidRDefault="00A94F1A" w:rsidP="000B291B">
      <w:pPr>
        <w:rPr>
          <w:sz w:val="24"/>
          <w:szCs w:val="24"/>
        </w:rPr>
      </w:pPr>
    </w:p>
    <w:p w:rsidR="00A94F1A" w:rsidRDefault="00A94F1A" w:rsidP="000B291B">
      <w:pPr>
        <w:rPr>
          <w:sz w:val="24"/>
          <w:szCs w:val="24"/>
        </w:rPr>
      </w:pPr>
    </w:p>
    <w:p w:rsidR="00A94F1A" w:rsidRPr="00A94F1A" w:rsidRDefault="00A94F1A" w:rsidP="000B291B">
      <w:pPr>
        <w:rPr>
          <w:noProof/>
          <w:lang w:val="en-US" w:eastAsia="ru-RU"/>
        </w:rPr>
      </w:pPr>
      <w:bookmarkStart w:id="0" w:name="_GoBack"/>
      <w:bookmarkEnd w:id="0"/>
      <w:r w:rsidRPr="00A94F1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100" cy="8258175"/>
            <wp:effectExtent l="0" t="0" r="0" b="9525"/>
            <wp:docPr id="5" name="Рисунок 5" descr="C:\Users\Влад\Downloads\IMG_20210928_07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ownloads\IMG_20210928_073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F1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38875" cy="8258175"/>
            <wp:effectExtent l="0" t="0" r="9525" b="9525"/>
            <wp:docPr id="3" name="Рисунок 3" descr="C:\Users\Влад\Downloads\IMG_20210928_07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ownloads\IMG_20210928_073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1B" w:rsidRDefault="000B291B" w:rsidP="000B291B">
      <w:r w:rsidRPr="000B291B">
        <w:rPr>
          <w:noProof/>
          <w:lang w:eastAsia="ru-RU"/>
        </w:rPr>
        <w:lastRenderedPageBreak/>
        <w:drawing>
          <wp:inline distT="0" distB="0" distL="0" distR="0">
            <wp:extent cx="5915025" cy="4436269"/>
            <wp:effectExtent l="0" t="0" r="0" b="2540"/>
            <wp:docPr id="2" name="Рисунок 2" descr="C:\Users\Влад\Downloads\IMG_20210928_0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ownloads\IMG_20210928_073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85" cy="444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9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A42" w:rsidRDefault="005B4A42" w:rsidP="00622F99">
      <w:pPr>
        <w:spacing w:after="0" w:line="240" w:lineRule="auto"/>
      </w:pPr>
      <w:r>
        <w:separator/>
      </w:r>
    </w:p>
  </w:endnote>
  <w:endnote w:type="continuationSeparator" w:id="0">
    <w:p w:rsidR="005B4A42" w:rsidRDefault="005B4A42" w:rsidP="00622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99" w:rsidRDefault="00622F9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99" w:rsidRDefault="00622F9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99" w:rsidRDefault="00622F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A42" w:rsidRDefault="005B4A42" w:rsidP="00622F99">
      <w:pPr>
        <w:spacing w:after="0" w:line="240" w:lineRule="auto"/>
      </w:pPr>
      <w:r>
        <w:separator/>
      </w:r>
    </w:p>
  </w:footnote>
  <w:footnote w:type="continuationSeparator" w:id="0">
    <w:p w:rsidR="005B4A42" w:rsidRDefault="005B4A42" w:rsidP="00622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99" w:rsidRDefault="00622F9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99" w:rsidRDefault="00622F9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99" w:rsidRDefault="00622F9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6A0D"/>
    <w:multiLevelType w:val="hybridMultilevel"/>
    <w:tmpl w:val="21AE84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1177C3"/>
    <w:multiLevelType w:val="hybridMultilevel"/>
    <w:tmpl w:val="029C9C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992"/>
    <w:rsid w:val="000B291B"/>
    <w:rsid w:val="00221521"/>
    <w:rsid w:val="002965C4"/>
    <w:rsid w:val="00297BA2"/>
    <w:rsid w:val="005B4A42"/>
    <w:rsid w:val="00622F99"/>
    <w:rsid w:val="00730992"/>
    <w:rsid w:val="00A9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09F5E"/>
  <w15:chartTrackingRefBased/>
  <w15:docId w15:val="{23E5B144-05B0-43B2-AD42-ED1E8227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91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2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2F99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622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2F9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1597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Чумаков</dc:creator>
  <cp:keywords/>
  <dc:description/>
  <cp:lastModifiedBy>Влад Чумаков</cp:lastModifiedBy>
  <cp:revision>7</cp:revision>
  <dcterms:created xsi:type="dcterms:W3CDTF">2021-09-28T05:02:00Z</dcterms:created>
  <dcterms:modified xsi:type="dcterms:W3CDTF">2021-09-28T05:22:00Z</dcterms:modified>
</cp:coreProperties>
</file>