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D" w:rsidRPr="00B15C7F" w:rsidRDefault="00EB65ED" w:rsidP="00B15C7F">
      <w:pPr>
        <w:pStyle w:val="1"/>
        <w:spacing w:before="0" w:line="276" w:lineRule="auto"/>
        <w:rPr>
          <w:szCs w:val="24"/>
        </w:rPr>
      </w:pPr>
      <w:r w:rsidRPr="00B15C7F">
        <w:rPr>
          <w:szCs w:val="24"/>
        </w:rPr>
        <w:t>Сравнение как один из методов реализации межпредметных связей на уроках русского языка</w:t>
      </w:r>
    </w:p>
    <w:p w:rsidR="00EB65ED" w:rsidRPr="00B15C7F" w:rsidRDefault="00EB65ED" w:rsidP="00B15C7F">
      <w:pPr>
        <w:rPr>
          <w:sz w:val="24"/>
          <w:szCs w:val="24"/>
        </w:rPr>
      </w:pP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 xml:space="preserve">Сравнение - это выявление сходства и различий двух или более объектов. Использование данного метода помогает выявить аналогичные явления, факты. Применение этого метода может оказать большую помощь на интегрированных уроках русского языка и литературы в 5-6-х классах. Так, в 5-ом классе школьники узнают, что сравнение - один из признаков художественного стиля. Важно своевременно познакомить учеников со способами сравнения в художественном произведении. Для этой цели часто используются сравнительные союзы: </w:t>
      </w:r>
      <w:r w:rsidRPr="00B15C7F">
        <w:rPr>
          <w:rFonts w:ascii="Times New Roman" w:hAnsi="Times New Roman" w:cs="Times New Roman"/>
          <w:i/>
          <w:sz w:val="24"/>
          <w:szCs w:val="24"/>
        </w:rPr>
        <w:t>как, как будто, словно, то…то</w:t>
      </w:r>
      <w:r w:rsidRPr="00B15C7F">
        <w:rPr>
          <w:rFonts w:ascii="Times New Roman" w:hAnsi="Times New Roman" w:cs="Times New Roman"/>
          <w:sz w:val="24"/>
          <w:szCs w:val="24"/>
        </w:rPr>
        <w:t xml:space="preserve">. Позже ученики узнают о сравнительных оборотах, придаточных сравнения, но уже сейчас они видят «маяк», позволяющий ориентироваться в тексте. В 6-ом классе изучают степени сравнения имен прилагательных, обогащаются представления о средствах сравнения, используемых в художественных произведениях. При этом поиск сравнений в тексте - это только часть комплексного анализа текста. 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 xml:space="preserve">Показав, как важен прием сравнения в произведении, учитель использует его уже на ином, более самостоятельном уровне работы учеников: дети сами должны сравнивать, сопоставлять, чтобы увидеть художественные детали, позволяющие понять текст, проникнуть в подтекст и подняться до его истолкования. Учащимся предлагаются для сравнения слова, фразы, эпизоды, целые произведения. 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>Для формирования познавательных универсальных учебных действий «сравнение» на уроках русского языка целесообразны следующие виды заданий: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«найди отличия»;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«на что похоже?»;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поиск лишнего;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«лабиринты»;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упорядочивание;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«цепочки»;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хитроумные решения;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составление схем-опор;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работа с разного вида таблицами;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составление и распознавание диаграмм;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работа со словарями;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-</w:t>
      </w:r>
      <w:r w:rsidRPr="00B15C7F">
        <w:rPr>
          <w:rFonts w:ascii="Times New Roman" w:hAnsi="Times New Roman" w:cs="Times New Roman"/>
          <w:sz w:val="24"/>
          <w:szCs w:val="24"/>
        </w:rPr>
        <w:tab/>
        <w:t>задания на извлечение, преобразование и использование текстовой информации.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 xml:space="preserve">Метод сравнения целесообразно применять при изучении лексикологии (темы «Заимствованные слова», «Диалектные слова», «Новые и устаревшие слова», «Синонимы», «Антонимы», «Омонимы», «Фразеологизмы»). Правильному пониманию и употреблению лексических единиц способствует кропотливый подбор омонимов, синонимов и антонимов. Интегрированные уроки позволяют не только учить различать устаревшие, диалектные, профессиональные слова, но и показывают их роль в тексте, нормы и приемы их использования. При изучении морфологии (таких разделов, как «Именные части речи», «Категория рода», «Глагольные и именные части речи», «Союзы» и др.); словообразовании («Приставка», «Суффикс» и др.), синтаксиса («Причастный и </w:t>
      </w:r>
      <w:r w:rsidRPr="00B15C7F">
        <w:rPr>
          <w:rFonts w:ascii="Times New Roman" w:hAnsi="Times New Roman" w:cs="Times New Roman"/>
          <w:sz w:val="24"/>
          <w:szCs w:val="24"/>
        </w:rPr>
        <w:lastRenderedPageBreak/>
        <w:t xml:space="preserve">деепричастный оборот», «Виды сложных предложений»,  «Типы связи сложноподчиненном предложении» и др.)  также важно использовать метод сравнения. 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 xml:space="preserve">При изучении тем «Новые слова», «Заимствованные слова» целесообразно привлекать материал из информатики и английского языка. С развитием технических средств, информационных и компьютерных технологий русский язык с легкостью заимствует слова из английского языка, например, такие, как: интернет, блогер, подкаст, юзер, девайс, скриншот, гаджет, хештег, ютуб, хостинг и др. Употребление данных слов в речи школьников не вызывает затруднений, они используют их каждый день, однако зачастую они не знают о происхождении слов. Так, ставшей популярной в последнее время профессия блогера – человека, ведущего веб-сайт, содержащий регулярно добавляемые записи, содержащие текст, изображения или мультимедиа – вызывает повышенный интерес у школьников. Вместе с тем в речи блогеров употребляются и слова, принадлежащие узкопрофессиональной сфере: монетизация, сео, линк, копипаст, пост, постинг, подписчик, манимейкер, копирайтер и др. 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>При прохождении этих тем по русскому языку можно предложить учащимся сначала провести словарную работу, выяснив значение заимствованных слов в толковом и англо-русском словарях. Это поможет провести словообразовательные параллели и установить тип заимствования и образования новых слов в русском языке. После анализа слов учащиеся могут составить собственный текст, используя приведенные слова, и подумать над вопросом, что является причиной большого количества заимствований из английского языка. Подводя итоги, учитель делает акцент на том, что основн</w:t>
      </w:r>
      <w:r w:rsidR="005847C4" w:rsidRPr="00B15C7F">
        <w:rPr>
          <w:rFonts w:ascii="Times New Roman" w:hAnsi="Times New Roman" w:cs="Times New Roman"/>
          <w:sz w:val="24"/>
          <w:szCs w:val="24"/>
        </w:rPr>
        <w:t>ой</w:t>
      </w:r>
      <w:r w:rsidRPr="00B15C7F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5847C4" w:rsidRPr="00B15C7F">
        <w:rPr>
          <w:rFonts w:ascii="Times New Roman" w:hAnsi="Times New Roman" w:cs="Times New Roman"/>
          <w:sz w:val="24"/>
          <w:szCs w:val="24"/>
        </w:rPr>
        <w:t>ой</w:t>
      </w:r>
      <w:r w:rsidRPr="00B15C7F">
        <w:rPr>
          <w:rFonts w:ascii="Times New Roman" w:hAnsi="Times New Roman" w:cs="Times New Roman"/>
          <w:sz w:val="24"/>
          <w:szCs w:val="24"/>
        </w:rPr>
        <w:t xml:space="preserve"> заимствования англицизмов </w:t>
      </w:r>
      <w:r w:rsidR="005847C4" w:rsidRPr="00B15C7F">
        <w:rPr>
          <w:rFonts w:ascii="Times New Roman" w:hAnsi="Times New Roman" w:cs="Times New Roman"/>
          <w:sz w:val="24"/>
          <w:szCs w:val="24"/>
        </w:rPr>
        <w:t xml:space="preserve">является их способность выразить значение понятие проще, ярче, образнее. </w:t>
      </w:r>
      <w:r w:rsidRPr="00B15C7F">
        <w:rPr>
          <w:rFonts w:ascii="Times New Roman" w:hAnsi="Times New Roman" w:cs="Times New Roman"/>
          <w:sz w:val="24"/>
          <w:szCs w:val="24"/>
        </w:rPr>
        <w:t>Расширение сферы влияния иноязычной лексики происходит благодаря потребности в наименовании новой вещ</w:t>
      </w:r>
      <w:r w:rsidR="005847C4" w:rsidRPr="00B15C7F">
        <w:rPr>
          <w:rFonts w:ascii="Times New Roman" w:hAnsi="Times New Roman" w:cs="Times New Roman"/>
          <w:sz w:val="24"/>
          <w:szCs w:val="24"/>
        </w:rPr>
        <w:t xml:space="preserve">и, нового явления, </w:t>
      </w:r>
      <w:r w:rsidRPr="00B15C7F">
        <w:rPr>
          <w:rFonts w:ascii="Times New Roman" w:hAnsi="Times New Roman" w:cs="Times New Roman"/>
          <w:sz w:val="24"/>
          <w:szCs w:val="24"/>
        </w:rPr>
        <w:t>необходимости разгранич</w:t>
      </w:r>
      <w:r w:rsidR="005847C4" w:rsidRPr="00B15C7F">
        <w:rPr>
          <w:rFonts w:ascii="Times New Roman" w:hAnsi="Times New Roman" w:cs="Times New Roman"/>
          <w:sz w:val="24"/>
          <w:szCs w:val="24"/>
        </w:rPr>
        <w:t>ивать</w:t>
      </w:r>
      <w:r w:rsidRPr="00B15C7F">
        <w:rPr>
          <w:rFonts w:ascii="Times New Roman" w:hAnsi="Times New Roman" w:cs="Times New Roman"/>
          <w:sz w:val="24"/>
          <w:szCs w:val="24"/>
        </w:rPr>
        <w:t xml:space="preserve"> содержательно близки</w:t>
      </w:r>
      <w:r w:rsidR="005847C4" w:rsidRPr="00B15C7F">
        <w:rPr>
          <w:rFonts w:ascii="Times New Roman" w:hAnsi="Times New Roman" w:cs="Times New Roman"/>
          <w:sz w:val="24"/>
          <w:szCs w:val="24"/>
        </w:rPr>
        <w:t>е</w:t>
      </w:r>
      <w:r w:rsidRPr="00B15C7F">
        <w:rPr>
          <w:rFonts w:ascii="Times New Roman" w:hAnsi="Times New Roman" w:cs="Times New Roman"/>
          <w:sz w:val="24"/>
          <w:szCs w:val="24"/>
        </w:rPr>
        <w:t>, но все же различающи</w:t>
      </w:r>
      <w:r w:rsidR="005847C4" w:rsidRPr="00B15C7F">
        <w:rPr>
          <w:rFonts w:ascii="Times New Roman" w:hAnsi="Times New Roman" w:cs="Times New Roman"/>
          <w:sz w:val="24"/>
          <w:szCs w:val="24"/>
        </w:rPr>
        <w:t>е</w:t>
      </w:r>
      <w:r w:rsidRPr="00B15C7F">
        <w:rPr>
          <w:rFonts w:ascii="Times New Roman" w:hAnsi="Times New Roman" w:cs="Times New Roman"/>
          <w:sz w:val="24"/>
          <w:szCs w:val="24"/>
        </w:rPr>
        <w:t>ся поняти</w:t>
      </w:r>
      <w:r w:rsidR="005847C4" w:rsidRPr="00B15C7F">
        <w:rPr>
          <w:rFonts w:ascii="Times New Roman" w:hAnsi="Times New Roman" w:cs="Times New Roman"/>
          <w:sz w:val="24"/>
          <w:szCs w:val="24"/>
        </w:rPr>
        <w:t xml:space="preserve">я, </w:t>
      </w:r>
      <w:r w:rsidRPr="00B15C7F">
        <w:rPr>
          <w:rFonts w:ascii="Times New Roman" w:hAnsi="Times New Roman" w:cs="Times New Roman"/>
          <w:sz w:val="24"/>
          <w:szCs w:val="24"/>
        </w:rPr>
        <w:t xml:space="preserve">необходимости специализации понятий в той или иной сфере. Также обращается внимание учащихся на то, что большинство англицизмов и американизмов свободно приобретают грамматические особенности параллельных слов заимствующего языка: систему падежей, числа. Они также образуют сочетания с другими иноязычными или русскими словами (футбол-холл, бизнес-центр), выступают базой для производных слов, к примеру: поп — попса, мульти — мультик, бюджет — бюджетный и т.д. 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ab/>
        <w:t xml:space="preserve">При изучении темы «Антонимы, их образование» можно заинтересовать школьников, используя материал из английского языка. Антонимы в русском и английском языках образуются при помощи приставок, сращения основ. Среди приставок, образующих в русском языке антонимические пары, есть более продуктивные (не-, без-(бес-)) и менее продуктивные (анти-, контр-, противо-, а-, де-(дез-). Как правило, антонимы таким способом образуют прилагательные, существительные и глаголы. При сопоставлении с английским языком учащиеся обращают внимание на то, что антонимические пары прилагательных образуются при помощи продуктивных приставок un-, in- c вариациями im-, il-, ir- и менее продуктивных - anti-, counter-, non-, например: tidy - untidy «аккуратный - неаккуратный», happy -unhappy «счастливый - несчастливый». При этом префикс un- является самым продуктивным в системе образования английских антонимических прилагательных и имеет значение «не имеющий, лишенный качества, свойства».  Делая вывод, отмечается общая интернациональная приставка anti-, которая содержит общую идею отрицания. В английском языке глаголы также могут быть </w:t>
      </w:r>
      <w:r w:rsidRPr="00B15C7F">
        <w:rPr>
          <w:rFonts w:ascii="Times New Roman" w:hAnsi="Times New Roman" w:cs="Times New Roman"/>
          <w:sz w:val="24"/>
          <w:szCs w:val="24"/>
        </w:rPr>
        <w:lastRenderedPageBreak/>
        <w:t>образованы при помощи префиксального способа. При этом основными префиксами выступают dis-, un-, mis-, de-, обозначающие действия, противоположные данному (</w:t>
      </w:r>
      <w:r w:rsidRPr="00B15C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5C7F">
        <w:rPr>
          <w:rFonts w:ascii="Times New Roman" w:hAnsi="Times New Roman" w:cs="Times New Roman"/>
          <w:sz w:val="24"/>
          <w:szCs w:val="24"/>
        </w:rPr>
        <w:t>o like -to dislike «нравиться - не нравиться»).</w:t>
      </w:r>
    </w:p>
    <w:p w:rsidR="00286DF5" w:rsidRPr="00B15C7F" w:rsidRDefault="0048455B" w:rsidP="00B15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Таким образом, м</w:t>
      </w:r>
      <w:r w:rsidR="00286DF5" w:rsidRPr="00B15C7F">
        <w:rPr>
          <w:rFonts w:ascii="Times New Roman" w:hAnsi="Times New Roman" w:cs="Times New Roman"/>
          <w:sz w:val="24"/>
          <w:szCs w:val="24"/>
        </w:rPr>
        <w:t xml:space="preserve">ежпредметные связи </w:t>
      </w:r>
      <w:r w:rsidRPr="00B15C7F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="00286DF5" w:rsidRPr="00B15C7F">
        <w:rPr>
          <w:rFonts w:ascii="Times New Roman" w:hAnsi="Times New Roman" w:cs="Times New Roman"/>
          <w:sz w:val="24"/>
          <w:szCs w:val="24"/>
        </w:rPr>
        <w:t>реализуются на трех уровнях: содержании понятийно-терминологического аппарата, развитие связной речи на материале соответствующей науки, подбор учебно-дидактического материала из разных наук. В результате межпредметного синтеза возникает новое обобщенное понятие, созданное путем сравнения, абстрагирования, обобщения. Познавательные же умения совершенствуются во взаимосвязи с оценочными коммуникативными, организационными, речевыми, творческими, практическими видами деятельности, стимулируя при этом мотивацию учебной деятельности обучающихся.</w:t>
      </w:r>
    </w:p>
    <w:p w:rsidR="00EB65ED" w:rsidRPr="00B15C7F" w:rsidRDefault="00EB65ED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55B" w:rsidRPr="00B15C7F" w:rsidRDefault="0048455B" w:rsidP="00B15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7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8455B" w:rsidRPr="00B15C7F" w:rsidRDefault="005847C4" w:rsidP="00B15C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Жеглова О.А. Межпредметная интеграция как педагогическое условие развития гуманитарной культуры студентов вуза //Образование и наука. -2011. -№10.- С. 111- 122</w:t>
      </w:r>
    </w:p>
    <w:p w:rsidR="005847C4" w:rsidRPr="00B15C7F" w:rsidRDefault="005847C4" w:rsidP="00B15C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Клещина Н.Н. Новые слова в английском языке и заимствование англицизмов в русском языке // Власть. 2015.- №1. –С. 99-103.</w:t>
      </w:r>
    </w:p>
    <w:p w:rsidR="005847C4" w:rsidRPr="00B15C7F" w:rsidRDefault="005847C4" w:rsidP="00B15C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Корчемкина Э.Г. Формирование логического УУД «Сравнение» у обучающихся среднего школьного возраста на уроках русского языка и литературы // Санкт-Петербургский образовательный вестник. -2016.- С.1-3.</w:t>
      </w:r>
    </w:p>
    <w:p w:rsidR="005847C4" w:rsidRPr="00B15C7F" w:rsidRDefault="005847C4" w:rsidP="00B15C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C7F">
        <w:rPr>
          <w:rFonts w:ascii="Times New Roman" w:hAnsi="Times New Roman" w:cs="Times New Roman"/>
          <w:sz w:val="24"/>
          <w:szCs w:val="24"/>
        </w:rPr>
        <w:t>Темникова Л.Б., Лихачева О.Н. Особенности аффиксальных антонимов в русском и английском языках // Политематический сетевой электронный научный журнал Кубанского государственного аграрного университета. – 2014. - №101. – С.1-10.</w:t>
      </w:r>
    </w:p>
    <w:p w:rsidR="0048455B" w:rsidRPr="00B15C7F" w:rsidRDefault="0048455B" w:rsidP="00B1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0D1" w:rsidRPr="00B15C7F" w:rsidRDefault="003F10D1" w:rsidP="00B15C7F">
      <w:pPr>
        <w:rPr>
          <w:sz w:val="24"/>
          <w:szCs w:val="24"/>
        </w:rPr>
      </w:pPr>
    </w:p>
    <w:sectPr w:rsidR="003F10D1" w:rsidRPr="00B15C7F" w:rsidSect="00D656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FC" w:rsidRDefault="00894EFC" w:rsidP="005847C4">
      <w:pPr>
        <w:spacing w:after="0" w:line="240" w:lineRule="auto"/>
      </w:pPr>
      <w:r>
        <w:separator/>
      </w:r>
    </w:p>
  </w:endnote>
  <w:endnote w:type="continuationSeparator" w:id="1">
    <w:p w:rsidR="00894EFC" w:rsidRDefault="00894EFC" w:rsidP="0058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2431"/>
      <w:docPartObj>
        <w:docPartGallery w:val="Page Numbers (Bottom of Page)"/>
        <w:docPartUnique/>
      </w:docPartObj>
    </w:sdtPr>
    <w:sdtContent>
      <w:p w:rsidR="005847C4" w:rsidRDefault="00D656AD">
        <w:pPr>
          <w:pStyle w:val="a6"/>
          <w:jc w:val="right"/>
        </w:pPr>
        <w:fldSimple w:instr=" PAGE   \* MERGEFORMAT ">
          <w:r w:rsidR="00B15C7F">
            <w:rPr>
              <w:noProof/>
            </w:rPr>
            <w:t>3</w:t>
          </w:r>
        </w:fldSimple>
      </w:p>
    </w:sdtContent>
  </w:sdt>
  <w:p w:rsidR="005847C4" w:rsidRDefault="005847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FC" w:rsidRDefault="00894EFC" w:rsidP="005847C4">
      <w:pPr>
        <w:spacing w:after="0" w:line="240" w:lineRule="auto"/>
      </w:pPr>
      <w:r>
        <w:separator/>
      </w:r>
    </w:p>
  </w:footnote>
  <w:footnote w:type="continuationSeparator" w:id="1">
    <w:p w:rsidR="00894EFC" w:rsidRDefault="00894EFC" w:rsidP="0058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0573"/>
    <w:multiLevelType w:val="hybridMultilevel"/>
    <w:tmpl w:val="6DA0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5ED"/>
    <w:rsid w:val="00286DF5"/>
    <w:rsid w:val="003F10D1"/>
    <w:rsid w:val="0048455B"/>
    <w:rsid w:val="005847C4"/>
    <w:rsid w:val="00894EFC"/>
    <w:rsid w:val="00B15C7F"/>
    <w:rsid w:val="00D656AD"/>
    <w:rsid w:val="00E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</w:style>
  <w:style w:type="paragraph" w:styleId="1">
    <w:name w:val="heading 1"/>
    <w:basedOn w:val="a"/>
    <w:next w:val="a"/>
    <w:link w:val="10"/>
    <w:uiPriority w:val="9"/>
    <w:qFormat/>
    <w:rsid w:val="00EB65ED"/>
    <w:pPr>
      <w:keepNext/>
      <w:keepLines/>
      <w:spacing w:before="12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5E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List Paragraph"/>
    <w:basedOn w:val="a"/>
    <w:uiPriority w:val="34"/>
    <w:qFormat/>
    <w:rsid w:val="005847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7C4"/>
  </w:style>
  <w:style w:type="paragraph" w:styleId="a6">
    <w:name w:val="footer"/>
    <w:basedOn w:val="a"/>
    <w:link w:val="a7"/>
    <w:uiPriority w:val="99"/>
    <w:unhideWhenUsed/>
    <w:rsid w:val="0058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2022-07-29T15:32:00Z</dcterms:created>
  <dcterms:modified xsi:type="dcterms:W3CDTF">2022-07-29T16:29:00Z</dcterms:modified>
</cp:coreProperties>
</file>