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B04" w:rsidRDefault="005F1B04"/>
    <w:tbl>
      <w:tblPr>
        <w:tblW w:w="1555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60"/>
        <w:gridCol w:w="12899"/>
      </w:tblGrid>
      <w:tr w:rsidR="00AE688E" w:rsidRPr="00832EC3" w:rsidTr="00AE688E">
        <w:trPr>
          <w:trHeight w:val="327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88E" w:rsidRPr="00BD3975" w:rsidRDefault="00AE688E" w:rsidP="0083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9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Учитель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8E" w:rsidRPr="00BD3975" w:rsidRDefault="00AE688E" w:rsidP="0083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D39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Ховалыг</w:t>
            </w:r>
            <w:proofErr w:type="spellEnd"/>
            <w:r w:rsidRPr="00BD39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D39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Азияна</w:t>
            </w:r>
            <w:proofErr w:type="spellEnd"/>
            <w:r w:rsidRPr="00BD39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D39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Шолбан-ооловна</w:t>
            </w:r>
            <w:proofErr w:type="spellEnd"/>
          </w:p>
        </w:tc>
      </w:tr>
      <w:tr w:rsidR="00AE688E" w:rsidRPr="00832EC3" w:rsidTr="00AE688E">
        <w:trPr>
          <w:trHeight w:val="327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88E" w:rsidRPr="00BD3975" w:rsidRDefault="00AE688E" w:rsidP="0083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9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8E" w:rsidRPr="00BD3975" w:rsidRDefault="00AE688E" w:rsidP="0083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9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</w:p>
        </w:tc>
      </w:tr>
      <w:tr w:rsidR="00AE688E" w:rsidRPr="00832EC3" w:rsidTr="00AE688E">
        <w:trPr>
          <w:trHeight w:val="327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88E" w:rsidRPr="00BD3975" w:rsidRDefault="00AE688E" w:rsidP="0083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9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8E" w:rsidRPr="00BD3975" w:rsidRDefault="00AE688E" w:rsidP="0083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9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Глагол как часть речи </w:t>
            </w:r>
          </w:p>
        </w:tc>
      </w:tr>
      <w:tr w:rsidR="00AE688E" w:rsidRPr="00832EC3" w:rsidTr="00AE688E">
        <w:trPr>
          <w:trHeight w:val="327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88E" w:rsidRPr="00BD3975" w:rsidRDefault="00AE688E" w:rsidP="0083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9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Цель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8E" w:rsidRPr="00BD3975" w:rsidRDefault="006A095F" w:rsidP="006A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9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Создание условий для ф</w:t>
            </w:r>
            <w:r w:rsidR="00CA5DB6" w:rsidRPr="00BD39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ормировани</w:t>
            </w:r>
            <w:r w:rsidRPr="00BD39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CA5DB6" w:rsidRPr="00BD39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 учащихся умений распознавать глаголы среди других частей речи</w:t>
            </w:r>
          </w:p>
        </w:tc>
      </w:tr>
      <w:tr w:rsidR="00AE688E" w:rsidRPr="00832EC3" w:rsidTr="00AE688E">
        <w:trPr>
          <w:trHeight w:val="1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8E" w:rsidRPr="00BD3975" w:rsidRDefault="00AE688E" w:rsidP="0083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9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Тип урока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8E" w:rsidRPr="00BD3975" w:rsidRDefault="00AE688E" w:rsidP="0083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9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Урок открытия нового знания</w:t>
            </w:r>
          </w:p>
        </w:tc>
      </w:tr>
      <w:tr w:rsidR="00AE688E" w:rsidRPr="00832EC3" w:rsidTr="00AE688E">
        <w:trPr>
          <w:trHeight w:val="1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E" w:rsidRPr="00BD3975" w:rsidRDefault="00AE688E" w:rsidP="00832EC3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9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Задачи: 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E" w:rsidRPr="00BD3975" w:rsidRDefault="00AE688E" w:rsidP="00832EC3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BD39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Образовательная</w:t>
            </w:r>
            <w:proofErr w:type="gramEnd"/>
            <w:r w:rsidRPr="00BD39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:  </w:t>
            </w:r>
            <w:r w:rsidR="006A095F" w:rsidRPr="00BD39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научить </w:t>
            </w:r>
            <w:r w:rsidR="006A095F" w:rsidRPr="00BD39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распознавать глаголы среди других частей речи.</w:t>
            </w:r>
          </w:p>
          <w:p w:rsidR="00BD3975" w:rsidRPr="00BD3975" w:rsidRDefault="00AE688E" w:rsidP="00BD3975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BD39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Развивающая:</w:t>
            </w:r>
            <w:r w:rsidRPr="00BD39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развивать</w:t>
            </w:r>
            <w:r w:rsidR="00BD3975" w:rsidRPr="00BD39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умение работать в группах, активность обучающихся, внимание.</w:t>
            </w:r>
            <w:r w:rsidRPr="00BD39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End"/>
          </w:p>
          <w:p w:rsidR="00AE688E" w:rsidRPr="00BD3975" w:rsidRDefault="00AE688E" w:rsidP="00BD3975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BD39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Воспитательная</w:t>
            </w:r>
            <w:proofErr w:type="gramEnd"/>
            <w:r w:rsidRPr="00BD39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: воспитывать</w:t>
            </w:r>
            <w:r w:rsidR="00BD3975" w:rsidRPr="00BD39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дружеские взаимоотношения между детьми,</w:t>
            </w:r>
            <w:r w:rsidRPr="00BD39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чувство ответственности за выполненную работу.</w:t>
            </w:r>
          </w:p>
        </w:tc>
      </w:tr>
      <w:tr w:rsidR="00AE688E" w:rsidRPr="00832EC3" w:rsidTr="00AE688E">
        <w:trPr>
          <w:trHeight w:val="1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E" w:rsidRPr="00BD3975" w:rsidRDefault="00AE688E" w:rsidP="00832EC3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9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Планируемые результаты: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5F" w:rsidRPr="00BD3975" w:rsidRDefault="006A095F" w:rsidP="006A095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D39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Предметные: </w:t>
            </w:r>
            <w:r w:rsidRPr="00BD3975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распознавать глаголы среди других частей речи; употреблять глаголы в речи. </w:t>
            </w:r>
          </w:p>
          <w:p w:rsidR="006A095F" w:rsidRPr="00BD3975" w:rsidRDefault="006A095F" w:rsidP="006A095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39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Метапредметные</w:t>
            </w:r>
            <w:proofErr w:type="spellEnd"/>
            <w:r w:rsidRPr="00BD39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:rsidR="006A095F" w:rsidRPr="00BD3975" w:rsidRDefault="006A095F" w:rsidP="006A095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D39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Познавательные: </w:t>
            </w:r>
            <w:r w:rsidRPr="00BD3975">
              <w:rPr>
                <w:rFonts w:ascii="Times New Roman" w:hAnsi="Times New Roman" w:cs="Times New Roman"/>
                <w:sz w:val="28"/>
                <w:szCs w:val="28"/>
              </w:rPr>
              <w:t>будут принимать участие в акции «Письмо солдату».</w:t>
            </w:r>
            <w:r w:rsidRPr="00BD39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D3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095F" w:rsidRPr="00BD3975" w:rsidRDefault="006A095F" w:rsidP="006A095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D3975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  <w:r w:rsidRPr="00BD3975">
              <w:rPr>
                <w:rFonts w:ascii="Times New Roman" w:hAnsi="Times New Roman" w:cs="Times New Roman"/>
                <w:sz w:val="28"/>
                <w:szCs w:val="28"/>
              </w:rPr>
              <w:t xml:space="preserve"> будут самостоятельно формулировать задание: определять его цель, корректировать работу по ходу его выполнения, самостоятельно оценивать.</w:t>
            </w:r>
          </w:p>
          <w:p w:rsidR="006A095F" w:rsidRPr="00BD3975" w:rsidRDefault="006A095F" w:rsidP="006A09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975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  <w:r w:rsidRPr="00BD3975">
              <w:rPr>
                <w:rFonts w:ascii="Times New Roman" w:hAnsi="Times New Roman" w:cs="Times New Roman"/>
                <w:sz w:val="28"/>
                <w:szCs w:val="28"/>
              </w:rPr>
              <w:t xml:space="preserve"> смогут участвовать в диалоге; слушать и понимать других, высказывать свою точку зрения. </w:t>
            </w:r>
          </w:p>
          <w:p w:rsidR="00AE688E" w:rsidRPr="00BD3975" w:rsidRDefault="006A095F" w:rsidP="006A095F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D39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Личностные:  </w:t>
            </w:r>
            <w:r w:rsidRPr="00BD3975">
              <w:rPr>
                <w:rFonts w:ascii="Times New Roman" w:hAnsi="Times New Roman" w:cs="Times New Roman"/>
                <w:bCs/>
                <w:sz w:val="28"/>
                <w:szCs w:val="28"/>
              </w:rPr>
              <w:t>будут оценивать свою работу на основе критериев успешности учебной деятельности; навыки сотрудничества в разных ситуациях.</w:t>
            </w:r>
          </w:p>
        </w:tc>
      </w:tr>
      <w:tr w:rsidR="00AE688E" w:rsidRPr="00832EC3" w:rsidTr="00AE688E">
        <w:trPr>
          <w:trHeight w:val="1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E" w:rsidRPr="00BD3975" w:rsidRDefault="00AE688E" w:rsidP="00832EC3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9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Методы и приемы обучения: 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E" w:rsidRPr="00BD3975" w:rsidRDefault="00AE688E" w:rsidP="00CA5DB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9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Частично-поисковый, наглядный, практический</w:t>
            </w:r>
            <w:r w:rsidR="006A095F" w:rsidRPr="00BD39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беседа, слово учителя</w:t>
            </w:r>
          </w:p>
        </w:tc>
      </w:tr>
      <w:tr w:rsidR="00AE688E" w:rsidRPr="00832EC3" w:rsidTr="00AE688E">
        <w:trPr>
          <w:trHeight w:val="41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E" w:rsidRPr="00BD3975" w:rsidRDefault="00AE688E" w:rsidP="00832EC3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D39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Межпредметные</w:t>
            </w:r>
            <w:proofErr w:type="spellEnd"/>
            <w:r w:rsidRPr="00BD39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связи: 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E" w:rsidRPr="00BD3975" w:rsidRDefault="00AE688E" w:rsidP="00832EC3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9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Литературное чтение</w:t>
            </w:r>
            <w:r w:rsidR="00CA5DB6" w:rsidRPr="00BD39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окружающий мир, технология</w:t>
            </w:r>
          </w:p>
        </w:tc>
      </w:tr>
      <w:tr w:rsidR="00AE688E" w:rsidRPr="00832EC3" w:rsidTr="00AE688E">
        <w:trPr>
          <w:trHeight w:val="4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E" w:rsidRPr="00BD3975" w:rsidRDefault="00AE688E" w:rsidP="00832EC3">
            <w:pPr>
              <w:pStyle w:val="Default"/>
              <w:tabs>
                <w:tab w:val="right" w:pos="3491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9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Образовательные ресурсы: </w:t>
            </w:r>
            <w:r w:rsidRPr="00BD39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E" w:rsidRPr="00BD3975" w:rsidRDefault="00AE688E" w:rsidP="00CA5DB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9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Учебник, презентация, </w:t>
            </w:r>
            <w:r w:rsidR="00CA5DB6" w:rsidRPr="00BD39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кластеры, образовательная программа «</w:t>
            </w:r>
            <w:r w:rsidR="00CA5DB6" w:rsidRPr="00BD39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Learning</w:t>
            </w:r>
            <w:r w:rsidR="00CA5DB6" w:rsidRPr="00BD39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A5DB6" w:rsidRPr="00BD39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apps</w:t>
            </w:r>
            <w:r w:rsidR="00CA5DB6" w:rsidRPr="00BD39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AE688E" w:rsidRPr="00832EC3" w:rsidRDefault="00AE688E" w:rsidP="00832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44CD4" w:rsidRDefault="00D44CD4" w:rsidP="00832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7ACA" w:rsidRPr="00832EC3" w:rsidRDefault="00A87ACA" w:rsidP="00832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44CD4" w:rsidRPr="00832EC3" w:rsidRDefault="00D44CD4" w:rsidP="00832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44CD4" w:rsidRDefault="00D44CD4" w:rsidP="00832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6B68" w:rsidRPr="00832EC3" w:rsidRDefault="00526B68" w:rsidP="00832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E688E" w:rsidRPr="00832EC3" w:rsidRDefault="00AE688E" w:rsidP="00832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E688E" w:rsidRPr="00832EC3" w:rsidRDefault="00AE688E" w:rsidP="00832E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E688E" w:rsidRPr="005F1B04" w:rsidRDefault="00AE688E" w:rsidP="005F1B0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1B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Ход урока</w:t>
      </w:r>
    </w:p>
    <w:tbl>
      <w:tblPr>
        <w:tblW w:w="1591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5"/>
        <w:gridCol w:w="746"/>
        <w:gridCol w:w="6555"/>
        <w:gridCol w:w="5386"/>
        <w:gridCol w:w="709"/>
      </w:tblGrid>
      <w:tr w:rsidR="00AE688E" w:rsidRPr="005F1B04" w:rsidTr="007A50F6">
        <w:trPr>
          <w:trHeight w:val="14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8E" w:rsidRPr="005F1B04" w:rsidRDefault="00AE688E" w:rsidP="005F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Этапы урока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E" w:rsidRPr="005F1B04" w:rsidRDefault="00AE688E" w:rsidP="005F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8E" w:rsidRPr="005F1B04" w:rsidRDefault="00AE688E" w:rsidP="005F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Деятельность учителя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8E" w:rsidRPr="005F1B04" w:rsidRDefault="00AE688E" w:rsidP="005F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Деятельность учащихся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E" w:rsidRPr="005F1B04" w:rsidRDefault="00AE688E" w:rsidP="005F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ФОУД</w:t>
            </w:r>
          </w:p>
        </w:tc>
      </w:tr>
      <w:tr w:rsidR="00AE688E" w:rsidRPr="005F1B04" w:rsidTr="007A50F6">
        <w:trPr>
          <w:trHeight w:val="70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E" w:rsidRPr="005F1B04" w:rsidRDefault="00AE688E" w:rsidP="005F1B04">
            <w:pPr>
              <w:pStyle w:val="Default"/>
              <w:ind w:right="-11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1.Организационный момент </w:t>
            </w:r>
          </w:p>
          <w:p w:rsidR="00AE688E" w:rsidRPr="005F1B04" w:rsidRDefault="00AE688E" w:rsidP="005F1B04">
            <w:pPr>
              <w:pStyle w:val="a3"/>
              <w:tabs>
                <w:tab w:val="left" w:pos="34"/>
              </w:tabs>
              <w:spacing w:before="0" w:beforeAutospacing="0" w:after="0" w:afterAutospacing="0"/>
              <w:ind w:right="-111"/>
              <w:rPr>
                <w:color w:val="000000" w:themeColor="text1"/>
                <w:sz w:val="28"/>
                <w:szCs w:val="28"/>
              </w:rPr>
            </w:pPr>
            <w:r w:rsidRPr="005F1B04">
              <w:rPr>
                <w:color w:val="000000" w:themeColor="text1"/>
                <w:sz w:val="28"/>
                <w:szCs w:val="28"/>
              </w:rPr>
              <w:t>Цель: Мотивировать учащихся к учебной деятельности, посредством создания эмоциональной обстановки.</w:t>
            </w:r>
          </w:p>
          <w:p w:rsidR="00AE688E" w:rsidRPr="005F1B04" w:rsidRDefault="00AE688E" w:rsidP="005F1B0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E" w:rsidRPr="005F1B04" w:rsidRDefault="00AE688E" w:rsidP="005F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мин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E" w:rsidRPr="005F1B04" w:rsidRDefault="00AE688E" w:rsidP="005F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Здравствуйте, ребята! Я, </w:t>
            </w:r>
            <w:proofErr w:type="spellStart"/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Азияна</w:t>
            </w:r>
            <w:proofErr w:type="spellEnd"/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Шолбан-ооловна</w:t>
            </w:r>
            <w:proofErr w:type="spellEnd"/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проведу у вас урок русского языка. </w:t>
            </w:r>
            <w:r w:rsidR="00D21EE6"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Повернитесь к соседу по плечу от вас и пожмите ему руку, соседу напротив, дайте пятерку, возьмитесь за руки и скажите</w:t>
            </w:r>
            <w:r w:rsidR="00CA5D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D21EE6"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«Сегодня у нас все получится»</w:t>
            </w:r>
            <w:r w:rsidR="00CA5D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E688E" w:rsidRPr="005F1B04" w:rsidRDefault="00AE688E" w:rsidP="005F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E" w:rsidRPr="005F1B04" w:rsidRDefault="00AE688E" w:rsidP="005F1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Приветствие учителя, проверка готовности к уроку.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E" w:rsidRPr="005F1B04" w:rsidRDefault="00AE688E" w:rsidP="005F1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</w:p>
        </w:tc>
      </w:tr>
      <w:tr w:rsidR="00AE688E" w:rsidRPr="005F1B04" w:rsidTr="007A50F6">
        <w:trPr>
          <w:trHeight w:val="262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E" w:rsidRPr="005F1B04" w:rsidRDefault="00AE688E" w:rsidP="005F1B0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2.Актуализация знаний</w:t>
            </w:r>
          </w:p>
          <w:p w:rsidR="00AE688E" w:rsidRPr="005F1B04" w:rsidRDefault="00AE688E" w:rsidP="00CA5DB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повторить имеющиеся знания необходимы</w:t>
            </w:r>
            <w:r w:rsidR="00CA5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5F1B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разъяснения нового материала.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E" w:rsidRPr="005F1B04" w:rsidRDefault="00AE688E" w:rsidP="005F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мин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2E" w:rsidRPr="005F1B04" w:rsidRDefault="009F252E" w:rsidP="005F1B04">
            <w:pPr>
              <w:tabs>
                <w:tab w:val="left" w:pos="4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На уроке мы будем работать в группах. Давайте вспомним правила работы в группах. </w:t>
            </w:r>
          </w:p>
          <w:p w:rsidR="003258EC" w:rsidRPr="005F1B04" w:rsidRDefault="003258EC" w:rsidP="005F1B04">
            <w:pPr>
              <w:tabs>
                <w:tab w:val="left" w:pos="4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58EC" w:rsidRPr="005F1B04" w:rsidRDefault="003258EC" w:rsidP="005F1B04">
            <w:pPr>
              <w:tabs>
                <w:tab w:val="left" w:pos="4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В каждой группе должен быть главный. Согласны? Мы его называем капитаном. У нас они тоже будут. Чтобы выбрать капитана команды</w:t>
            </w:r>
            <w:r w:rsidR="00CA5D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вам нужно вытянуть листочек, каждый по одному. У кого попалась красная звезда, тот и будет капитаном. </w:t>
            </w:r>
          </w:p>
          <w:p w:rsidR="003258EC" w:rsidRPr="005F1B04" w:rsidRDefault="003258EC" w:rsidP="005F1B04">
            <w:pPr>
              <w:tabs>
                <w:tab w:val="left" w:pos="4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У капитана будет самая главная задача. Вы</w:t>
            </w:r>
            <w:r w:rsidR="00CA5D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ребята</w:t>
            </w:r>
            <w:r w:rsidR="00CA5D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будете моими помощниками. В конце урока вы должны оценить работу каждого члена команды и поставить оценку за урок. </w:t>
            </w:r>
          </w:p>
          <w:p w:rsidR="009F252E" w:rsidRPr="005F1B04" w:rsidRDefault="009F252E" w:rsidP="005F1B04">
            <w:pPr>
              <w:tabs>
                <w:tab w:val="left" w:pos="4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6C24" w:rsidRPr="005F1B04" w:rsidRDefault="00AE688E" w:rsidP="005F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726C24"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Прочитайте слова.</w:t>
            </w:r>
          </w:p>
          <w:p w:rsidR="00726C24" w:rsidRPr="005F1B04" w:rsidRDefault="00726C24" w:rsidP="005F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На какие 3 группы можно разделить данные слова?</w:t>
            </w:r>
          </w:p>
          <w:p w:rsidR="00726C24" w:rsidRPr="005F1B04" w:rsidRDefault="00726C24" w:rsidP="005F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Правильно!</w:t>
            </w:r>
          </w:p>
          <w:p w:rsidR="00AE688E" w:rsidRPr="005F1B04" w:rsidRDefault="00726C24" w:rsidP="005F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Чем они все связаны, ребята?</w:t>
            </w:r>
          </w:p>
          <w:p w:rsidR="00726C24" w:rsidRPr="005F1B04" w:rsidRDefault="00726C24" w:rsidP="005F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E1072E"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Капитан 1 группы выйдите </w:t>
            </w:r>
            <w:r w:rsidR="00CA5D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E1072E"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доск</w:t>
            </w:r>
            <w:r w:rsidR="00CA5D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E1072E"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Выберите любую часть речи и дополните ещё 2 </w:t>
            </w:r>
            <w:r w:rsidR="00E1072E"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прилагательными (</w:t>
            </w:r>
            <w:proofErr w:type="spellStart"/>
            <w:r w:rsidR="00E1072E"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сущ-ми</w:t>
            </w:r>
            <w:proofErr w:type="spellEnd"/>
            <w:r w:rsidR="00E1072E"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мест-ми)</w:t>
            </w:r>
          </w:p>
          <w:p w:rsidR="00E1072E" w:rsidRPr="005F1B04" w:rsidRDefault="00E1072E" w:rsidP="005F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Почему вы выбрали это слово? Что обозначает это слово? На какой вопрос отвечает? </w:t>
            </w:r>
          </w:p>
          <w:p w:rsidR="00E1072E" w:rsidRPr="005F1B04" w:rsidRDefault="00E1072E" w:rsidP="005F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Капитан 2 группы выйдите </w:t>
            </w:r>
            <w:r w:rsidR="00CA5D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доск</w:t>
            </w:r>
            <w:r w:rsidR="00CA5D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Выберите любую часть речи и дополните ещё 2 прилагательными (</w:t>
            </w:r>
            <w:proofErr w:type="spellStart"/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сущ-ми</w:t>
            </w:r>
            <w:proofErr w:type="spellEnd"/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мест-ми)</w:t>
            </w:r>
          </w:p>
          <w:p w:rsidR="00E1072E" w:rsidRPr="005F1B04" w:rsidRDefault="00E1072E" w:rsidP="005F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Почему вы выбрали это слово? Что обозначает это слово? На какой вопрос отвечает? </w:t>
            </w:r>
          </w:p>
          <w:p w:rsidR="00E1072E" w:rsidRPr="005F1B04" w:rsidRDefault="00E1072E" w:rsidP="005F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Капитан 3 группы выйдите </w:t>
            </w:r>
            <w:r w:rsidR="00CA5D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доск</w:t>
            </w:r>
            <w:r w:rsidR="00CA5D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Выберите любую часть речи и дополните ещё 2 прилагательными (</w:t>
            </w:r>
            <w:proofErr w:type="spellStart"/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сущ-ми</w:t>
            </w:r>
            <w:proofErr w:type="spellEnd"/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мест-ми)</w:t>
            </w:r>
          </w:p>
          <w:p w:rsidR="00E1072E" w:rsidRPr="005F1B04" w:rsidRDefault="00E1072E" w:rsidP="005F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Почему вы выбрали это слово? Что обозначает это слово? На какой вопрос отвечает?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2E" w:rsidRPr="005F1B04" w:rsidRDefault="009F252E" w:rsidP="005F1B04">
            <w:pPr>
              <w:tabs>
                <w:tab w:val="left" w:pos="18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Уважать и слушать мнение других, не перебивать, не шуметь, уметь договариваться.</w:t>
            </w:r>
          </w:p>
          <w:p w:rsidR="00E1072E" w:rsidRPr="005F1B04" w:rsidRDefault="00E1072E" w:rsidP="005F1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072E" w:rsidRPr="005F1B04" w:rsidRDefault="00E1072E" w:rsidP="005F1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072E" w:rsidRPr="005F1B04" w:rsidRDefault="00E1072E" w:rsidP="005F1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072E" w:rsidRPr="005F1B04" w:rsidRDefault="00E1072E" w:rsidP="005F1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072E" w:rsidRPr="005F1B04" w:rsidRDefault="00E1072E" w:rsidP="005F1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072E" w:rsidRPr="005F1B04" w:rsidRDefault="00E1072E" w:rsidP="005F1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072E" w:rsidRPr="005F1B04" w:rsidRDefault="00E1072E" w:rsidP="005F1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072E" w:rsidRPr="005F1B04" w:rsidRDefault="00E1072E" w:rsidP="005F1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072E" w:rsidRPr="005F1B04" w:rsidRDefault="00E1072E" w:rsidP="005F1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072E" w:rsidRPr="005F1B04" w:rsidRDefault="00E1072E" w:rsidP="005F1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E688E" w:rsidRPr="005F1B04" w:rsidRDefault="007A3B52" w:rsidP="005F1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Он, звонок, </w:t>
            </w:r>
            <w:proofErr w:type="gramStart"/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яркое</w:t>
            </w:r>
            <w:proofErr w:type="gramEnd"/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вы, урок, утренний </w:t>
            </w:r>
          </w:p>
          <w:p w:rsidR="00726C24" w:rsidRPr="005F1B04" w:rsidRDefault="00726C24" w:rsidP="005F1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Имя сущ., прил., местоимение</w:t>
            </w:r>
          </w:p>
          <w:p w:rsidR="00726C24" w:rsidRPr="005F1B04" w:rsidRDefault="00726C24" w:rsidP="005F1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6C24" w:rsidRPr="005F1B04" w:rsidRDefault="00726C24" w:rsidP="005F1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Это части речи </w:t>
            </w:r>
          </w:p>
          <w:p w:rsidR="00AE688E" w:rsidRPr="005F1B04" w:rsidRDefault="00AE688E" w:rsidP="005F1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E" w:rsidRPr="005F1B04" w:rsidRDefault="00AE688E" w:rsidP="005F1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</w:p>
          <w:p w:rsidR="00AE688E" w:rsidRPr="005F1B04" w:rsidRDefault="00AE688E" w:rsidP="005F1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</w:tc>
      </w:tr>
      <w:tr w:rsidR="00AE688E" w:rsidRPr="005F1B04" w:rsidTr="007A50F6">
        <w:trPr>
          <w:trHeight w:val="262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E" w:rsidRPr="005F1B04" w:rsidRDefault="00AE688E" w:rsidP="005F1B0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3.Постановка учебной задачи</w:t>
            </w:r>
          </w:p>
          <w:p w:rsidR="00AE688E" w:rsidRPr="005F1B04" w:rsidRDefault="00AE688E" w:rsidP="005F1B0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5F1B04">
              <w:rPr>
                <w:color w:val="000000" w:themeColor="text1"/>
                <w:sz w:val="28"/>
                <w:szCs w:val="28"/>
              </w:rPr>
              <w:t xml:space="preserve">Цель: обсуждение затруднения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E" w:rsidRPr="005F1B04" w:rsidRDefault="00AE688E" w:rsidP="005F1B04">
            <w:pPr>
              <w:tabs>
                <w:tab w:val="left" w:pos="4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AE688E" w:rsidRPr="005F1B04" w:rsidRDefault="00AE688E" w:rsidP="005F1B04">
            <w:pPr>
              <w:tabs>
                <w:tab w:val="left" w:pos="4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мин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E" w:rsidRPr="005F1B04" w:rsidRDefault="00AE688E" w:rsidP="005F1B04">
            <w:pPr>
              <w:tabs>
                <w:tab w:val="left" w:pos="4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Прочитаем </w:t>
            </w:r>
            <w:r w:rsidR="00726C24"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предложения</w:t>
            </w: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726C24"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(Слайд 2)</w:t>
            </w:r>
          </w:p>
          <w:p w:rsidR="00AE688E" w:rsidRPr="005F1B04" w:rsidRDefault="00AE688E" w:rsidP="005F1B04">
            <w:pPr>
              <w:tabs>
                <w:tab w:val="left" w:pos="4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E1072E"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Какой части речи</w:t>
            </w:r>
            <w:r w:rsidR="00726C24"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не хватает в этих предложениях?</w:t>
            </w:r>
          </w:p>
          <w:p w:rsidR="00726C24" w:rsidRPr="005F1B04" w:rsidRDefault="00726C24" w:rsidP="005F1B04">
            <w:pPr>
              <w:tabs>
                <w:tab w:val="left" w:pos="4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Прочитаем предложения</w:t>
            </w:r>
            <w:r w:rsidR="00E1072E"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дополнив глаголами.</w:t>
            </w:r>
          </w:p>
          <w:p w:rsidR="00AE688E" w:rsidRPr="005F1B04" w:rsidRDefault="00AE688E" w:rsidP="005F1B04">
            <w:pPr>
              <w:tabs>
                <w:tab w:val="left" w:pos="4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Правильно. Какая у нас будет тема сегодняшнего урока? </w:t>
            </w:r>
          </w:p>
          <w:p w:rsidR="00AE688E" w:rsidRPr="005F1B04" w:rsidRDefault="00AE688E" w:rsidP="005F1B04">
            <w:pPr>
              <w:tabs>
                <w:tab w:val="left" w:pos="4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Что мы сегодня </w:t>
            </w:r>
            <w:proofErr w:type="gramStart"/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узнаем и чему</w:t>
            </w:r>
            <w:proofErr w:type="gramEnd"/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будем учиться? </w:t>
            </w:r>
          </w:p>
          <w:p w:rsidR="00AE688E" w:rsidRPr="005F1B04" w:rsidRDefault="00AE688E" w:rsidP="005F1B04">
            <w:pPr>
              <w:tabs>
                <w:tab w:val="left" w:pos="4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E688E" w:rsidRPr="005F1B04" w:rsidRDefault="00AE688E" w:rsidP="005F1B04">
            <w:pPr>
              <w:tabs>
                <w:tab w:val="left" w:pos="4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Абсолютно точно! Это и будет целью нашего урока.</w:t>
            </w:r>
          </w:p>
          <w:p w:rsidR="00AE688E" w:rsidRPr="005F1B04" w:rsidRDefault="00AE688E" w:rsidP="005F1B04">
            <w:pPr>
              <w:tabs>
                <w:tab w:val="left" w:pos="4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E" w:rsidRPr="005F1B04" w:rsidRDefault="00AE688E" w:rsidP="005F1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ученик читает выразительно</w:t>
            </w:r>
          </w:p>
          <w:p w:rsidR="00AE688E" w:rsidRPr="005F1B04" w:rsidRDefault="00726C24" w:rsidP="005F1B04">
            <w:pPr>
              <w:tabs>
                <w:tab w:val="left" w:pos="18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Глагола</w:t>
            </w:r>
          </w:p>
          <w:p w:rsidR="00726C24" w:rsidRPr="005F1B04" w:rsidRDefault="00726C24" w:rsidP="005F1B04">
            <w:pPr>
              <w:tabs>
                <w:tab w:val="left" w:pos="18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Читают</w:t>
            </w:r>
          </w:p>
          <w:p w:rsidR="00AE688E" w:rsidRPr="005F1B04" w:rsidRDefault="00726C24" w:rsidP="005F1B04">
            <w:pPr>
              <w:tabs>
                <w:tab w:val="left" w:pos="18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Глагол как часть речи</w:t>
            </w:r>
          </w:p>
          <w:p w:rsidR="00726C24" w:rsidRPr="005F1B04" w:rsidRDefault="00AE688E" w:rsidP="005F1B04">
            <w:pPr>
              <w:tabs>
                <w:tab w:val="left" w:pos="18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  <w:p w:rsidR="00726C24" w:rsidRPr="005F1B04" w:rsidRDefault="00726C24" w:rsidP="005F1B04">
            <w:pPr>
              <w:tabs>
                <w:tab w:val="left" w:pos="18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6C24" w:rsidRPr="005F1B04" w:rsidRDefault="00726C24" w:rsidP="005F1B04">
            <w:pPr>
              <w:tabs>
                <w:tab w:val="left" w:pos="18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E688E" w:rsidRPr="005F1B04" w:rsidRDefault="00AE688E" w:rsidP="005F1B04">
            <w:pPr>
              <w:tabs>
                <w:tab w:val="left" w:pos="18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E" w:rsidRPr="005F1B04" w:rsidRDefault="00AE688E" w:rsidP="005F1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</w:p>
          <w:p w:rsidR="00AE688E" w:rsidRPr="005F1B04" w:rsidRDefault="00AE688E" w:rsidP="005F1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</w:tc>
      </w:tr>
      <w:tr w:rsidR="00AE688E" w:rsidRPr="005F1B04" w:rsidTr="007A50F6">
        <w:trPr>
          <w:trHeight w:val="2547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E" w:rsidRPr="005F1B04" w:rsidRDefault="00AE688E" w:rsidP="005F1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4.Открытие</w:t>
            </w:r>
          </w:p>
          <w:p w:rsidR="00AE688E" w:rsidRPr="005F1B04" w:rsidRDefault="00AE688E" w:rsidP="005F1B0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новых знаний.</w:t>
            </w:r>
          </w:p>
          <w:p w:rsidR="00AE688E" w:rsidRPr="005F1B04" w:rsidRDefault="00AE688E" w:rsidP="00A87ACA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</w:t>
            </w:r>
            <w:r w:rsidR="00D24D23" w:rsidRPr="005F1B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A87A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учебной задачи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8E" w:rsidRPr="005F1B04" w:rsidRDefault="00AE688E" w:rsidP="005F1B04">
            <w:pPr>
              <w:tabs>
                <w:tab w:val="left" w:pos="4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мин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DB6" w:rsidRDefault="00CA5DB6" w:rsidP="005F1B04">
            <w:pPr>
              <w:tabs>
                <w:tab w:val="left" w:pos="4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Откройте рабочие тетради. Запишите сегодняшнюю дату и классная работа. Отложите тетради в сторону. </w:t>
            </w:r>
          </w:p>
          <w:p w:rsidR="00E1072E" w:rsidRPr="005F1B04" w:rsidRDefault="00CA5DB6" w:rsidP="005F1B04">
            <w:pPr>
              <w:tabs>
                <w:tab w:val="left" w:pos="4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1072E"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 каждой команды есть кластер</w:t>
            </w:r>
            <w:r w:rsidR="00E1072E" w:rsidRPr="005F1B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E1072E"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 небольшая опорная таблица, которую будем заполнять на протяжении урока</w:t>
            </w:r>
          </w:p>
          <w:p w:rsidR="00E1072E" w:rsidRPr="005F1B04" w:rsidRDefault="00E1072E" w:rsidP="005F1B04">
            <w:pPr>
              <w:tabs>
                <w:tab w:val="left" w:pos="4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-Давайте запишем в наш кластер тему и цель нашего урока (приложение 1)</w:t>
            </w:r>
          </w:p>
          <w:p w:rsidR="00E1072E" w:rsidRPr="005F1B04" w:rsidRDefault="00E1072E" w:rsidP="005F1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04">
              <w:rPr>
                <w:rFonts w:ascii="Times New Roman" w:hAnsi="Times New Roman" w:cs="Times New Roman"/>
                <w:sz w:val="28"/>
                <w:szCs w:val="28"/>
              </w:rPr>
              <w:t>- А сейчас</w:t>
            </w:r>
            <w:r w:rsidR="00CA5D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1B04">
              <w:rPr>
                <w:rFonts w:ascii="Times New Roman" w:hAnsi="Times New Roman" w:cs="Times New Roman"/>
                <w:sz w:val="28"/>
                <w:szCs w:val="28"/>
              </w:rPr>
              <w:t xml:space="preserve"> ребята</w:t>
            </w:r>
            <w:r w:rsidR="00CA5D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1B04">
              <w:rPr>
                <w:rFonts w:ascii="Times New Roman" w:hAnsi="Times New Roman" w:cs="Times New Roman"/>
                <w:sz w:val="28"/>
                <w:szCs w:val="28"/>
              </w:rPr>
              <w:t xml:space="preserve"> мы с вами побудем </w:t>
            </w:r>
            <w:r w:rsidR="00541CCA" w:rsidRPr="005F1B04">
              <w:rPr>
                <w:rFonts w:ascii="Times New Roman" w:hAnsi="Times New Roman" w:cs="Times New Roman"/>
                <w:sz w:val="28"/>
                <w:szCs w:val="28"/>
              </w:rPr>
              <w:t>исследователями. Мы должны исследовать глагол</w:t>
            </w:r>
            <w:r w:rsidR="00CA5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CCA" w:rsidRPr="005F1B04">
              <w:rPr>
                <w:rFonts w:ascii="Times New Roman" w:hAnsi="Times New Roman" w:cs="Times New Roman"/>
                <w:sz w:val="28"/>
                <w:szCs w:val="28"/>
              </w:rPr>
              <w:t xml:space="preserve"> как част</w:t>
            </w:r>
            <w:r w:rsidR="00CA5DB6">
              <w:rPr>
                <w:rFonts w:ascii="Times New Roman" w:hAnsi="Times New Roman" w:cs="Times New Roman"/>
                <w:sz w:val="28"/>
                <w:szCs w:val="28"/>
              </w:rPr>
              <w:t xml:space="preserve">ь речи, а также </w:t>
            </w:r>
            <w:r w:rsidR="00541CCA" w:rsidRPr="005F1B04">
              <w:rPr>
                <w:rFonts w:ascii="Times New Roman" w:hAnsi="Times New Roman" w:cs="Times New Roman"/>
                <w:sz w:val="28"/>
                <w:szCs w:val="28"/>
              </w:rPr>
              <w:t xml:space="preserve">ответить на следующие </w:t>
            </w:r>
            <w:r w:rsidR="00541CCA" w:rsidRPr="005F1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вопросы: </w:t>
            </w:r>
          </w:p>
          <w:p w:rsidR="00541CCA" w:rsidRPr="005F1B04" w:rsidRDefault="00541CCA" w:rsidP="005F1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04">
              <w:rPr>
                <w:rFonts w:ascii="Times New Roman" w:hAnsi="Times New Roman" w:cs="Times New Roman"/>
                <w:sz w:val="28"/>
                <w:szCs w:val="28"/>
              </w:rPr>
              <w:t>1. Что обозначает глагол?</w:t>
            </w:r>
          </w:p>
          <w:p w:rsidR="00541CCA" w:rsidRPr="005F1B04" w:rsidRDefault="00541CCA" w:rsidP="005F1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5D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F1B04">
              <w:rPr>
                <w:rFonts w:ascii="Times New Roman" w:hAnsi="Times New Roman" w:cs="Times New Roman"/>
                <w:sz w:val="28"/>
                <w:szCs w:val="28"/>
              </w:rPr>
              <w:t xml:space="preserve"> На какие вопросы отвечает глагол?</w:t>
            </w:r>
          </w:p>
          <w:p w:rsidR="00541CCA" w:rsidRPr="005F1B04" w:rsidRDefault="00541CCA" w:rsidP="005F1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A5D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F1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02C">
              <w:rPr>
                <w:rFonts w:ascii="Times New Roman" w:hAnsi="Times New Roman" w:cs="Times New Roman"/>
                <w:sz w:val="28"/>
                <w:szCs w:val="28"/>
              </w:rPr>
              <w:t>Каким членом предложения является глагол</w:t>
            </w:r>
            <w:r w:rsidRPr="005F1B04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541CCA" w:rsidRPr="005F1B04" w:rsidRDefault="00541CCA" w:rsidP="005F1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CCA" w:rsidRPr="005F1B04" w:rsidRDefault="00541CCA" w:rsidP="005F1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04">
              <w:rPr>
                <w:rFonts w:ascii="Times New Roman" w:hAnsi="Times New Roman" w:cs="Times New Roman"/>
                <w:sz w:val="28"/>
                <w:szCs w:val="28"/>
              </w:rPr>
              <w:t>- 1 группа</w:t>
            </w:r>
            <w:r w:rsidR="007930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1B04">
              <w:rPr>
                <w:rFonts w:ascii="Times New Roman" w:hAnsi="Times New Roman" w:cs="Times New Roman"/>
                <w:sz w:val="28"/>
                <w:szCs w:val="28"/>
              </w:rPr>
              <w:t xml:space="preserve"> у вас какой вопрос выделен желтым цветом? 2 группа? 3 группа? </w:t>
            </w:r>
          </w:p>
          <w:p w:rsidR="00541CCA" w:rsidRPr="005F1B04" w:rsidRDefault="00541CCA" w:rsidP="005F1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04">
              <w:rPr>
                <w:rFonts w:ascii="Times New Roman" w:hAnsi="Times New Roman" w:cs="Times New Roman"/>
                <w:sz w:val="28"/>
                <w:szCs w:val="28"/>
              </w:rPr>
              <w:t>- Вы должны ответить на вопросы</w:t>
            </w:r>
            <w:r w:rsidR="007930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1B04">
              <w:rPr>
                <w:rFonts w:ascii="Times New Roman" w:hAnsi="Times New Roman" w:cs="Times New Roman"/>
                <w:sz w:val="28"/>
                <w:szCs w:val="28"/>
              </w:rPr>
              <w:t xml:space="preserve"> выделенные желтым цветом</w:t>
            </w:r>
            <w:r w:rsidR="007930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1B04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правило в учебниках </w:t>
            </w:r>
            <w:proofErr w:type="gramStart"/>
            <w:r w:rsidRPr="005F1B0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5F1B04">
              <w:rPr>
                <w:rFonts w:ascii="Times New Roman" w:hAnsi="Times New Roman" w:cs="Times New Roman"/>
                <w:sz w:val="28"/>
                <w:szCs w:val="28"/>
              </w:rPr>
              <w:t xml:space="preserve"> с.100-101. </w:t>
            </w:r>
            <w:r w:rsidR="000E7835" w:rsidRPr="005F1B04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Обязательно приводим примеры. </w:t>
            </w:r>
          </w:p>
          <w:p w:rsidR="00AE688E" w:rsidRPr="005F1B04" w:rsidRDefault="00541CCA" w:rsidP="005F1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04">
              <w:rPr>
                <w:rFonts w:ascii="Times New Roman" w:hAnsi="Times New Roman" w:cs="Times New Roman"/>
                <w:sz w:val="28"/>
                <w:szCs w:val="28"/>
              </w:rPr>
              <w:t xml:space="preserve">- На работу я даю вам 2 минуты. </w:t>
            </w:r>
          </w:p>
          <w:p w:rsidR="00541CCA" w:rsidRDefault="00541CCA" w:rsidP="005F1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0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9302C">
              <w:rPr>
                <w:rFonts w:ascii="Times New Roman" w:hAnsi="Times New Roman" w:cs="Times New Roman"/>
                <w:sz w:val="28"/>
                <w:szCs w:val="28"/>
              </w:rPr>
              <w:t xml:space="preserve">Время вышло! Все команды смогли ответить на поставленные вопросы? </w:t>
            </w:r>
          </w:p>
          <w:p w:rsidR="0079302C" w:rsidRPr="005F1B04" w:rsidRDefault="0079302C" w:rsidP="005F1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 группа прочитайте свой ответ. 2 группа… 3 группа …</w:t>
            </w:r>
          </w:p>
          <w:p w:rsidR="00AE688E" w:rsidRPr="005F1B04" w:rsidRDefault="00200C6E" w:rsidP="005F1B04">
            <w:pPr>
              <w:tabs>
                <w:tab w:val="left" w:pos="4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F1B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B6" w:rsidRDefault="00AE688E" w:rsidP="005F1B04">
            <w:pPr>
              <w:tabs>
                <w:tab w:val="left" w:pos="18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="00CA5D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Работают в рабочих тетрадях</w:t>
            </w:r>
          </w:p>
          <w:p w:rsidR="00CA5DB6" w:rsidRDefault="00CA5DB6" w:rsidP="005F1B04">
            <w:pPr>
              <w:tabs>
                <w:tab w:val="left" w:pos="18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5DB6" w:rsidRDefault="00CA5DB6" w:rsidP="005F1B04">
            <w:pPr>
              <w:tabs>
                <w:tab w:val="left" w:pos="18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5DB6" w:rsidRDefault="00CA5DB6" w:rsidP="005F1B04">
            <w:pPr>
              <w:tabs>
                <w:tab w:val="left" w:pos="18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E688E" w:rsidRPr="005F1B04" w:rsidRDefault="00D24D23" w:rsidP="005F1B04">
            <w:pPr>
              <w:tabs>
                <w:tab w:val="left" w:pos="18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Работают устно</w:t>
            </w:r>
          </w:p>
          <w:p w:rsidR="00AE688E" w:rsidRPr="005F1B04" w:rsidRDefault="00AE688E" w:rsidP="005F1B04">
            <w:pPr>
              <w:tabs>
                <w:tab w:val="left" w:pos="18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0C6E" w:rsidRPr="005F1B04" w:rsidRDefault="00200C6E" w:rsidP="005F1B04">
            <w:pPr>
              <w:tabs>
                <w:tab w:val="left" w:pos="18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0C6E" w:rsidRPr="005F1B04" w:rsidRDefault="00200C6E" w:rsidP="005F1B04">
            <w:pPr>
              <w:tabs>
                <w:tab w:val="left" w:pos="18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0C6E" w:rsidRPr="005F1B04" w:rsidRDefault="00200C6E" w:rsidP="005F1B04">
            <w:pPr>
              <w:tabs>
                <w:tab w:val="left" w:pos="18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E688E" w:rsidRPr="005F1B04" w:rsidRDefault="00AE688E" w:rsidP="005F1B04">
            <w:pPr>
              <w:tabs>
                <w:tab w:val="left" w:pos="18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E" w:rsidRPr="005F1B04" w:rsidRDefault="00AE688E" w:rsidP="005F1B04">
            <w:pPr>
              <w:tabs>
                <w:tab w:val="left" w:pos="18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</w:p>
          <w:p w:rsidR="00AE688E" w:rsidRPr="005F1B04" w:rsidRDefault="00AE688E" w:rsidP="005F1B04">
            <w:pPr>
              <w:tabs>
                <w:tab w:val="left" w:pos="18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  <w:p w:rsidR="00AE688E" w:rsidRPr="005F1B04" w:rsidRDefault="00AE688E" w:rsidP="005F1B04">
            <w:pPr>
              <w:tabs>
                <w:tab w:val="left" w:pos="18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E688E" w:rsidRPr="005F1B04" w:rsidTr="007A50F6">
        <w:trPr>
          <w:trHeight w:val="262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E" w:rsidRPr="005F1B04" w:rsidRDefault="00AE688E" w:rsidP="005F1B0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5.Физминутка.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E" w:rsidRPr="005F1B04" w:rsidRDefault="00AE688E" w:rsidP="005F1B04">
            <w:pPr>
              <w:tabs>
                <w:tab w:val="left" w:pos="4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мин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E" w:rsidRPr="0079302C" w:rsidRDefault="0079302C" w:rsidP="005F1B04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79302C">
              <w:rPr>
                <w:rStyle w:val="c1"/>
                <w:sz w:val="28"/>
                <w:szCs w:val="28"/>
              </w:rPr>
              <w:t>Видеофизкультминутка</w:t>
            </w:r>
            <w:proofErr w:type="spellEnd"/>
            <w:r w:rsidRPr="0079302C">
              <w:rPr>
                <w:rStyle w:val="c1"/>
                <w:sz w:val="28"/>
                <w:szCs w:val="28"/>
              </w:rPr>
              <w:t xml:space="preserve"> «</w:t>
            </w:r>
            <w:proofErr w:type="spellStart"/>
            <w:r w:rsidRPr="0079302C">
              <w:rPr>
                <w:rStyle w:val="c1"/>
                <w:sz w:val="28"/>
                <w:szCs w:val="28"/>
              </w:rPr>
              <w:t>Фиксики</w:t>
            </w:r>
            <w:proofErr w:type="spellEnd"/>
            <w:r w:rsidRPr="0079302C">
              <w:rPr>
                <w:rStyle w:val="c1"/>
                <w:sz w:val="28"/>
                <w:szCs w:val="28"/>
              </w:rPr>
              <w:t>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E" w:rsidRPr="005F1B04" w:rsidRDefault="00AE688E" w:rsidP="005F1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Выполняют движения за учителем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E" w:rsidRPr="005F1B04" w:rsidRDefault="00AE688E" w:rsidP="005F1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</w:p>
        </w:tc>
      </w:tr>
      <w:tr w:rsidR="00AE688E" w:rsidRPr="005F1B04" w:rsidTr="007A50F6">
        <w:trPr>
          <w:trHeight w:val="262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E" w:rsidRPr="005F1B04" w:rsidRDefault="00AE688E" w:rsidP="005F1B0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Первичное закрепление изученного материала.</w:t>
            </w:r>
          </w:p>
          <w:p w:rsidR="00AE688E" w:rsidRPr="005F1B04" w:rsidRDefault="00AE688E" w:rsidP="005F1B0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закрепить полученные знания с помощью выполнения упражнения.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E" w:rsidRPr="005F1B04" w:rsidRDefault="00AE688E" w:rsidP="005F1B04">
            <w:pPr>
              <w:tabs>
                <w:tab w:val="left" w:pos="4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7-8 мин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35" w:rsidRPr="005F1B04" w:rsidRDefault="0079302C" w:rsidP="005F1B04">
            <w:pPr>
              <w:tabs>
                <w:tab w:val="left" w:pos="4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="000E7835" w:rsidRPr="005F1B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Откройте учебник на с.100, упражнение 170. </w:t>
            </w:r>
          </w:p>
          <w:p w:rsidR="000E7835" w:rsidRPr="005F1B04" w:rsidRDefault="0079302C" w:rsidP="005F1B04">
            <w:pPr>
              <w:tabs>
                <w:tab w:val="left" w:pos="4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="000E7835" w:rsidRPr="005F1B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Прочитайте</w:t>
            </w:r>
          </w:p>
          <w:p w:rsidR="000E7835" w:rsidRPr="005F1B04" w:rsidRDefault="0079302C" w:rsidP="005F1B04">
            <w:pPr>
              <w:tabs>
                <w:tab w:val="left" w:pos="4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="000E7835" w:rsidRPr="005F1B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Какова тема стихотворения?</w:t>
            </w:r>
          </w:p>
          <w:p w:rsidR="000E7835" w:rsidRPr="005F1B04" w:rsidRDefault="0079302C" w:rsidP="005F1B04">
            <w:pPr>
              <w:tabs>
                <w:tab w:val="left" w:pos="4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="000E7835" w:rsidRPr="005F1B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Какова главная мысль стихотворения?</w:t>
            </w:r>
          </w:p>
          <w:p w:rsidR="000E7835" w:rsidRPr="005F1B04" w:rsidRDefault="0079302C" w:rsidP="005F1B04">
            <w:pPr>
              <w:tabs>
                <w:tab w:val="left" w:pos="4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="000E7835" w:rsidRPr="005F1B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Назовите глаголы. Что они обозначают и на какой вопрос отвечают?</w:t>
            </w:r>
          </w:p>
          <w:p w:rsidR="000E7835" w:rsidRPr="005F1B04" w:rsidRDefault="0079302C" w:rsidP="005F1B04">
            <w:pPr>
              <w:tabs>
                <w:tab w:val="left" w:pos="4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="000E7835" w:rsidRPr="005F1B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Запишите эти глаголы. Над глаголами укажите часть речи: гл.</w:t>
            </w:r>
          </w:p>
          <w:p w:rsidR="000E7835" w:rsidRPr="005F1B04" w:rsidRDefault="0079302C" w:rsidP="005F1B04">
            <w:pPr>
              <w:tabs>
                <w:tab w:val="left" w:pos="4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="000E7835" w:rsidRPr="005F1B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Выполним синтаксический разбор 1-ого предложения</w:t>
            </w:r>
          </w:p>
          <w:p w:rsidR="00B70C8D" w:rsidRPr="00F64E67" w:rsidRDefault="0079302C" w:rsidP="005F1B04">
            <w:pPr>
              <w:tabs>
                <w:tab w:val="left" w:pos="4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="000E7835" w:rsidRPr="005F1B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Какая </w:t>
            </w:r>
            <w:r w:rsidR="00FC5585" w:rsidRPr="005F1B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пословица</w:t>
            </w:r>
            <w:r w:rsidR="000E7835" w:rsidRPr="005F1B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подойдет к теме и главной мысли </w:t>
            </w:r>
            <w:r w:rsidR="000E7835" w:rsidRPr="00F64E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стихотворения?</w:t>
            </w:r>
          </w:p>
          <w:p w:rsidR="00F64E67" w:rsidRPr="00F64E67" w:rsidRDefault="0079302C" w:rsidP="00F64E67">
            <w:pPr>
              <w:tabs>
                <w:tab w:val="left" w:pos="4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4E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="00F64E67" w:rsidRPr="00F64E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Человек, который любит трудиться, он всегда найдёт, чем заняться. Ему некогда "скучать" от безделья, за какую бы работу он н</w:t>
            </w:r>
            <w:r w:rsidR="00F64E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 взялся, у него всё получается</w:t>
            </w:r>
            <w:r w:rsidR="00F64E67" w:rsidRPr="00F64E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Любой труд доставляет ему радость. </w:t>
            </w:r>
            <w:r w:rsidR="00F64E67" w:rsidRPr="00F64E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Нужно быть трудолюбивым и усердным человеком в жизни, тогда у этого человека все обязательно получится!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35" w:rsidRPr="005F1B04" w:rsidRDefault="000E7835" w:rsidP="005F1B04">
            <w:pPr>
              <w:tabs>
                <w:tab w:val="left" w:pos="18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7835" w:rsidRPr="005F1B04" w:rsidRDefault="0079302C" w:rsidP="005F1B04">
            <w:pPr>
              <w:tabs>
                <w:tab w:val="left" w:pos="18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Читают стихотворение</w:t>
            </w:r>
          </w:p>
          <w:p w:rsidR="000E7835" w:rsidRPr="005F1B04" w:rsidRDefault="000E7835" w:rsidP="005F1B04">
            <w:pPr>
              <w:tabs>
                <w:tab w:val="left" w:pos="18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Умелые руки</w:t>
            </w:r>
          </w:p>
          <w:p w:rsidR="000E7835" w:rsidRPr="005F1B04" w:rsidRDefault="000E7835" w:rsidP="005F1B04">
            <w:pPr>
              <w:tabs>
                <w:tab w:val="left" w:pos="18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Трудолюбие украшает мир</w:t>
            </w:r>
          </w:p>
          <w:p w:rsidR="000E7835" w:rsidRPr="005F1B04" w:rsidRDefault="000E7835" w:rsidP="005F1B04">
            <w:pPr>
              <w:tabs>
                <w:tab w:val="left" w:pos="18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Знают, вышивают, строгают, копают, украшают</w:t>
            </w:r>
          </w:p>
          <w:p w:rsidR="000E7835" w:rsidRPr="005F1B04" w:rsidRDefault="000E7835" w:rsidP="005F1B04">
            <w:pPr>
              <w:tabs>
                <w:tab w:val="left" w:pos="18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Один ученик</w:t>
            </w:r>
            <w:r w:rsidR="007930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работает</w:t>
            </w: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 доски</w:t>
            </w:r>
          </w:p>
          <w:p w:rsidR="000E7835" w:rsidRPr="005F1B04" w:rsidRDefault="000E7835" w:rsidP="005F1B04">
            <w:pPr>
              <w:tabs>
                <w:tab w:val="left" w:pos="18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7835" w:rsidRPr="005F1B04" w:rsidRDefault="000E7835" w:rsidP="005F1B04">
            <w:pPr>
              <w:tabs>
                <w:tab w:val="left" w:pos="18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Умелые руки покоя не знают</w:t>
            </w:r>
          </w:p>
          <w:p w:rsidR="000E7835" w:rsidRPr="005F1B04" w:rsidRDefault="000E7835" w:rsidP="005F1B04">
            <w:pPr>
              <w:tabs>
                <w:tab w:val="left" w:pos="18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7835" w:rsidRPr="005F1B04" w:rsidRDefault="000E7835" w:rsidP="005F1B04">
            <w:pPr>
              <w:tabs>
                <w:tab w:val="left" w:pos="18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Умелые руки не знают скуки</w:t>
            </w:r>
          </w:p>
          <w:p w:rsidR="00AE688E" w:rsidRPr="005F1B04" w:rsidRDefault="00AE688E" w:rsidP="005F1B04">
            <w:pPr>
              <w:tabs>
                <w:tab w:val="left" w:pos="18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E" w:rsidRPr="005F1B04" w:rsidRDefault="00AE688E" w:rsidP="005F1B04">
            <w:pPr>
              <w:tabs>
                <w:tab w:val="left" w:pos="18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</w:p>
        </w:tc>
      </w:tr>
      <w:tr w:rsidR="00D24D23" w:rsidRPr="005F1B04" w:rsidTr="007A50F6">
        <w:trPr>
          <w:trHeight w:val="262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CA" w:rsidRPr="00A87ACA" w:rsidRDefault="00A87ACA" w:rsidP="00A87ACA">
            <w:pPr>
              <w:spacing w:after="0" w:line="0" w:lineRule="atLeas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7. </w:t>
            </w:r>
            <w:r w:rsidRPr="00A87ACA">
              <w:rPr>
                <w:rFonts w:ascii="Times New Roman" w:eastAsiaTheme="minorEastAsia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  <w:p w:rsidR="00D24D23" w:rsidRPr="005F1B04" w:rsidRDefault="00A87ACA" w:rsidP="00A87ACA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Цель: осознание учащимися степени овладениями понятиями и применениями полученных знаний.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23" w:rsidRPr="005F1B04" w:rsidRDefault="00D24D23" w:rsidP="005F1B04">
            <w:pPr>
              <w:tabs>
                <w:tab w:val="left" w:pos="4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35" w:rsidRPr="005F1B04" w:rsidRDefault="000E7835" w:rsidP="005F1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04">
              <w:rPr>
                <w:rFonts w:ascii="Times New Roman" w:hAnsi="Times New Roman" w:cs="Times New Roman"/>
                <w:sz w:val="28"/>
                <w:szCs w:val="28"/>
              </w:rPr>
              <w:t>А теперь, работая в группах</w:t>
            </w:r>
            <w:r w:rsidR="008566AF" w:rsidRPr="005F1B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1B04">
              <w:rPr>
                <w:rFonts w:ascii="Times New Roman" w:hAnsi="Times New Roman" w:cs="Times New Roman"/>
                <w:sz w:val="28"/>
                <w:szCs w:val="28"/>
              </w:rPr>
              <w:t xml:space="preserve"> выполним задание на платформе «</w:t>
            </w:r>
            <w:proofErr w:type="spellStart"/>
            <w:r w:rsidRPr="005F1B04">
              <w:rPr>
                <w:rFonts w:ascii="Times New Roman" w:hAnsi="Times New Roman" w:cs="Times New Roman"/>
                <w:sz w:val="28"/>
                <w:szCs w:val="28"/>
              </w:rPr>
              <w:t>Лёнинг</w:t>
            </w:r>
            <w:proofErr w:type="spellEnd"/>
            <w:r w:rsidRPr="005F1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4E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1B04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5F1B04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0E7835" w:rsidRPr="005F1B04" w:rsidRDefault="00CC163E" w:rsidP="005F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history="1">
              <w:r w:rsidR="000E7835" w:rsidRPr="005F1B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https://learningapps.org/watch?v=pn24fvcn322</w:t>
              </w:r>
            </w:hyperlink>
            <w:r w:rsidR="000E7835" w:rsidRPr="005F1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7835"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0E7835" w:rsidRPr="005F1B04" w:rsidRDefault="000E7835" w:rsidP="005F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Выберите для имён существительных подходящие по смыслу глаголы.</w:t>
            </w:r>
          </w:p>
          <w:p w:rsidR="000E7835" w:rsidRPr="005F1B04" w:rsidRDefault="000E7835" w:rsidP="005F1B04">
            <w:pPr>
              <w:tabs>
                <w:tab w:val="left" w:pos="4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F1B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Отлично, мы правильно выполнили задание!</w:t>
            </w:r>
          </w:p>
          <w:p w:rsidR="000E7835" w:rsidRPr="005F1B04" w:rsidRDefault="008566AF" w:rsidP="005F1B04">
            <w:pPr>
              <w:tabs>
                <w:tab w:val="left" w:pos="4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F1B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- О чем говорится в этих предложениях? </w:t>
            </w:r>
          </w:p>
          <w:p w:rsidR="008566AF" w:rsidRPr="005F1B04" w:rsidRDefault="008566AF" w:rsidP="005F1B04">
            <w:pPr>
              <w:tabs>
                <w:tab w:val="left" w:pos="4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F1B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- Да, ребята, правильно!</w:t>
            </w:r>
          </w:p>
          <w:p w:rsidR="00784EA1" w:rsidRPr="005F1B04" w:rsidRDefault="00784EA1" w:rsidP="005F1B04">
            <w:pPr>
              <w:tabs>
                <w:tab w:val="left" w:pos="4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F1B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FC5585" w:rsidRPr="005F1B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 свете</w:t>
            </w:r>
            <w:r w:rsidRPr="005F1B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много профессий  и каждая из них уникальна по-своему. </w:t>
            </w:r>
          </w:p>
          <w:p w:rsidR="00784EA1" w:rsidRPr="005F1B04" w:rsidRDefault="00784EA1" w:rsidP="005F1B04">
            <w:pPr>
              <w:tabs>
                <w:tab w:val="left" w:pos="4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F1B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- Кем вы хотите стать, когда станете взрослыми? Чем </w:t>
            </w:r>
            <w:r w:rsidR="00FC5585" w:rsidRPr="005F1B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уникальна </w:t>
            </w:r>
            <w:r w:rsidR="00F64E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эта</w:t>
            </w:r>
            <w:r w:rsidR="00FC5585" w:rsidRPr="005F1B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профессия?</w:t>
            </w:r>
          </w:p>
          <w:p w:rsidR="000E7835" w:rsidRPr="00F64E67" w:rsidRDefault="0069124A" w:rsidP="005F1B04">
            <w:pPr>
              <w:tabs>
                <w:tab w:val="left" w:pos="4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64E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- Не профессия выбирает человека, а человек выбирает</w:t>
            </w:r>
            <w:r w:rsidR="00784EA1" w:rsidRPr="00F64E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свою</w:t>
            </w:r>
            <w:r w:rsidRPr="00F64E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профессию. </w:t>
            </w:r>
            <w:r w:rsidR="00FC5585" w:rsidRPr="00F64E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На свете много профессий, но есть одна, твоя. </w:t>
            </w:r>
          </w:p>
          <w:p w:rsidR="00FC5585" w:rsidRPr="00F64E67" w:rsidRDefault="00FC5585" w:rsidP="005F1B04">
            <w:pPr>
              <w:tabs>
                <w:tab w:val="left" w:pos="4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FC5585" w:rsidRPr="00F64E67" w:rsidRDefault="00FC5585" w:rsidP="005F1B04">
            <w:pPr>
              <w:tabs>
                <w:tab w:val="left" w:pos="4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64E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- Давайте ещё раз внимательно прочитаем последнее предложение в нашем упражнении. </w:t>
            </w:r>
          </w:p>
          <w:p w:rsidR="00FC5585" w:rsidRPr="00F64E67" w:rsidRDefault="00FC5585" w:rsidP="005F1B04">
            <w:pPr>
              <w:tabs>
                <w:tab w:val="left" w:pos="4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64E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- Есть ещё одна профессия Родину защищать. </w:t>
            </w:r>
          </w:p>
          <w:p w:rsidR="00FC5585" w:rsidRPr="00F64E67" w:rsidRDefault="00FC5585" w:rsidP="005F1B04">
            <w:pPr>
              <w:tabs>
                <w:tab w:val="left" w:pos="4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64E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- Каким должен быть настоящий защитник? Охарактеризуйте прилагательными. </w:t>
            </w:r>
          </w:p>
          <w:p w:rsidR="00FC5585" w:rsidRPr="00F64E67" w:rsidRDefault="00FC5585" w:rsidP="005F1B04">
            <w:pPr>
              <w:tabs>
                <w:tab w:val="left" w:pos="4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FC5585" w:rsidRPr="00F64E67" w:rsidRDefault="00FC5585" w:rsidP="005F1B04">
            <w:pPr>
              <w:tabs>
                <w:tab w:val="left" w:pos="4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64E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- Все мы знаем, что в Украине сейчас проходит специальная военная операция. В этой военной операции участвуют и наши земляки. </w:t>
            </w:r>
          </w:p>
          <w:p w:rsidR="00D24D23" w:rsidRPr="005F1B04" w:rsidRDefault="00D24D23" w:rsidP="005F1B04">
            <w:pPr>
              <w:tabs>
                <w:tab w:val="left" w:pos="4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F1B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Главное для солдата на войне не только автомат и граната, бойцу важно знать, что его ждут дома. Большое значение име</w:t>
            </w:r>
            <w:r w:rsidR="0061092D" w:rsidRPr="005F1B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</w:t>
            </w:r>
            <w:r w:rsidRPr="005F1B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 письма</w:t>
            </w:r>
            <w:r w:rsidR="00F64E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61092D" w:rsidRPr="005F1B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отправленные  </w:t>
            </w:r>
            <w:r w:rsidRPr="005F1B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родны</w:t>
            </w:r>
            <w:r w:rsidR="00F64E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</w:t>
            </w:r>
            <w:r w:rsidRPr="005F1B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фронт. Они поднимают боевой дух солдат.</w:t>
            </w:r>
            <w:r w:rsidR="0061092D" w:rsidRPr="005F1B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Во всей стране </w:t>
            </w:r>
            <w:r w:rsidR="00F64E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идёт</w:t>
            </w:r>
            <w:r w:rsidR="0061092D" w:rsidRPr="005F1B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акция «Письмо Солдату». Сейчас мы тоже поучаствуем в этой </w:t>
            </w:r>
            <w:r w:rsidR="0061092D" w:rsidRPr="005F1B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акции. </w:t>
            </w:r>
          </w:p>
          <w:p w:rsidR="00D24D23" w:rsidRPr="005F1B04" w:rsidRDefault="00D24D23" w:rsidP="005F1B04">
            <w:pPr>
              <w:tabs>
                <w:tab w:val="left" w:pos="4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24D23" w:rsidRPr="005F1B04" w:rsidRDefault="003A514E" w:rsidP="005F1B04">
            <w:pPr>
              <w:tabs>
                <w:tab w:val="left" w:pos="4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5F1B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D24D23" w:rsidRPr="005F1B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тправ</w:t>
            </w:r>
            <w:r w:rsidRPr="005F1B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</w:t>
            </w:r>
            <w:r w:rsidR="00D24D23" w:rsidRPr="005F1B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письма </w:t>
            </w:r>
            <w:r w:rsidRPr="005F1B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сложив</w:t>
            </w:r>
            <w:proofErr w:type="gramEnd"/>
            <w:r w:rsidR="00D24D23" w:rsidRPr="005F1B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их в солдатские треугольники.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23" w:rsidRPr="005F1B04" w:rsidRDefault="00D24D23" w:rsidP="005F1B04">
            <w:pPr>
              <w:tabs>
                <w:tab w:val="left" w:pos="18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566AF" w:rsidRPr="005F1B04" w:rsidRDefault="008566AF" w:rsidP="005F1B04">
            <w:pPr>
              <w:tabs>
                <w:tab w:val="left" w:pos="18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566AF" w:rsidRPr="005F1B04" w:rsidRDefault="008566AF" w:rsidP="005F1B04">
            <w:pPr>
              <w:tabs>
                <w:tab w:val="left" w:pos="18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566AF" w:rsidRPr="005F1B04" w:rsidRDefault="008566AF" w:rsidP="005F1B04">
            <w:pPr>
              <w:tabs>
                <w:tab w:val="left" w:pos="18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566AF" w:rsidRPr="005F1B04" w:rsidRDefault="008566AF" w:rsidP="005F1B04">
            <w:pPr>
              <w:tabs>
                <w:tab w:val="left" w:pos="18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566AF" w:rsidRPr="005F1B04" w:rsidRDefault="008566AF" w:rsidP="005F1B04">
            <w:pPr>
              <w:tabs>
                <w:tab w:val="left" w:pos="18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566AF" w:rsidRPr="005F1B04" w:rsidRDefault="008566AF" w:rsidP="005F1B04">
            <w:pPr>
              <w:tabs>
                <w:tab w:val="left" w:pos="18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 профессиях</w:t>
            </w:r>
          </w:p>
          <w:p w:rsidR="00FC5585" w:rsidRPr="005F1B04" w:rsidRDefault="00FC5585" w:rsidP="005F1B04">
            <w:pPr>
              <w:tabs>
                <w:tab w:val="left" w:pos="18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5585" w:rsidRPr="005F1B04" w:rsidRDefault="00FC5585" w:rsidP="005F1B04">
            <w:pPr>
              <w:tabs>
                <w:tab w:val="left" w:pos="18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5585" w:rsidRPr="005F1B04" w:rsidRDefault="00FC5585" w:rsidP="005F1B04">
            <w:pPr>
              <w:tabs>
                <w:tab w:val="left" w:pos="18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5585" w:rsidRPr="005F1B04" w:rsidRDefault="00FC5585" w:rsidP="005F1B04">
            <w:pPr>
              <w:tabs>
                <w:tab w:val="left" w:pos="18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5585" w:rsidRPr="005F1B04" w:rsidRDefault="00FC5585" w:rsidP="005F1B04">
            <w:pPr>
              <w:tabs>
                <w:tab w:val="left" w:pos="18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5585" w:rsidRPr="005F1B04" w:rsidRDefault="00FC5585" w:rsidP="005F1B04">
            <w:pPr>
              <w:tabs>
                <w:tab w:val="left" w:pos="18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5585" w:rsidRPr="005F1B04" w:rsidRDefault="00FC5585" w:rsidP="005F1B04">
            <w:pPr>
              <w:tabs>
                <w:tab w:val="left" w:pos="18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5585" w:rsidRPr="005F1B04" w:rsidRDefault="00FC5585" w:rsidP="005F1B04">
            <w:pPr>
              <w:tabs>
                <w:tab w:val="left" w:pos="18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5585" w:rsidRPr="005F1B04" w:rsidRDefault="00FC5585" w:rsidP="005F1B04">
            <w:pPr>
              <w:tabs>
                <w:tab w:val="left" w:pos="18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5585" w:rsidRPr="005F1B04" w:rsidRDefault="00FC5585" w:rsidP="005F1B04">
            <w:pPr>
              <w:tabs>
                <w:tab w:val="left" w:pos="18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5585" w:rsidRPr="005F1B04" w:rsidRDefault="00FC5585" w:rsidP="005F1B04">
            <w:pPr>
              <w:tabs>
                <w:tab w:val="left" w:pos="18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5585" w:rsidRPr="005F1B04" w:rsidRDefault="00FC5585" w:rsidP="005F1B04">
            <w:pPr>
              <w:tabs>
                <w:tab w:val="left" w:pos="18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5585" w:rsidRPr="005F1B04" w:rsidRDefault="00FC5585" w:rsidP="005F1B04">
            <w:pPr>
              <w:tabs>
                <w:tab w:val="left" w:pos="18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5F1B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Умный,  добрый, сильный, храбрый, могучий, мужественный, ответственный, внимательный, умелый, заботливый, и т.д.</w:t>
            </w:r>
            <w:proofErr w:type="gramEnd"/>
          </w:p>
          <w:p w:rsidR="00FC5585" w:rsidRPr="005F1B04" w:rsidRDefault="00FC5585" w:rsidP="005F1B04">
            <w:pPr>
              <w:tabs>
                <w:tab w:val="left" w:pos="18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23" w:rsidRPr="005F1B04" w:rsidRDefault="00D24D23" w:rsidP="005F1B04">
            <w:pPr>
              <w:tabs>
                <w:tab w:val="left" w:pos="18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E688E" w:rsidRPr="005F1B04" w:rsidTr="007A50F6">
        <w:trPr>
          <w:trHeight w:val="60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E" w:rsidRPr="005F1B04" w:rsidRDefault="00A87ACA" w:rsidP="005F1B0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8-9</w:t>
            </w:r>
            <w:r w:rsidR="00AE688E" w:rsidRPr="005F1B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.Итог урока.</w:t>
            </w:r>
          </w:p>
          <w:p w:rsidR="00AE688E" w:rsidRPr="005F1B04" w:rsidRDefault="00AE688E" w:rsidP="005F1B0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Рефлексия</w:t>
            </w:r>
          </w:p>
          <w:p w:rsidR="00AE688E" w:rsidRPr="005F1B04" w:rsidRDefault="00AE688E" w:rsidP="005F1B0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Цель: </w:t>
            </w:r>
            <w:r w:rsidRPr="005F1B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самооценка учащимися результатов своей учебной деятельности, осознание метода построения и границ применения нового способа действия.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8E" w:rsidRPr="005F1B04" w:rsidRDefault="00AE688E" w:rsidP="005F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4-5 мин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88E" w:rsidRPr="005F1B04" w:rsidRDefault="00AE688E" w:rsidP="005F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Давайте вспомним, как называлась тема нашего урока.</w:t>
            </w:r>
          </w:p>
          <w:p w:rsidR="00AE688E" w:rsidRPr="005F1B04" w:rsidRDefault="00AE688E" w:rsidP="005F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А чему на уроке мы сегодня учились?</w:t>
            </w:r>
          </w:p>
          <w:p w:rsidR="00AE688E" w:rsidRPr="005F1B04" w:rsidRDefault="00AE688E" w:rsidP="005F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E688E" w:rsidRPr="005F1B04" w:rsidRDefault="00AE688E" w:rsidP="005F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Удалось ли нам достичь цели урока?</w:t>
            </w:r>
          </w:p>
          <w:p w:rsidR="00AE688E" w:rsidRPr="005F1B04" w:rsidRDefault="00AE688E" w:rsidP="005F1B04">
            <w:pPr>
              <w:tabs>
                <w:tab w:val="left" w:pos="21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Возьмите, пожалуйста</w:t>
            </w:r>
            <w:r w:rsidR="00F64E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звездочки для самооценки и приклейте на </w:t>
            </w:r>
            <w:r w:rsidR="00F64E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наш погончик</w:t>
            </w: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E688E" w:rsidRPr="005F1B04" w:rsidRDefault="00AE688E" w:rsidP="005F1B04">
            <w:pPr>
              <w:tabs>
                <w:tab w:val="left" w:pos="21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E688E" w:rsidRPr="005F1B04" w:rsidRDefault="00AE688E" w:rsidP="005F1B04">
            <w:pPr>
              <w:tabs>
                <w:tab w:val="left" w:pos="21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E" w:rsidRPr="005F1B04" w:rsidRDefault="003A514E" w:rsidP="005F1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Глагол как часть речи</w:t>
            </w:r>
          </w:p>
          <w:p w:rsidR="00F64E67" w:rsidRDefault="00F64E67" w:rsidP="005F1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4E67" w:rsidRDefault="00F64E67" w:rsidP="005F1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4E67" w:rsidRDefault="00F64E67" w:rsidP="005F1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E688E" w:rsidRPr="005F1B04" w:rsidRDefault="00AE688E" w:rsidP="005F1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  <w:p w:rsidR="00AE688E" w:rsidRPr="005F1B04" w:rsidRDefault="00AE688E" w:rsidP="005F1B04">
            <w:pPr>
              <w:tabs>
                <w:tab w:val="left" w:pos="18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E688E" w:rsidRPr="005F1B04" w:rsidRDefault="00AE688E" w:rsidP="005F1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E" w:rsidRPr="005F1B04" w:rsidRDefault="00AE688E" w:rsidP="005F1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</w:p>
          <w:p w:rsidR="00AE688E" w:rsidRPr="005F1B04" w:rsidRDefault="00AE688E" w:rsidP="005F1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</w:tc>
      </w:tr>
      <w:tr w:rsidR="00AE688E" w:rsidRPr="005F1B04" w:rsidTr="007A50F6">
        <w:trPr>
          <w:trHeight w:val="60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E" w:rsidRPr="005F1B04" w:rsidRDefault="00A87ACA" w:rsidP="005F1B0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AE688E" w:rsidRPr="005F1B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.Домашнее задание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E" w:rsidRPr="00F64E67" w:rsidRDefault="00AE688E" w:rsidP="00F64E6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E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мин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E" w:rsidRPr="005F1B04" w:rsidRDefault="00F64E67" w:rsidP="00F64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1) </w:t>
            </w:r>
            <w:r w:rsidR="00AE688E"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упражнение </w:t>
            </w:r>
            <w:r w:rsidR="00894CF2"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172</w:t>
            </w:r>
            <w:r w:rsidR="00AE688E"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с. </w:t>
            </w:r>
            <w:r w:rsidR="00894CF2"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101</w:t>
            </w:r>
            <w:r w:rsidR="00AE688E"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AE688E" w:rsidRPr="005F1B04" w:rsidRDefault="00F64E67" w:rsidP="005F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2) сочинить четверостишие в честь защитников Отечества </w:t>
            </w:r>
          </w:p>
          <w:p w:rsidR="00AE688E" w:rsidRPr="005F1B04" w:rsidRDefault="00AE688E" w:rsidP="005F1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Давайте встанем, попрощаемся. Спасибо за активность на уроке. До свидания!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E" w:rsidRPr="005F1B04" w:rsidRDefault="00AE688E" w:rsidP="005F1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E" w:rsidRPr="005F1B04" w:rsidRDefault="00AE688E" w:rsidP="005F1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B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</w:p>
        </w:tc>
      </w:tr>
    </w:tbl>
    <w:p w:rsidR="00AE688E" w:rsidRPr="005F1B04" w:rsidRDefault="00AE688E" w:rsidP="005F1B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688E" w:rsidRPr="005F1B04" w:rsidRDefault="00AE688E" w:rsidP="005F1B0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E688E" w:rsidRPr="005F1B04" w:rsidRDefault="00AE688E" w:rsidP="005F1B0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E688E" w:rsidRPr="005F1B04" w:rsidRDefault="00AE688E" w:rsidP="005F1B0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E688E" w:rsidRPr="005F1B04" w:rsidRDefault="00AE688E" w:rsidP="005F1B0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A3B52" w:rsidRPr="005F1B04" w:rsidRDefault="007A3B52" w:rsidP="005F1B0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A3B52" w:rsidRPr="005F1B04" w:rsidRDefault="007A3B52" w:rsidP="005F1B0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A3B52" w:rsidRDefault="007A3B52" w:rsidP="00832EC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35AB4" w:rsidRPr="00832EC3" w:rsidRDefault="00D35AB4" w:rsidP="0067239D">
      <w:pPr>
        <w:tabs>
          <w:tab w:val="left" w:pos="-142"/>
        </w:tabs>
        <w:spacing w:after="0" w:line="480" w:lineRule="auto"/>
        <w:ind w:right="-737"/>
        <w:rPr>
          <w:rFonts w:ascii="Times New Roman" w:hAnsi="Times New Roman" w:cs="Times New Roman"/>
          <w:sz w:val="28"/>
          <w:szCs w:val="28"/>
        </w:rPr>
      </w:pPr>
    </w:p>
    <w:sectPr w:rsidR="00D35AB4" w:rsidRPr="00832EC3" w:rsidSect="005F1B0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37ACD"/>
    <w:multiLevelType w:val="hybridMultilevel"/>
    <w:tmpl w:val="D6B6C504"/>
    <w:lvl w:ilvl="0" w:tplc="88F255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1454D"/>
    <w:multiLevelType w:val="hybridMultilevel"/>
    <w:tmpl w:val="9D5ECD1C"/>
    <w:lvl w:ilvl="0" w:tplc="345C32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A08126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8828D1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608180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AF4A7B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EF2584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0B6533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57005E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BF23C9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688E"/>
    <w:rsid w:val="000E7835"/>
    <w:rsid w:val="00200C6E"/>
    <w:rsid w:val="002405CF"/>
    <w:rsid w:val="0029165A"/>
    <w:rsid w:val="003119AD"/>
    <w:rsid w:val="003258EC"/>
    <w:rsid w:val="003A514E"/>
    <w:rsid w:val="003C3E77"/>
    <w:rsid w:val="00526B68"/>
    <w:rsid w:val="00541CCA"/>
    <w:rsid w:val="005F1B04"/>
    <w:rsid w:val="0061092D"/>
    <w:rsid w:val="0067239D"/>
    <w:rsid w:val="0069124A"/>
    <w:rsid w:val="006A095F"/>
    <w:rsid w:val="00726C24"/>
    <w:rsid w:val="0073522B"/>
    <w:rsid w:val="007513A2"/>
    <w:rsid w:val="00784EA1"/>
    <w:rsid w:val="0079302C"/>
    <w:rsid w:val="007A3B52"/>
    <w:rsid w:val="00832EC3"/>
    <w:rsid w:val="008566AF"/>
    <w:rsid w:val="008836F8"/>
    <w:rsid w:val="00885937"/>
    <w:rsid w:val="00894CF2"/>
    <w:rsid w:val="009F252E"/>
    <w:rsid w:val="00A87ACA"/>
    <w:rsid w:val="00AE688E"/>
    <w:rsid w:val="00B70C8D"/>
    <w:rsid w:val="00B80DFF"/>
    <w:rsid w:val="00BD3975"/>
    <w:rsid w:val="00CA5DB6"/>
    <w:rsid w:val="00CC163E"/>
    <w:rsid w:val="00D21EE6"/>
    <w:rsid w:val="00D24D23"/>
    <w:rsid w:val="00D35AB4"/>
    <w:rsid w:val="00D446B7"/>
    <w:rsid w:val="00D44CD4"/>
    <w:rsid w:val="00E1072E"/>
    <w:rsid w:val="00F13BBF"/>
    <w:rsid w:val="00F64E67"/>
    <w:rsid w:val="00FA14C1"/>
    <w:rsid w:val="00FC5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8E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AE688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AE688E"/>
    <w:rPr>
      <w:color w:val="0000FF" w:themeColor="hyperlink"/>
      <w:u w:val="single"/>
    </w:rPr>
  </w:style>
  <w:style w:type="paragraph" w:customStyle="1" w:styleId="c3">
    <w:name w:val="c3"/>
    <w:basedOn w:val="a"/>
    <w:rsid w:val="003C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C3E77"/>
  </w:style>
  <w:style w:type="character" w:customStyle="1" w:styleId="c7">
    <w:name w:val="c7"/>
    <w:basedOn w:val="a0"/>
    <w:rsid w:val="003C3E77"/>
  </w:style>
  <w:style w:type="character" w:customStyle="1" w:styleId="c4">
    <w:name w:val="c4"/>
    <w:basedOn w:val="a0"/>
    <w:rsid w:val="003C3E77"/>
  </w:style>
  <w:style w:type="character" w:customStyle="1" w:styleId="c0">
    <w:name w:val="c0"/>
    <w:basedOn w:val="a0"/>
    <w:rsid w:val="003C3E77"/>
  </w:style>
  <w:style w:type="character" w:customStyle="1" w:styleId="c27">
    <w:name w:val="c27"/>
    <w:basedOn w:val="a0"/>
    <w:rsid w:val="003C3E77"/>
  </w:style>
  <w:style w:type="character" w:customStyle="1" w:styleId="c8">
    <w:name w:val="c8"/>
    <w:basedOn w:val="a0"/>
    <w:rsid w:val="003C3E77"/>
  </w:style>
  <w:style w:type="paragraph" w:styleId="a5">
    <w:name w:val="List Paragraph"/>
    <w:basedOn w:val="a"/>
    <w:uiPriority w:val="34"/>
    <w:qFormat/>
    <w:rsid w:val="00F64E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2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watch?v=pn24fvcn3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6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..</cp:keywords>
  <cp:lastModifiedBy>Admin</cp:lastModifiedBy>
  <cp:revision>20</cp:revision>
  <cp:lastPrinted>2022-04-01T02:52:00Z</cp:lastPrinted>
  <dcterms:created xsi:type="dcterms:W3CDTF">2022-03-29T06:26:00Z</dcterms:created>
  <dcterms:modified xsi:type="dcterms:W3CDTF">2022-07-29T18:04:00Z</dcterms:modified>
</cp:coreProperties>
</file>