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01" w:rsidRPr="0097553E" w:rsidRDefault="009754FD" w:rsidP="00871501">
      <w:pPr>
        <w:spacing w:line="240" w:lineRule="auto"/>
        <w:rPr>
          <w:rFonts w:ascii="Monotype Corsiva" w:hAnsi="Monotype Corsiva" w:cs="Times New Roman"/>
          <w:b/>
          <w:bCs/>
          <w:color w:val="FF0000"/>
          <w:sz w:val="36"/>
          <w:szCs w:val="36"/>
          <w:shd w:val="clear" w:color="auto" w:fill="FFFFFF"/>
        </w:rPr>
      </w:pPr>
      <w:r w:rsidRPr="0097553E">
        <w:rPr>
          <w:rFonts w:ascii="Monotype Corsiva" w:hAnsi="Monotype Corsiva" w:cs="Times New Roman"/>
          <w:b/>
          <w:bCs/>
          <w:color w:val="FF0000"/>
          <w:sz w:val="36"/>
          <w:szCs w:val="36"/>
          <w:shd w:val="clear" w:color="auto" w:fill="FFFFFF"/>
        </w:rPr>
        <w:t>Конспект зан</w:t>
      </w:r>
      <w:r w:rsidR="005B5047" w:rsidRPr="0097553E">
        <w:rPr>
          <w:rFonts w:ascii="Monotype Corsiva" w:hAnsi="Monotype Corsiva" w:cs="Times New Roman"/>
          <w:b/>
          <w:bCs/>
          <w:color w:val="FF0000"/>
          <w:sz w:val="36"/>
          <w:szCs w:val="36"/>
          <w:shd w:val="clear" w:color="auto" w:fill="FFFFFF"/>
        </w:rPr>
        <w:t>ятия в старшей разновозрастной группе</w:t>
      </w:r>
      <w:r w:rsidR="00871501" w:rsidRPr="0097553E">
        <w:rPr>
          <w:rFonts w:ascii="Monotype Corsiva" w:hAnsi="Monotype Corsiva" w:cs="Times New Roman"/>
          <w:b/>
          <w:bCs/>
          <w:color w:val="FF0000"/>
          <w:sz w:val="36"/>
          <w:szCs w:val="36"/>
          <w:shd w:val="clear" w:color="auto" w:fill="FFFFFF"/>
        </w:rPr>
        <w:t xml:space="preserve"> </w:t>
      </w:r>
    </w:p>
    <w:p w:rsidR="009B15CD" w:rsidRPr="0097553E" w:rsidRDefault="00871501" w:rsidP="00871501">
      <w:pPr>
        <w:spacing w:line="240" w:lineRule="auto"/>
        <w:rPr>
          <w:rFonts w:ascii="Monotype Corsiva" w:hAnsi="Monotype Corsiva" w:cs="Times New Roman"/>
          <w:color w:val="222222"/>
          <w:sz w:val="32"/>
          <w:szCs w:val="32"/>
          <w:u w:val="single"/>
        </w:rPr>
      </w:pPr>
      <w:r w:rsidRPr="0097553E">
        <w:rPr>
          <w:rFonts w:ascii="Monotype Corsiva" w:hAnsi="Monotype Corsiva" w:cs="Times New Roman"/>
          <w:b/>
          <w:bCs/>
          <w:color w:val="222222"/>
          <w:sz w:val="32"/>
          <w:szCs w:val="32"/>
          <w:shd w:val="clear" w:color="auto" w:fill="FFFFFF"/>
        </w:rPr>
        <w:t xml:space="preserve">«Предметное </w:t>
      </w:r>
      <w:proofErr w:type="gramStart"/>
      <w:r w:rsidRPr="0097553E">
        <w:rPr>
          <w:rFonts w:ascii="Monotype Corsiva" w:hAnsi="Monotype Corsiva" w:cs="Times New Roman"/>
          <w:b/>
          <w:bCs/>
          <w:color w:val="222222"/>
          <w:sz w:val="32"/>
          <w:szCs w:val="32"/>
          <w:shd w:val="clear" w:color="auto" w:fill="FFFFFF"/>
        </w:rPr>
        <w:t>окружение»</w:t>
      </w:r>
      <w:r w:rsidR="009754FD"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="009B15CD"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t>Интеграция</w:t>
      </w:r>
      <w:proofErr w:type="gramEnd"/>
      <w:r w:rsidR="009B15CD"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t xml:space="preserve"> образовательных областе</w:t>
      </w:r>
      <w:r w:rsidR="009B15CD" w:rsidRPr="0097553E">
        <w:rPr>
          <w:rFonts w:ascii="Monotype Corsiva" w:hAnsi="Monotype Corsiva" w:cs="Times New Roman"/>
          <w:color w:val="222222"/>
          <w:sz w:val="32"/>
          <w:szCs w:val="32"/>
        </w:rPr>
        <w:t xml:space="preserve">й: социально-коммуникативное </w:t>
      </w:r>
      <w:bookmarkStart w:id="0" w:name="_GoBack"/>
      <w:r w:rsidR="009B15CD" w:rsidRPr="0097553E">
        <w:rPr>
          <w:rFonts w:ascii="Monotype Corsiva" w:hAnsi="Monotype Corsiva" w:cs="Times New Roman"/>
          <w:color w:val="222222"/>
          <w:sz w:val="32"/>
          <w:szCs w:val="32"/>
        </w:rPr>
        <w:t>развитие, развитие речи, познавательное развитие, художественно-</w:t>
      </w:r>
      <w:bookmarkEnd w:id="0"/>
      <w:r w:rsidR="009B15CD" w:rsidRPr="0097553E">
        <w:rPr>
          <w:rFonts w:ascii="Monotype Corsiva" w:hAnsi="Monotype Corsiva" w:cs="Times New Roman"/>
          <w:color w:val="222222"/>
          <w:sz w:val="32"/>
          <w:szCs w:val="32"/>
        </w:rPr>
        <w:t>эстетическое развитие, физическое развитие.</w:t>
      </w:r>
      <w:r w:rsidR="009754FD"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="009B15CD" w:rsidRPr="0097553E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 xml:space="preserve">Цель занятия: </w:t>
      </w:r>
      <w:r w:rsidR="009B15CD"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обобщить и</w:t>
      </w:r>
      <w:r w:rsidR="009B15CD" w:rsidRPr="0097553E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="009B15CD"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систематизировать знания детей по</w:t>
      </w:r>
      <w:r w:rsidR="005D67A4"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лученные</w:t>
      </w:r>
      <w:r w:rsidR="009B15CD"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5D67A4"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на занятиях по ознакомлению с предметным и социальным окружением</w:t>
      </w:r>
    </w:p>
    <w:p w:rsidR="005D67A4" w:rsidRPr="0097553E" w:rsidRDefault="005D67A4" w:rsidP="00871501">
      <w:pPr>
        <w:spacing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 xml:space="preserve">Воспитатель: 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Сегодня, ребята, мы поиграем в игру «Знатоки», будет много заданий, игр, и вопросов.</w:t>
      </w:r>
      <w:r w:rsidR="00342161"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 Надеюсь, вы со всем справитесь. И так начнём!</w:t>
      </w:r>
    </w:p>
    <w:p w:rsidR="00371B63" w:rsidRPr="0097553E" w:rsidRDefault="009754FD" w:rsidP="00371B63">
      <w:pPr>
        <w:spacing w:line="240" w:lineRule="auto"/>
        <w:rPr>
          <w:rFonts w:ascii="Monotype Corsiva" w:hAnsi="Monotype Corsiva" w:cs="Times New Roman"/>
          <w:color w:val="222222"/>
          <w:sz w:val="32"/>
          <w:szCs w:val="32"/>
        </w:rPr>
      </w:pPr>
      <w:r w:rsidRPr="0097553E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Игра «Что на что похоже»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Цель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. Подводить детей к осознанию того, что предметы рукотворного мира созданы по подобию объектов природы, а элементы, которых нет в природе, человек придумал сам.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Материал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. Картинки с изображением предметов рукотворного и природного мира (светильник в форме колокольчика, музыкальный колокольчик, цветок колокольчик; матрешка, электролампа, груша и др.) (на каждого ребенка).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Ход игры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Каждому ребенку предлагается набор картинок с изображением предметов рукотворного мира и одна картинка с изображением объекта природы. По команде воспитателя дети должны отобрать изображения предметов рукотворного мира, подобных изображенному на картинке объекту природы.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Выигрывает тот, кто подберет соответствующие картинки первым и докажет свою правоту.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Игра «Прошлое и настоящее»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Цель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. Развивать умение детей ориентироваться в прошлом и настоящем предметов.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Материал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. Мяч.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Ход игры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lastRenderedPageBreak/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Дети стоят в кругу. Ведущий называет предмет из прошлого и бросает мяч одному из игроков. Тот, кто поймал мяч, называет предмет настоящего времени,</w:t>
      </w:r>
      <w:r w:rsidR="00104DA9"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 например: веник – пылесос; счеты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 – калькулятор; пишущая машинка – компьютер; сол</w:t>
      </w:r>
      <w:r w:rsidR="00104DA9"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нечные часы – механические часы, факел-фонарь, чернила-авторучка,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="00104DA9"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папирус-бумага, костер-обогревательные приборы</w:t>
      </w:r>
      <w:r w:rsidR="00A15CEF"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, петух-часы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Игра «Будь внимателен!»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Цель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. Побуждать детей сравнивать предметы по способу использования.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Материал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. Предметные картинки, карандаши, лист бумаги.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Ход игры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Каждый игрок получает карточку, на которой изображен предмет рукотворного мира. Он определяет способ действия данного предмета и рисует предмет с противоположным способом использования.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Например: холодильник – электроплита, стул – автобус, пароход – воздушный шарик, шуба – вентилятор, кровать – будильник, шуба – вентилятор, ножницы – иголка или клей.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="00371B63"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="00371B63" w:rsidRPr="0097553E">
        <w:rPr>
          <w:rFonts w:ascii="Monotype Corsiva" w:hAnsi="Monotype Corsiva" w:cs="Times New Roman"/>
          <w:b/>
          <w:color w:val="222222"/>
          <w:sz w:val="32"/>
          <w:szCs w:val="32"/>
        </w:rPr>
        <w:t xml:space="preserve">Воспитатель: </w:t>
      </w:r>
      <w:r w:rsidR="00371B63" w:rsidRPr="0097553E">
        <w:rPr>
          <w:rFonts w:ascii="Monotype Corsiva" w:hAnsi="Monotype Corsiva" w:cs="Times New Roman"/>
          <w:color w:val="222222"/>
          <w:sz w:val="32"/>
          <w:szCs w:val="32"/>
        </w:rPr>
        <w:t>А теперь отдохнём немного</w:t>
      </w:r>
    </w:p>
    <w:p w:rsidR="00371B63" w:rsidRPr="0097553E" w:rsidRDefault="00371B63" w:rsidP="00371B63">
      <w:pPr>
        <w:spacing w:line="240" w:lineRule="auto"/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t>Физкультминутка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А часы идут </w:t>
      </w:r>
      <w:proofErr w:type="spellStart"/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идут</w:t>
      </w:r>
      <w:proofErr w:type="spellEnd"/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Тик-так, тик-так,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В доме кто умеет так?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Это маятник в часах,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Отбивает каждый такт (Наклоны влево-вправо.)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А в часах сидит кукушка,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У неё своя избушка. (Дети садятся в глубокий присед.)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Прокукует птичка время,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Снова спрячется за дверью, (Приседания.)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Стрелки движутся по кругу.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Не касаются друг друга. (Вращение туловищем вправо.)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Повернёмся мы с тобой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Против стрелки часовой. (Вращение туловищем влево.)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А часы идут, идут, (Ходьба на месте.)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lastRenderedPageBreak/>
        <w:t xml:space="preserve">Иногда вдруг отстают. (Замедление темпа ходьбы.)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А бывает, что спешат,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Словно убежать хотят! (Бег на месте.)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Если их не заведут, </w:t>
      </w:r>
    </w:p>
    <w:p w:rsidR="00371B63" w:rsidRPr="0097553E" w:rsidRDefault="00371B63" w:rsidP="00371B63">
      <w:pPr>
        <w:spacing w:after="0" w:line="240" w:lineRule="auto"/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То они совсем встают. (Дети останавливаются.)</w:t>
      </w:r>
    </w:p>
    <w:p w:rsidR="000B7431" w:rsidRPr="0097553E" w:rsidRDefault="009754FD" w:rsidP="00871501">
      <w:pPr>
        <w:spacing w:line="240" w:lineRule="auto"/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</w:pPr>
      <w:r w:rsidRPr="0097553E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Игра «Расскажи о материале»</w:t>
      </w:r>
      <w:r w:rsidRPr="0097553E">
        <w:rPr>
          <w:rStyle w:val="apple-converted-space"/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b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b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Цель.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 Закреплять представления детей о материалах (виды ткани, бумаги; искусственные и натуральные материалы), из которых сделаны предметы.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Материал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. Кубик, на гранях которого изображены различные материалы.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Ход игры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Дети по очереди подбрасывают кубик.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Кубик опускается какой-либо гранью на поверхность стола, ребенок называет материал, который ему выпал, и описывает его. Другие игроки контролируют правильность описания свойств и качеств материала.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Игра «Волшебные слова»</w:t>
      </w:r>
      <w:r w:rsidRPr="0097553E">
        <w:rPr>
          <w:rStyle w:val="apple-converted-space"/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b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Цель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. Формировать представления о многозначности названий предметов рукотворного мира.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Ход игры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Воспитатель предлагает детям поиграть с волшебными словами. Рассказывает, что есть такие волшебные слова, которые схожи по звучанию, но различны по смыслу, и просит назвать такие слова. Если дети затрудняются начать игру, воспитатель помогает им.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Слова: мышка (животное и элемент компьютера), ключ (от замка и родник), гусеница (насекомое и часть трактора), молния (явление природы и застежка), лук (овощ и оружие), ручка (дверная и часть тела человека), летучая мышь (животное и модель рукава); зебра (животное и пешеходный переход); ерш (рыба и кухонная принадлежность); игла (сосновая и швейная); акула (рыба и модель вертолета); клещи (насекомые и инструмент); бананы (экзотический фрукт и модель брюк), губка (морское растение и предмет личной гигиены) и др.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lastRenderedPageBreak/>
        <w:br/>
      </w:r>
      <w:r w:rsidRPr="0097553E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Игра «Собери предмет»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Цель.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 Побуждать детей к поиску недостающих деталей; формировать понимание того, что отсутствие какой-либо части делает невозможным использование предмета.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Материал.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 Картинки с изображением предметов рукотворного мира с недостающими деталями и картинки с изображением этих деталей.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Ход игры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Каждый ребенок получает картинку с изображением предмета с недостающей деталью. Картинки с изображением деталей раскладывают на столе.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По сигналу воспитателя каждый ребенок находит недостающую деталь и дополняет ею предмет. Побеждает тот, кто первым нашел все недостающие детали.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Игра «Чудесные вещи рукотворного мира»</w:t>
      </w:r>
      <w:r w:rsidRPr="0097553E">
        <w:rPr>
          <w:rStyle w:val="apple-converted-space"/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b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b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Цель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. Помочь детям осознать, что человек создал многообразные формы предметов, облегчающих их использование; побуждать находить предметы разной формы с одним способом использования.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Материал.</w:t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 xml:space="preserve"> Картинки с изображением предметов рукотворного мира разной формы с одним способом использования.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Ход игры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 w:rsidRPr="0097553E">
        <w:rPr>
          <w:rFonts w:ascii="Monotype Corsiva" w:hAnsi="Monotype Corsiva" w:cs="Times New Roman"/>
          <w:color w:val="222222"/>
          <w:sz w:val="32"/>
          <w:szCs w:val="32"/>
          <w:u w:val="single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</w:rPr>
        <w:br/>
      </w:r>
      <w:r w:rsidRPr="0097553E">
        <w:rPr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Дети делятся на 2–3 команды. По сигналу воспитателя участники каждой команды отбирают картинки, на которых изображены предметы одного назначения, например, для приготовления еды, уборки квартиры, работы в огороде и т. д. Игра считается законченной, когда команды выполнят задание.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 </w:t>
      </w:r>
    </w:p>
    <w:p w:rsidR="00371B63" w:rsidRPr="0097553E" w:rsidRDefault="00371B63" w:rsidP="00871501">
      <w:pP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97553E">
        <w:rPr>
          <w:rStyle w:val="apple-converted-space"/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 xml:space="preserve">Воспитатель: </w:t>
      </w:r>
      <w:r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Молодцы, дети! Вы справились со всеми заданиями</w:t>
      </w:r>
      <w:r w:rsidR="00BF0F53" w:rsidRPr="0097553E">
        <w:rPr>
          <w:rStyle w:val="apple-converted-space"/>
          <w:rFonts w:ascii="Monotype Corsiva" w:hAnsi="Monotype Corsiva" w:cs="Times New Roman"/>
          <w:color w:val="222222"/>
          <w:sz w:val="32"/>
          <w:szCs w:val="32"/>
          <w:shd w:val="clear" w:color="auto" w:fill="FFFFFF"/>
        </w:rPr>
        <w:t>, вы –настоящие Знатоки</w:t>
      </w:r>
    </w:p>
    <w:sectPr w:rsidR="00371B63" w:rsidRPr="0097553E" w:rsidSect="008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A0"/>
    <w:rsid w:val="000B7431"/>
    <w:rsid w:val="00104DA9"/>
    <w:rsid w:val="00342161"/>
    <w:rsid w:val="00371B63"/>
    <w:rsid w:val="005B5047"/>
    <w:rsid w:val="005D67A4"/>
    <w:rsid w:val="00846C0D"/>
    <w:rsid w:val="00871501"/>
    <w:rsid w:val="009754FD"/>
    <w:rsid w:val="0097553E"/>
    <w:rsid w:val="009B15CD"/>
    <w:rsid w:val="009F0711"/>
    <w:rsid w:val="00A15CEF"/>
    <w:rsid w:val="00BF0F53"/>
    <w:rsid w:val="00F00EB4"/>
    <w:rsid w:val="00F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00FA5-EA30-455C-BD20-0A968D2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4FD"/>
  </w:style>
  <w:style w:type="paragraph" w:styleId="a3">
    <w:name w:val="Balloon Text"/>
    <w:basedOn w:val="a"/>
    <w:link w:val="a4"/>
    <w:uiPriority w:val="99"/>
    <w:semiHidden/>
    <w:unhideWhenUsed/>
    <w:rsid w:val="00F0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Глотов</cp:lastModifiedBy>
  <cp:revision>7</cp:revision>
  <cp:lastPrinted>2017-04-23T18:58:00Z</cp:lastPrinted>
  <dcterms:created xsi:type="dcterms:W3CDTF">2017-04-20T07:01:00Z</dcterms:created>
  <dcterms:modified xsi:type="dcterms:W3CDTF">2018-01-08T16:37:00Z</dcterms:modified>
</cp:coreProperties>
</file>