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EA" w:rsidRDefault="008553EA" w:rsidP="008553EA">
      <w:pPr>
        <w:tabs>
          <w:tab w:val="left" w:pos="0"/>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Технология коррекционно – развивающего обучения</w:t>
      </w:r>
    </w:p>
    <w:p w:rsidR="008553EA" w:rsidRDefault="008553EA" w:rsidP="008553EA">
      <w:pPr>
        <w:tabs>
          <w:tab w:val="left" w:pos="0"/>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Е.Д. Худенко</w:t>
      </w:r>
    </w:p>
    <w:p w:rsidR="00C96034" w:rsidRPr="00941C8A" w:rsidRDefault="00C96034" w:rsidP="008553EA">
      <w:pPr>
        <w:tabs>
          <w:tab w:val="left" w:pos="0"/>
        </w:tabs>
        <w:spacing w:after="0" w:line="240" w:lineRule="auto"/>
        <w:ind w:firstLine="851"/>
        <w:jc w:val="center"/>
        <w:rPr>
          <w:rFonts w:ascii="Times New Roman" w:eastAsia="Times New Roman" w:hAnsi="Times New Roman" w:cs="Times New Roman"/>
          <w:b/>
          <w:sz w:val="28"/>
          <w:szCs w:val="28"/>
          <w:lang w:eastAsia="ru-RU"/>
        </w:rPr>
      </w:pP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xml:space="preserve">Худенко Е.Д. - доцент кафедры психологии и дефектологии, кандидат педагогических наук, директор Аналитического научно-методического центра «Развитие и коррекция», автор учебников по развитию речи и программы по воспитательной работе, рекомендованные </w:t>
      </w:r>
      <w:proofErr w:type="spellStart"/>
      <w:r w:rsidRPr="00C96034">
        <w:rPr>
          <w:rFonts w:ascii="Times New Roman" w:eastAsia="Times New Roman" w:hAnsi="Times New Roman" w:cs="Times New Roman"/>
          <w:color w:val="000000"/>
          <w:sz w:val="24"/>
          <w:szCs w:val="24"/>
          <w:lang w:eastAsia="ru-RU"/>
        </w:rPr>
        <w:t>Минобрнауки</w:t>
      </w:r>
      <w:proofErr w:type="spellEnd"/>
      <w:r w:rsidRPr="00C96034">
        <w:rPr>
          <w:rFonts w:ascii="Times New Roman" w:eastAsia="Times New Roman" w:hAnsi="Times New Roman" w:cs="Times New Roman"/>
          <w:color w:val="000000"/>
          <w:sz w:val="24"/>
          <w:szCs w:val="24"/>
          <w:lang w:eastAsia="ru-RU"/>
        </w:rPr>
        <w:t xml:space="preserve"> РФ.</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Коррекционно-развивающая модель - это обучение детей с интеллектуальными нарушениями, ориентированных на развитие компенсаторных механизмов личности ребенка, обеспечивающих ему усвоение знаний, умений и навыков, необходимых для эффективной социализации.</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Технология – это процесс моделирования средств, методов и приёмов воздействия на ребенка, в результатах которого происходят определенные преобразования в личности. В варианте «коррекционно-развивающие технологии» – это система специально разработанных занятий, тренингов, игр, упражнений, направленных на нейтрализацию стрессовых состояний личности ребенка и развитие у него адекватной самооценки, освоение им соответствующих возрасту норм коммуникативного поведения и на этой основе решение задач социальной адаптации в жизни.</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bCs/>
          <w:color w:val="000000"/>
          <w:sz w:val="24"/>
          <w:szCs w:val="24"/>
          <w:lang w:eastAsia="ru-RU"/>
        </w:rPr>
        <w:t>Планируя учебно – воспитательный процесс, педагог во главу угла ставит, как правило, систему знаний и умений, которую ученики должны отработать, а не личность, которую надо корригировать, используя для этого содержание образования. В авторской методике коррекционного обучения (Е.Д. Худенко) акцент сделан несколько на иные аспекты учебного процесса, а именно на следующие моменты:</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развитие механизма компенсации ученика с ОВЗ через учебно – воспитательный процесс, который строится особым способом;</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формирование системы знаний, умений и навыков, определенных Программой, в контексте развития активной жизненной позиц</w:t>
      </w:r>
      <w:proofErr w:type="gramStart"/>
      <w:r w:rsidRPr="00C96034">
        <w:rPr>
          <w:rFonts w:ascii="Times New Roman" w:eastAsia="Times New Roman" w:hAnsi="Times New Roman" w:cs="Times New Roman"/>
          <w:color w:val="000000"/>
          <w:sz w:val="24"/>
          <w:szCs w:val="24"/>
          <w:lang w:eastAsia="ru-RU"/>
        </w:rPr>
        <w:t>ии у у</w:t>
      </w:r>
      <w:proofErr w:type="gramEnd"/>
      <w:r w:rsidRPr="00C96034">
        <w:rPr>
          <w:rFonts w:ascii="Times New Roman" w:eastAsia="Times New Roman" w:hAnsi="Times New Roman" w:cs="Times New Roman"/>
          <w:color w:val="000000"/>
          <w:sz w:val="24"/>
          <w:szCs w:val="24"/>
          <w:lang w:eastAsia="ru-RU"/>
        </w:rPr>
        <w:t xml:space="preserve">ченика, до профессиональной </w:t>
      </w:r>
      <w:proofErr w:type="spellStart"/>
      <w:r w:rsidRPr="00C96034">
        <w:rPr>
          <w:rFonts w:ascii="Times New Roman" w:eastAsia="Times New Roman" w:hAnsi="Times New Roman" w:cs="Times New Roman"/>
          <w:color w:val="000000"/>
          <w:sz w:val="24"/>
          <w:szCs w:val="24"/>
          <w:lang w:eastAsia="ru-RU"/>
        </w:rPr>
        <w:t>профориентировки</w:t>
      </w:r>
      <w:proofErr w:type="spellEnd"/>
      <w:r w:rsidRPr="00C96034">
        <w:rPr>
          <w:rFonts w:ascii="Times New Roman" w:eastAsia="Times New Roman" w:hAnsi="Times New Roman" w:cs="Times New Roman"/>
          <w:color w:val="000000"/>
          <w:sz w:val="24"/>
          <w:szCs w:val="24"/>
          <w:lang w:eastAsia="ru-RU"/>
        </w:rPr>
        <w:t>, развития перспективы будущего;</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освоение учеником набором моделей учебного/</w:t>
      </w:r>
      <w:proofErr w:type="spellStart"/>
      <w:r w:rsidRPr="00C96034">
        <w:rPr>
          <w:rFonts w:ascii="Times New Roman" w:eastAsia="Times New Roman" w:hAnsi="Times New Roman" w:cs="Times New Roman"/>
          <w:color w:val="000000"/>
          <w:sz w:val="24"/>
          <w:szCs w:val="24"/>
          <w:lang w:eastAsia="ru-RU"/>
        </w:rPr>
        <w:t>внеучебного</w:t>
      </w:r>
      <w:proofErr w:type="spellEnd"/>
      <w:r w:rsidRPr="00C96034">
        <w:rPr>
          <w:rFonts w:ascii="Times New Roman" w:eastAsia="Times New Roman" w:hAnsi="Times New Roman" w:cs="Times New Roman"/>
          <w:color w:val="000000"/>
          <w:sz w:val="24"/>
          <w:szCs w:val="24"/>
          <w:lang w:eastAsia="ru-RU"/>
        </w:rPr>
        <w:t xml:space="preserve"> поведения, обеспечивающих ему успешную социализацию, соответствующую определенной возрастной категории.</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Предлагая такой подход к обучению, на первый план выдвигаются положительные аспекты личности ученика коррекционной школы, т.к. мы хотим развить его возможности слышать, видеть, думать и т.д. Для того</w:t>
      </w:r>
      <w:proofErr w:type="gramStart"/>
      <w:r w:rsidRPr="00C96034">
        <w:rPr>
          <w:rFonts w:ascii="Times New Roman" w:eastAsia="Times New Roman" w:hAnsi="Times New Roman" w:cs="Times New Roman"/>
          <w:color w:val="000000"/>
          <w:sz w:val="24"/>
          <w:szCs w:val="24"/>
          <w:lang w:eastAsia="ru-RU"/>
        </w:rPr>
        <w:t>,</w:t>
      </w:r>
      <w:proofErr w:type="gramEnd"/>
      <w:r w:rsidRPr="00C96034">
        <w:rPr>
          <w:rFonts w:ascii="Times New Roman" w:eastAsia="Times New Roman" w:hAnsi="Times New Roman" w:cs="Times New Roman"/>
          <w:color w:val="000000"/>
          <w:sz w:val="24"/>
          <w:szCs w:val="24"/>
          <w:lang w:eastAsia="ru-RU"/>
        </w:rPr>
        <w:t xml:space="preserve"> чтобы это происходило необходима система коррекционных упражнений, направленная на мобилизацию потенциальных ресурсов личности ребенка.</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Рассматривая коррекцию как процесс исправления каких-либо недостатков личности ребёнка, учителю предлагается освоить технологию разработки специальных коррекционных упражнений стабильно включаемых в урок, будет способствовать возникновению нового пункта развития на обходимом пути, что обеспечит ученику активизацию его личностных ресурсов, на базе которых и будет формироваться механизм компенсации.</w:t>
      </w:r>
    </w:p>
    <w:p w:rsidR="008553EA" w:rsidRDefault="008553EA" w:rsidP="008553EA">
      <w:pPr>
        <w:tabs>
          <w:tab w:val="left" w:pos="0"/>
        </w:tabs>
        <w:spacing w:after="0" w:line="240" w:lineRule="auto"/>
        <w:ind w:firstLine="851"/>
        <w:jc w:val="both"/>
        <w:outlineLvl w:val="1"/>
        <w:rPr>
          <w:rFonts w:ascii="Times New Roman" w:eastAsia="Times New Roman" w:hAnsi="Times New Roman" w:cs="Times New Roman"/>
          <w:color w:val="000000"/>
          <w:sz w:val="28"/>
          <w:szCs w:val="28"/>
          <w:lang w:eastAsia="ru-RU"/>
        </w:rPr>
      </w:pPr>
    </w:p>
    <w:p w:rsidR="008553EA" w:rsidRDefault="008553EA" w:rsidP="008553EA">
      <w:pPr>
        <w:tabs>
          <w:tab w:val="left" w:pos="0"/>
        </w:tabs>
        <w:spacing w:after="0" w:line="240" w:lineRule="auto"/>
        <w:ind w:firstLine="851"/>
        <w:jc w:val="center"/>
        <w:outlineLvl w:val="1"/>
        <w:rPr>
          <w:rFonts w:ascii="Times New Roman" w:eastAsia="Times New Roman" w:hAnsi="Times New Roman" w:cs="Times New Roman"/>
          <w:b/>
          <w:color w:val="000000"/>
          <w:sz w:val="28"/>
          <w:szCs w:val="28"/>
          <w:lang w:eastAsia="ru-RU"/>
        </w:rPr>
      </w:pPr>
      <w:r w:rsidRPr="001200D8">
        <w:rPr>
          <w:rFonts w:ascii="Times New Roman" w:eastAsia="Times New Roman" w:hAnsi="Times New Roman" w:cs="Times New Roman"/>
          <w:b/>
          <w:color w:val="000000"/>
          <w:sz w:val="28"/>
          <w:szCs w:val="28"/>
          <w:lang w:eastAsia="ru-RU"/>
        </w:rPr>
        <w:t>Принципы и методы коррекционн</w:t>
      </w:r>
      <w:r>
        <w:rPr>
          <w:rFonts w:ascii="Times New Roman" w:eastAsia="Times New Roman" w:hAnsi="Times New Roman" w:cs="Times New Roman"/>
          <w:b/>
          <w:color w:val="000000"/>
          <w:sz w:val="28"/>
          <w:szCs w:val="28"/>
          <w:lang w:eastAsia="ru-RU"/>
        </w:rPr>
        <w:t>о – развивающего обучения по Е.Д</w:t>
      </w:r>
      <w:r w:rsidRPr="001200D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1200D8">
        <w:rPr>
          <w:rFonts w:ascii="Times New Roman" w:eastAsia="Times New Roman" w:hAnsi="Times New Roman" w:cs="Times New Roman"/>
          <w:b/>
          <w:color w:val="000000"/>
          <w:sz w:val="28"/>
          <w:szCs w:val="28"/>
          <w:lang w:eastAsia="ru-RU"/>
        </w:rPr>
        <w:t>Худенко.</w:t>
      </w:r>
    </w:p>
    <w:p w:rsidR="00C96034" w:rsidRDefault="00C96034" w:rsidP="008553EA">
      <w:pPr>
        <w:tabs>
          <w:tab w:val="left" w:pos="0"/>
        </w:tabs>
        <w:spacing w:after="0" w:line="240" w:lineRule="auto"/>
        <w:ind w:firstLine="851"/>
        <w:jc w:val="center"/>
        <w:outlineLvl w:val="1"/>
        <w:rPr>
          <w:rFonts w:ascii="Times New Roman" w:eastAsia="Times New Roman" w:hAnsi="Times New Roman" w:cs="Times New Roman"/>
          <w:b/>
          <w:color w:val="000000"/>
          <w:sz w:val="28"/>
          <w:szCs w:val="28"/>
          <w:lang w:eastAsia="ru-RU"/>
        </w:rPr>
      </w:pP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xml:space="preserve">Рассмотрим основные принципы, учет которых в планировании уроков обеспечит эффективное решение различного рода задач, продиктованных учебным процессом. Прежде </w:t>
      </w:r>
      <w:proofErr w:type="gramStart"/>
      <w:r w:rsidRPr="00C96034">
        <w:rPr>
          <w:rFonts w:ascii="Times New Roman" w:eastAsia="Times New Roman" w:hAnsi="Times New Roman" w:cs="Times New Roman"/>
          <w:color w:val="000000"/>
          <w:sz w:val="24"/>
          <w:szCs w:val="24"/>
          <w:lang w:eastAsia="ru-RU"/>
        </w:rPr>
        <w:t>всего</w:t>
      </w:r>
      <w:proofErr w:type="gramEnd"/>
      <w:r w:rsidRPr="00C96034">
        <w:rPr>
          <w:rFonts w:ascii="Times New Roman" w:eastAsia="Times New Roman" w:hAnsi="Times New Roman" w:cs="Times New Roman"/>
          <w:color w:val="000000"/>
          <w:sz w:val="24"/>
          <w:szCs w:val="24"/>
          <w:lang w:eastAsia="ru-RU"/>
        </w:rPr>
        <w:t xml:space="preserve"> уточним некоторые понятия, среди которых «компенсация» наиболее значимо.</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xml:space="preserve">Компенсация – это развитие потенциальных возможностей, способностей ребёнка, такого механизма обработки информации, который позволит ему эффективно </w:t>
      </w:r>
      <w:r w:rsidRPr="00C96034">
        <w:rPr>
          <w:rFonts w:ascii="Times New Roman" w:eastAsia="Times New Roman" w:hAnsi="Times New Roman" w:cs="Times New Roman"/>
          <w:color w:val="000000"/>
          <w:sz w:val="24"/>
          <w:szCs w:val="24"/>
          <w:lang w:eastAsia="ru-RU"/>
        </w:rPr>
        <w:lastRenderedPageBreak/>
        <w:t>функционировать в окружающей действительности, обществе; сделает его дефект незаметным (малозаметным) для него самого и других. Компенсация - это результат серьезнейшей и, как правило, многолетней (если дефект имеет органическую природу происхождения) коррекционной работы.</w:t>
      </w:r>
    </w:p>
    <w:p w:rsidR="008553EA" w:rsidRPr="00C96034" w:rsidRDefault="008553EA" w:rsidP="008553EA">
      <w:pPr>
        <w:tabs>
          <w:tab w:val="left" w:pos="0"/>
        </w:tabs>
        <w:spacing w:after="0" w:line="240" w:lineRule="auto"/>
        <w:ind w:firstLine="851"/>
        <w:jc w:val="both"/>
        <w:outlineLvl w:val="1"/>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u w:val="single"/>
          <w:lang w:eastAsia="ru-RU"/>
        </w:rPr>
        <w:t>Принцип развития динамичности восприятия</w:t>
      </w:r>
      <w:r w:rsidRPr="00C96034">
        <w:rPr>
          <w:rFonts w:ascii="Times New Roman" w:eastAsia="Times New Roman" w:hAnsi="Times New Roman" w:cs="Times New Roman"/>
          <w:color w:val="000000"/>
          <w:sz w:val="24"/>
          <w:szCs w:val="24"/>
          <w:lang w:eastAsia="ru-RU"/>
        </w:rPr>
        <w:t xml:space="preserve"> предполагает построение обучения таким образом, чтобы оно осуществлялось на достаточно высоком уровне трудности. Речь идёт не об усложнении программы, но о разработке таких заданий, при выполнении которых у школьника возникают какие-то препятствия, преодоление которых и будет способствовать развитию учащегося, раскрытию его возможностей и способностей («Закон психической запруды»), а в нашем случае - развитие механизма компенсации различных психических функций в процессе обработки этой информации. На основе постоянного активного включения межанализаторных связей развивается эффективно реагирующая система обработки информации, поступающая к ребёнку. Задача педагога заключается в том, чтобы давать задания, которые постоянно упражняли бы эту </w:t>
      </w:r>
      <w:proofErr w:type="spellStart"/>
      <w:r w:rsidRPr="00C96034">
        <w:rPr>
          <w:rFonts w:ascii="Times New Roman" w:eastAsia="Times New Roman" w:hAnsi="Times New Roman" w:cs="Times New Roman"/>
          <w:color w:val="000000"/>
          <w:sz w:val="24"/>
          <w:szCs w:val="24"/>
          <w:lang w:eastAsia="ru-RU"/>
        </w:rPr>
        <w:t>межфункциональную</w:t>
      </w:r>
      <w:proofErr w:type="spellEnd"/>
      <w:r w:rsidRPr="00C96034">
        <w:rPr>
          <w:rFonts w:ascii="Times New Roman" w:eastAsia="Times New Roman" w:hAnsi="Times New Roman" w:cs="Times New Roman"/>
          <w:color w:val="000000"/>
          <w:sz w:val="24"/>
          <w:szCs w:val="24"/>
          <w:lang w:eastAsia="ru-RU"/>
        </w:rPr>
        <w:t xml:space="preserve"> систему обработки информации и тем самым способствовали бы динамичности восприятия. Динамичность восприятия – это одно из основных свойств данного процесса. Еще есть «осмысленность» и «константность». Эти три характеристики и составляют суть процесса восприятия.</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xml:space="preserve">Динамичность – это способность воспринимать постоянно увеличивающийся объем информации. Эта способность связана с тем, что больший объем информации заставляет наши мозги «крутиться, работать с большей скоростью». Более </w:t>
      </w:r>
      <w:proofErr w:type="gramStart"/>
      <w:r w:rsidRPr="00C96034">
        <w:rPr>
          <w:rFonts w:ascii="Times New Roman" w:eastAsia="Times New Roman" w:hAnsi="Times New Roman" w:cs="Times New Roman"/>
          <w:color w:val="000000"/>
          <w:sz w:val="24"/>
          <w:szCs w:val="24"/>
          <w:lang w:eastAsia="ru-RU"/>
        </w:rPr>
        <w:t>быстрая скорость</w:t>
      </w:r>
      <w:proofErr w:type="gramEnd"/>
      <w:r w:rsidRPr="00C96034">
        <w:rPr>
          <w:rFonts w:ascii="Times New Roman" w:eastAsia="Times New Roman" w:hAnsi="Times New Roman" w:cs="Times New Roman"/>
          <w:color w:val="000000"/>
          <w:sz w:val="24"/>
          <w:szCs w:val="24"/>
          <w:lang w:eastAsia="ru-RU"/>
        </w:rPr>
        <w:t xml:space="preserve"> обеспечивает восприятие большего объема информации. Однообразная форма и объем информации не стимулирует обходных путей развития! А ведь мы так и приучены работать: строгая дозировка текста, словарных слов, однообразное построение уроков, занятий и пр.</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Существует динамика заданий, предполагающая активную работу различных комбинаций анализаторов (</w:t>
      </w:r>
      <w:proofErr w:type="gramStart"/>
      <w:r w:rsidRPr="00C96034">
        <w:rPr>
          <w:rFonts w:ascii="Times New Roman" w:eastAsia="Times New Roman" w:hAnsi="Times New Roman" w:cs="Times New Roman"/>
          <w:color w:val="000000"/>
          <w:sz w:val="24"/>
          <w:szCs w:val="24"/>
          <w:lang w:eastAsia="ru-RU"/>
        </w:rPr>
        <w:t>зрительный</w:t>
      </w:r>
      <w:proofErr w:type="gramEnd"/>
      <w:r w:rsidRPr="00C96034">
        <w:rPr>
          <w:rFonts w:ascii="Times New Roman" w:eastAsia="Times New Roman" w:hAnsi="Times New Roman" w:cs="Times New Roman"/>
          <w:color w:val="000000"/>
          <w:sz w:val="24"/>
          <w:szCs w:val="24"/>
          <w:lang w:eastAsia="ru-RU"/>
        </w:rPr>
        <w:t>, слуховой). Разнообразие заданий будет побуждать ребёнка к активному поведению, что и заставит работать как отдельные психические функции, так и связи между ними. При таком подходе внимание учащихся фиксируется не на запоминании порядка описания какого – то предмета, а на раскрытии способов обработки информации. Ребёнок развивает своё восприятие, думает о том, как проанализировать объект, ищет в голове уже имеющуюся информацию и т.п., и таким образом – постоянно упражняет свои психические функции, побуждая их к активной самостоятельной работе.</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Этот принцип заключается в том, чтобы организовать учебный процесс по степени нарастающей сложности.</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u w:val="single"/>
          <w:lang w:eastAsia="ru-RU"/>
        </w:rPr>
        <w:t>Принцип продуктивной обработки информации</w:t>
      </w:r>
      <w:r w:rsidRPr="00C96034">
        <w:rPr>
          <w:rFonts w:ascii="Times New Roman" w:eastAsia="Times New Roman" w:hAnsi="Times New Roman" w:cs="Times New Roman"/>
          <w:color w:val="000000"/>
          <w:sz w:val="24"/>
          <w:szCs w:val="24"/>
          <w:lang w:eastAsia="ru-RU"/>
        </w:rPr>
        <w:t xml:space="preserve"> вытекает из предыдущего. Он заключается в следующем: педагог должен организовать обучение таким образом, чтобы у учащихся развивался навык переноса способов обработки информации и тем самым развивался механизм самостоятельного поиска, выбора и принятия решения. Речь идёт о том, чтобы в ходе обучения выработать у ребёнка способность самостоятельного адекватного реагирования. Поясним этот тезис.</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Например, на уроке математики учитель объясняет технологию решения задачи в 2 действия, используя для этого образец на доске. Учащиеся анализируют условие, разбирают план решения задачи, проговаривают это решение, анализируют ответ, полученный при решении, а затем … … все вместе записывают это в тетради и на доске.</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Мы предлагаем вместо этой записи дать каждому свой образец задачи, чтобы каждый попробовал сам перенести уже данный ему способ обработки информации. Только представьте себе, как Вас будут слушать ученики, зная, что потом они должны будут самостоятельно это делать.</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xml:space="preserve">В предлагаемой технологии обучения резко возрастает активная роль самого ученика, степень его личной ответственности. </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lastRenderedPageBreak/>
        <w:t>А если ученик не в состоянии из-за сложности дефекта освоить этот перенос тогда в дело вступает дозированная (по частям) помощь педагога.</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Практика показала эффективность такой организации обучения: ученики стали более внимательно слушать объяснение учителя; более сосредоточенно работать над заданием; повысился интерес к учёбе и т.п., а главное – развивались и корректировались различные аспекты личности ребёнка.</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u w:val="single"/>
          <w:lang w:eastAsia="ru-RU"/>
        </w:rPr>
        <w:t>Принцип развития и коррекции высших психических функций</w:t>
      </w:r>
      <w:r w:rsidRPr="00C96034">
        <w:rPr>
          <w:rFonts w:ascii="Times New Roman" w:eastAsia="Times New Roman" w:hAnsi="Times New Roman" w:cs="Times New Roman"/>
          <w:color w:val="000000"/>
          <w:sz w:val="24"/>
          <w:szCs w:val="24"/>
          <w:lang w:eastAsia="ru-RU"/>
        </w:rPr>
        <w:t xml:space="preserve"> предполагает организацию обучения, как на уроке, так и внеклассной работе таким образом, чтобы в ходе каждого урока или занятия упражнялись и развивались различные психические процессы. Для этого педагог включал в содержание урока, занятия специальные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деятельности, мышления и пр. педагог должен чётко знать, что словесные, наглядные и практические методы – это методы обучения! Это не методы коррекции недостатков психических функций. Для исправления недостатков памяти, внимания, мышления и пр. существуют специальные приёмы, которые и должны включаться в содержание каждого занятия.</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Если обучение ориентировано на развитие высших психических функций ребёнка, то мы можем рассчитывать на максимальное использование всех резервов, возможностей организма ребёнка в компенсации его дефекта.</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Однако здесь важно учитывать один тезис Л.С. Выготского о том, что аффект (стимул), побуждающий ребёнка на преодоление трудностей не должен размагничивать его, заставлять бежать от заданий, а, напротив, - активизировать, побуждать его к деятельности. В таком случае мы будем иметь обходный путь развития проблемного ребёнка, индивидуальный и своеобразный для каждого ученика. Отсюда вытекает следующий принцип.</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u w:val="single"/>
          <w:lang w:eastAsia="ru-RU"/>
        </w:rPr>
        <w:t>Принцип мотивации к учению</w:t>
      </w:r>
      <w:r w:rsidRPr="00C96034">
        <w:rPr>
          <w:rFonts w:ascii="Times New Roman" w:eastAsia="Times New Roman" w:hAnsi="Times New Roman" w:cs="Times New Roman"/>
          <w:color w:val="000000"/>
          <w:sz w:val="24"/>
          <w:szCs w:val="24"/>
          <w:lang w:eastAsia="ru-RU"/>
        </w:rPr>
        <w:t xml:space="preserve"> заключается в том, что задания, упражнения и пр. должны быть интересны ученику. Вся организация обучения должна быть ориентирована на добровольное включение ученика в деятельность. Надо, чтобы он хотел это сделать; чтобы у него был интерес; чтобы задания были творческими, проблемными, но соответствующие возможностям ребёнка.</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 xml:space="preserve">Однотипные инструкции “Откройте учебник (книгу) на странице…, “Слушайте меня внимательно. Я объясню всем…” постоянно </w:t>
      </w:r>
      <w:proofErr w:type="gramStart"/>
      <w:r w:rsidRPr="00C96034">
        <w:rPr>
          <w:rFonts w:ascii="Times New Roman" w:eastAsia="Times New Roman" w:hAnsi="Times New Roman" w:cs="Times New Roman"/>
          <w:color w:val="000000"/>
          <w:sz w:val="24"/>
          <w:szCs w:val="24"/>
          <w:lang w:eastAsia="ru-RU"/>
        </w:rPr>
        <w:t>употребляемые</w:t>
      </w:r>
      <w:proofErr w:type="gramEnd"/>
      <w:r w:rsidRPr="00C96034">
        <w:rPr>
          <w:rFonts w:ascii="Times New Roman" w:eastAsia="Times New Roman" w:hAnsi="Times New Roman" w:cs="Times New Roman"/>
          <w:color w:val="000000"/>
          <w:sz w:val="24"/>
          <w:szCs w:val="24"/>
          <w:lang w:eastAsia="ru-RU"/>
        </w:rPr>
        <w:t xml:space="preserve"> педагогом, не побуждают учащихся к заинтересованной работе. Они, конечно, включаются в процесс, но это включение носит механический характер и не затрагивает глубинных процессов психического развития ребёнка. А нам необходимо, чтобы в ходе выполнения заданий активно работали психические функции ученика и тем самым развивались </w:t>
      </w:r>
      <w:proofErr w:type="gramStart"/>
      <w:r w:rsidRPr="00C96034">
        <w:rPr>
          <w:rFonts w:ascii="Times New Roman" w:eastAsia="Times New Roman" w:hAnsi="Times New Roman" w:cs="Times New Roman"/>
          <w:color w:val="000000"/>
          <w:sz w:val="24"/>
          <w:szCs w:val="24"/>
          <w:lang w:eastAsia="ru-RU"/>
        </w:rPr>
        <w:t>меж</w:t>
      </w:r>
      <w:proofErr w:type="gramEnd"/>
      <w:r w:rsidRPr="00C96034">
        <w:rPr>
          <w:rFonts w:ascii="Times New Roman" w:eastAsia="Times New Roman" w:hAnsi="Times New Roman" w:cs="Times New Roman"/>
          <w:color w:val="000000"/>
          <w:sz w:val="24"/>
          <w:szCs w:val="24"/>
          <w:lang w:eastAsia="ru-RU"/>
        </w:rPr>
        <w:t xml:space="preserve"> </w:t>
      </w:r>
      <w:proofErr w:type="gramStart"/>
      <w:r w:rsidRPr="00C96034">
        <w:rPr>
          <w:rFonts w:ascii="Times New Roman" w:eastAsia="Times New Roman" w:hAnsi="Times New Roman" w:cs="Times New Roman"/>
          <w:color w:val="000000"/>
          <w:sz w:val="24"/>
          <w:szCs w:val="24"/>
          <w:lang w:eastAsia="ru-RU"/>
        </w:rPr>
        <w:t>функциональные</w:t>
      </w:r>
      <w:proofErr w:type="gramEnd"/>
      <w:r w:rsidRPr="00C96034">
        <w:rPr>
          <w:rFonts w:ascii="Times New Roman" w:eastAsia="Times New Roman" w:hAnsi="Times New Roman" w:cs="Times New Roman"/>
          <w:color w:val="000000"/>
          <w:sz w:val="24"/>
          <w:szCs w:val="24"/>
          <w:lang w:eastAsia="ru-RU"/>
        </w:rPr>
        <w:t xml:space="preserve"> отношения, на которых и базируется обходной путь развития ребёнка с интеллектуальным недоразвитием.</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Повысить мотивацию можно с помощью разработки новых, интересных заданий; продуманности и отточенности инструкций учителя; повышения дидактической значимости оценки (она у нас потеряла свою дидактическую роль); создания условий обучения, при которых происходит раскрытие возможностей ученика, и он убеждается в своих способностях и т.п.</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Мотивация к учению складывается у ребёнка из многих факторов: личность педагога, система подачи информации, реальное внимание педагога к деятельности каждого ученика и соответствующая его оценка, социальная значимость его учебного поведения и т.п.</w:t>
      </w:r>
    </w:p>
    <w:p w:rsidR="008553EA" w:rsidRPr="00C96034" w:rsidRDefault="008553EA" w:rsidP="008553EA">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C96034">
        <w:rPr>
          <w:rFonts w:ascii="Times New Roman" w:eastAsia="Times New Roman" w:hAnsi="Times New Roman" w:cs="Times New Roman"/>
          <w:color w:val="000000"/>
          <w:sz w:val="24"/>
          <w:szCs w:val="24"/>
          <w:lang w:eastAsia="ru-RU"/>
        </w:rPr>
        <w:t>Если учитель действительно хочет, чтобы ученикам было интересно с ним, то он этого добивается! Причём нельзя сказать, что это требует от него каких-то специальных усилий. Достаточно просто, при планировании урока (занятия), включения какого-то метода или приема поставить вопрос: “А интересно это будет моим ученикам”.</w:t>
      </w:r>
    </w:p>
    <w:p w:rsidR="008553EA" w:rsidRDefault="008553EA" w:rsidP="008553EA">
      <w:pPr>
        <w:shd w:val="clear" w:color="auto" w:fill="FFFFFF"/>
        <w:tabs>
          <w:tab w:val="left" w:pos="0"/>
        </w:tabs>
        <w:spacing w:after="0" w:line="240" w:lineRule="auto"/>
        <w:ind w:firstLine="851"/>
        <w:jc w:val="both"/>
        <w:rPr>
          <w:rFonts w:ascii="Times New Roman" w:eastAsia="Times New Roman" w:hAnsi="Times New Roman" w:cs="Times New Roman"/>
          <w:color w:val="000000"/>
          <w:sz w:val="28"/>
          <w:szCs w:val="28"/>
          <w:lang w:eastAsia="ru-RU"/>
        </w:rPr>
      </w:pPr>
    </w:p>
    <w:p w:rsidR="00297B13" w:rsidRDefault="00297B13" w:rsidP="008553EA">
      <w:pPr>
        <w:spacing w:line="240" w:lineRule="auto"/>
      </w:pPr>
      <w:bookmarkStart w:id="0" w:name="_GoBack"/>
      <w:bookmarkEnd w:id="0"/>
    </w:p>
    <w:sectPr w:rsidR="00297B13" w:rsidSect="00C9603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41"/>
    <w:multiLevelType w:val="multilevel"/>
    <w:tmpl w:val="684ED6A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Times New Roman" w:eastAsiaTheme="minorHAnsi" w:hAnsi="Times New Roman" w:cs="Times New Roman" w:hint="default"/>
        <w:b/>
        <w:color w:val="020202"/>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D25C6"/>
    <w:multiLevelType w:val="multilevel"/>
    <w:tmpl w:val="AB1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D40E6"/>
    <w:multiLevelType w:val="multilevel"/>
    <w:tmpl w:val="E318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A4"/>
    <w:rsid w:val="00297B13"/>
    <w:rsid w:val="008553EA"/>
    <w:rsid w:val="00B47BA4"/>
    <w:rsid w:val="00C9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EA"/>
    <w:pPr>
      <w:ind w:left="720"/>
      <w:contextualSpacing/>
    </w:pPr>
  </w:style>
  <w:style w:type="paragraph" w:styleId="a4">
    <w:name w:val="Normal (Web)"/>
    <w:basedOn w:val="a"/>
    <w:uiPriority w:val="99"/>
    <w:unhideWhenUsed/>
    <w:rsid w:val="00855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EA"/>
    <w:pPr>
      <w:ind w:left="720"/>
      <w:contextualSpacing/>
    </w:pPr>
  </w:style>
  <w:style w:type="paragraph" w:styleId="a4">
    <w:name w:val="Normal (Web)"/>
    <w:basedOn w:val="a"/>
    <w:uiPriority w:val="99"/>
    <w:unhideWhenUsed/>
    <w:rsid w:val="00855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1576</Words>
  <Characters>8984</Characters>
  <Application>Microsoft Office Word</Application>
  <DocSecurity>0</DocSecurity>
  <Lines>74</Lines>
  <Paragraphs>21</Paragraphs>
  <ScaleCrop>false</ScaleCrop>
  <Company>SPecialiST RePack</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2022-08-24T11:15:00Z</dcterms:created>
  <dcterms:modified xsi:type="dcterms:W3CDTF">2022-08-25T09:09:00Z</dcterms:modified>
</cp:coreProperties>
</file>