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84" w:rsidRPr="0052522D" w:rsidRDefault="00063C84" w:rsidP="0052522D">
      <w:pPr>
        <w:jc w:val="both"/>
        <w:rPr>
          <w:rFonts w:ascii="Times New Roman" w:hAnsi="Times New Roman" w:cs="Times New Roman"/>
          <w:sz w:val="28"/>
          <w:szCs w:val="28"/>
        </w:rPr>
      </w:pPr>
      <w:r w:rsidRPr="00525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– это человек, который учится всю жизнь, только в этом случае он обретает право учить.</w:t>
      </w:r>
    </w:p>
    <w:p w:rsidR="00A650BF" w:rsidRPr="0052522D" w:rsidRDefault="00063C84" w:rsidP="005252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2522D">
        <w:rPr>
          <w:rFonts w:ascii="Times New Roman" w:hAnsi="Times New Roman" w:cs="Times New Roman"/>
          <w:i/>
          <w:iCs/>
          <w:sz w:val="28"/>
          <w:szCs w:val="28"/>
        </w:rPr>
        <w:t>Лизинский</w:t>
      </w:r>
      <w:proofErr w:type="spellEnd"/>
      <w:r w:rsidRPr="0052522D">
        <w:rPr>
          <w:rFonts w:ascii="Times New Roman" w:hAnsi="Times New Roman" w:cs="Times New Roman"/>
          <w:i/>
          <w:iCs/>
          <w:sz w:val="28"/>
          <w:szCs w:val="28"/>
        </w:rPr>
        <w:t xml:space="preserve"> В.М</w:t>
      </w:r>
    </w:p>
    <w:p w:rsidR="00063C84" w:rsidRPr="0052522D" w:rsidRDefault="00063C84" w:rsidP="0052522D">
      <w:pPr>
        <w:jc w:val="both"/>
        <w:rPr>
          <w:rFonts w:ascii="Times New Roman" w:hAnsi="Times New Roman" w:cs="Times New Roman"/>
          <w:sz w:val="28"/>
          <w:szCs w:val="28"/>
        </w:rPr>
      </w:pPr>
      <w:r w:rsidRPr="00525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системы образования не может быть выше качества работающих в ней учителей</w:t>
      </w:r>
    </w:p>
    <w:p w:rsidR="00063C84" w:rsidRPr="0052522D" w:rsidRDefault="00063C84" w:rsidP="005252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2D">
        <w:rPr>
          <w:rFonts w:ascii="Times New Roman" w:hAnsi="Times New Roman" w:cs="Times New Roman"/>
          <w:i/>
          <w:iCs/>
          <w:sz w:val="28"/>
          <w:szCs w:val="28"/>
        </w:rPr>
        <w:t>М.Барбер</w:t>
      </w:r>
      <w:proofErr w:type="spellEnd"/>
    </w:p>
    <w:p w:rsidR="00063C84" w:rsidRPr="0052522D" w:rsidRDefault="00063C84" w:rsidP="005252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2522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Основная и очень ответственная задача школы – раскрыть индивидуальность ребёнка, помочь ей проявиться, развиться, обрести избирательность и устойчивость к социальным воздействиям. Выпускник современной школы заинтересован в получении знаний, которые нужны ему для успешной интеграции в социум и адаптации в нём. Школа так же должна создать такую систему обучения, которая бы обеспечивала образовательные потребности каждого ученика в соответствии с его склонностями, интересами и возможностями.</w:t>
      </w:r>
    </w:p>
    <w:p w:rsidR="00063C84" w:rsidRPr="0052522D" w:rsidRDefault="00063C84" w:rsidP="005252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22D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система образования должна быть построена на предоставлении учащимся возможности размышлять, сопоставлять разные точки зрения, разные позиции, формулировать и аргументировать собственную точку зрения, опираясь на знания фактов, законов, закономерностей науки, на собственные наблюдения, свой и чужой опыт. Необходимо обеспечить интеллектуальное и нравственное развитие личности, формирование критического и творческого мышления, умения работать с различного рода информацией. Однако, верен и следующий тезис: </w:t>
      </w:r>
      <w:r w:rsidRPr="0052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Насильно против воли человека научить невозможно. Когда-то Галилео Галилей сказал: «Вы не в состоянии научить человека чему-либо. Вы можете лишь помочь ему обнаружить это внутри себя».</w:t>
      </w:r>
      <w:r w:rsidR="0052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это наводит на мысль о том, что необходимо использовать инновационные технологии, вместе с традиционным обучением. </w:t>
      </w:r>
    </w:p>
    <w:p w:rsidR="00036E5D" w:rsidRDefault="0052522D" w:rsidP="005252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есть, </w:t>
      </w:r>
      <w:r w:rsidRPr="0052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учителю необходимо ориентироваться в широком спектре современных инновационных технологий, идей, школ, направлений, не тратить время на открытие уже известного, а использовать весь арсенал российского педагогического опыта. Сегодня быть педагогически грамотным специалистом нельзя без изучения всего обширного спектра образовательных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522D" w:rsidRPr="0052522D" w:rsidRDefault="0052522D" w:rsidP="005252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</w:p>
    <w:p w:rsidR="00036E5D" w:rsidRPr="0052522D" w:rsidRDefault="00036E5D" w:rsidP="005252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E5D" w:rsidRPr="0052522D" w:rsidRDefault="00036E5D" w:rsidP="005252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2D">
        <w:rPr>
          <w:rFonts w:ascii="Times New Roman" w:eastAsia="Times New Roman" w:hAnsi="Times New Roman" w:cs="Times New Roman"/>
          <w:sz w:val="28"/>
          <w:szCs w:val="28"/>
        </w:rPr>
        <w:t xml:space="preserve">С 2010 года в РФ действует приоритетный проект «Образование», </w:t>
      </w:r>
    </w:p>
    <w:p w:rsidR="00036E5D" w:rsidRPr="0052522D" w:rsidRDefault="00036E5D" w:rsidP="0052522D">
      <w:pPr>
        <w:jc w:val="both"/>
        <w:rPr>
          <w:rFonts w:ascii="Times New Roman" w:hAnsi="Times New Roman" w:cs="Times New Roman"/>
          <w:sz w:val="28"/>
          <w:szCs w:val="28"/>
        </w:rPr>
      </w:pPr>
      <w:r w:rsidRPr="0052522D">
        <w:rPr>
          <w:rFonts w:ascii="Times New Roman" w:hAnsi="Times New Roman" w:cs="Times New Roman"/>
          <w:sz w:val="28"/>
          <w:szCs w:val="28"/>
        </w:rPr>
        <w:t xml:space="preserve">призванный ускорить модернизацию российского образования, результатом которой станет достижение современного качества образования, адекватного меняющимся запросам общества и социально-экономическим условиям. </w:t>
      </w:r>
    </w:p>
    <w:p w:rsidR="00036E5D" w:rsidRPr="0052522D" w:rsidRDefault="00036E5D" w:rsidP="0052522D">
      <w:pPr>
        <w:jc w:val="both"/>
        <w:rPr>
          <w:rFonts w:ascii="Times New Roman" w:hAnsi="Times New Roman" w:cs="Times New Roman"/>
          <w:sz w:val="28"/>
          <w:szCs w:val="28"/>
        </w:rPr>
      </w:pPr>
      <w:r w:rsidRPr="0052522D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заложено два основных механизма стимулирования необходимых системных изменений в образовании. </w:t>
      </w:r>
    </w:p>
    <w:p w:rsidR="00036E5D" w:rsidRPr="0052522D" w:rsidRDefault="00036E5D" w:rsidP="0052522D">
      <w:pPr>
        <w:jc w:val="both"/>
        <w:rPr>
          <w:rFonts w:ascii="Times New Roman" w:hAnsi="Times New Roman" w:cs="Times New Roman"/>
          <w:sz w:val="28"/>
          <w:szCs w:val="28"/>
        </w:rPr>
      </w:pPr>
      <w:r w:rsidRPr="0052522D">
        <w:rPr>
          <w:rFonts w:ascii="Times New Roman" w:hAnsi="Times New Roman" w:cs="Times New Roman"/>
          <w:sz w:val="28"/>
          <w:szCs w:val="28"/>
        </w:rPr>
        <w:t xml:space="preserve">Во-первых, это выявление и приоритетная поддержка лидеров - "точек роста" нового качества образования. </w:t>
      </w:r>
    </w:p>
    <w:p w:rsidR="00036E5D" w:rsidRDefault="00036E5D" w:rsidP="0052522D">
      <w:pPr>
        <w:jc w:val="both"/>
        <w:rPr>
          <w:rFonts w:ascii="Times New Roman" w:hAnsi="Times New Roman" w:cs="Times New Roman"/>
          <w:sz w:val="28"/>
          <w:szCs w:val="28"/>
        </w:rPr>
      </w:pPr>
      <w:r w:rsidRPr="0052522D">
        <w:rPr>
          <w:rFonts w:ascii="Times New Roman" w:hAnsi="Times New Roman" w:cs="Times New Roman"/>
          <w:sz w:val="28"/>
          <w:szCs w:val="28"/>
        </w:rPr>
        <w:t>Во-вторых - внедрение в массовую практику элементов новых управленческих механизмов и подходов.</w:t>
      </w:r>
      <w:r w:rsidR="0052522D">
        <w:rPr>
          <w:rFonts w:ascii="Times New Roman" w:hAnsi="Times New Roman" w:cs="Times New Roman"/>
          <w:sz w:val="28"/>
          <w:szCs w:val="28"/>
        </w:rPr>
        <w:t xml:space="preserve"> Проект действует в несколько этапов, и первый из них закончился в 2015 году. </w:t>
      </w:r>
      <w:r w:rsidRPr="0052522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2522D">
        <w:rPr>
          <w:rFonts w:ascii="Times New Roman" w:hAnsi="Times New Roman" w:cs="Times New Roman"/>
          <w:sz w:val="28"/>
          <w:szCs w:val="28"/>
        </w:rPr>
        <w:t>данного этапа</w:t>
      </w:r>
      <w:r w:rsidRPr="0052522D">
        <w:rPr>
          <w:rFonts w:ascii="Times New Roman" w:hAnsi="Times New Roman" w:cs="Times New Roman"/>
          <w:sz w:val="28"/>
          <w:szCs w:val="28"/>
        </w:rPr>
        <w:t xml:space="preserve"> был высказан тезис о необходимости выработать и реализовать единую стратегию распространения инновационных практик</w:t>
      </w:r>
      <w:r w:rsidRPr="0052522D">
        <w:rPr>
          <w:rFonts w:ascii="Times New Roman" w:hAnsi="Times New Roman" w:cs="Times New Roman"/>
          <w:sz w:val="28"/>
          <w:szCs w:val="28"/>
        </w:rPr>
        <w:t xml:space="preserve">. </w:t>
      </w:r>
      <w:r w:rsidRPr="0052522D">
        <w:rPr>
          <w:rFonts w:ascii="Times New Roman" w:hAnsi="Times New Roman" w:cs="Times New Roman"/>
          <w:sz w:val="28"/>
          <w:szCs w:val="28"/>
        </w:rPr>
        <w:t>В соответствие результатам в закон об образовании была внесена поправка, касающаяся, необходимости и целесообразности разработки и внедрения инновационных технологий</w:t>
      </w:r>
      <w:r w:rsidRPr="0052522D">
        <w:rPr>
          <w:rFonts w:ascii="Times New Roman" w:hAnsi="Times New Roman" w:cs="Times New Roman"/>
          <w:sz w:val="28"/>
          <w:szCs w:val="28"/>
        </w:rPr>
        <w:t xml:space="preserve"> в процесс образования, при этом акцент делается на плавное изменение </w:t>
      </w:r>
      <w:r w:rsidR="00B16501">
        <w:rPr>
          <w:rFonts w:ascii="Times New Roman" w:hAnsi="Times New Roman" w:cs="Times New Roman"/>
          <w:sz w:val="28"/>
          <w:szCs w:val="28"/>
        </w:rPr>
        <w:t xml:space="preserve">текущего состояния образования, так как традиционная форма обучения – это фундамент инновации. Здесь же </w:t>
      </w:r>
      <w:r w:rsidR="002F125F">
        <w:rPr>
          <w:rFonts w:ascii="Times New Roman" w:hAnsi="Times New Roman" w:cs="Times New Roman"/>
          <w:sz w:val="28"/>
          <w:szCs w:val="28"/>
        </w:rPr>
        <w:t>делается</w:t>
      </w:r>
      <w:r w:rsidR="00B16501" w:rsidRPr="00B16501">
        <w:rPr>
          <w:rFonts w:ascii="Times New Roman" w:hAnsi="Times New Roman" w:cs="Times New Roman"/>
          <w:sz w:val="28"/>
          <w:szCs w:val="28"/>
        </w:rPr>
        <w:t xml:space="preserve"> </w:t>
      </w:r>
      <w:r w:rsidR="00B16501">
        <w:rPr>
          <w:rFonts w:ascii="Times New Roman" w:hAnsi="Times New Roman" w:cs="Times New Roman"/>
          <w:sz w:val="28"/>
          <w:szCs w:val="28"/>
        </w:rPr>
        <w:t>акцент</w:t>
      </w:r>
      <w:r w:rsidR="002F125F">
        <w:rPr>
          <w:rFonts w:ascii="Times New Roman" w:hAnsi="Times New Roman" w:cs="Times New Roman"/>
          <w:sz w:val="28"/>
          <w:szCs w:val="28"/>
        </w:rPr>
        <w:t xml:space="preserve"> на создание инновационного продукта. </w:t>
      </w:r>
    </w:p>
    <w:p w:rsidR="002F125F" w:rsidRDefault="002F125F" w:rsidP="00525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продукт – это результат деятельности педагогическог</w:t>
      </w:r>
      <w:r w:rsidR="00616BEE">
        <w:rPr>
          <w:rFonts w:ascii="Times New Roman" w:hAnsi="Times New Roman" w:cs="Times New Roman"/>
          <w:sz w:val="28"/>
          <w:szCs w:val="28"/>
        </w:rPr>
        <w:t xml:space="preserve">о коллектива и администрации ОУ, направленный или на модификацию уже существующих традиционных методик, или создание абсолютно новой технологии, и дающий положительную динамику успеваемости обучающихся. </w:t>
      </w:r>
    </w:p>
    <w:p w:rsidR="0040289A" w:rsidRDefault="0040289A" w:rsidP="00525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таких инновационных продуктов, по данным мониторинга единого портала «Инновации в образовании», за последние годы накопилось свыше пятисот. </w:t>
      </w:r>
    </w:p>
    <w:p w:rsidR="00497522" w:rsidRDefault="00B16501" w:rsidP="00525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некоторые из них. </w:t>
      </w:r>
    </w:p>
    <w:p w:rsidR="00696AD8" w:rsidRPr="00696AD8" w:rsidRDefault="00696AD8" w:rsidP="00696AD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D8">
        <w:rPr>
          <w:rFonts w:ascii="Times New Roman" w:hAnsi="Times New Roman" w:cs="Times New Roman"/>
          <w:sz w:val="28"/>
          <w:szCs w:val="28"/>
        </w:rPr>
        <w:t>Активные методы обучения</w:t>
      </w:r>
    </w:p>
    <w:p w:rsidR="00696AD8" w:rsidRPr="00696AD8" w:rsidRDefault="00696AD8" w:rsidP="00696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AD8" w:rsidRPr="00696AD8" w:rsidRDefault="00696AD8" w:rsidP="00696AD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D8">
        <w:rPr>
          <w:rFonts w:ascii="Times New Roman" w:hAnsi="Times New Roman" w:cs="Times New Roman"/>
          <w:sz w:val="28"/>
          <w:szCs w:val="28"/>
        </w:rPr>
        <w:t xml:space="preserve">Активные методы обучения – это система новых методов обучения, обеспечивающих активность и разнообразие мыслительной и практической деятельности учащихся в процессе освоения учебного материала. АМО строятся на практической направленности, игровом действе и творческом характере обучения, интерактивности, разнообразных коммуникациях, диалоге и </w:t>
      </w:r>
      <w:proofErr w:type="spellStart"/>
      <w:r w:rsidRPr="00696AD8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696AD8">
        <w:rPr>
          <w:rFonts w:ascii="Times New Roman" w:hAnsi="Times New Roman" w:cs="Times New Roman"/>
          <w:sz w:val="28"/>
          <w:szCs w:val="28"/>
        </w:rPr>
        <w:t xml:space="preserve">, использовании знаний и опыта обучающихся, групповой форме организации их работы, вовлечении в процесс всех органов чувств, </w:t>
      </w:r>
      <w:proofErr w:type="spellStart"/>
      <w:r w:rsidRPr="00696AD8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696AD8">
        <w:rPr>
          <w:rFonts w:ascii="Times New Roman" w:hAnsi="Times New Roman" w:cs="Times New Roman"/>
          <w:sz w:val="28"/>
          <w:szCs w:val="28"/>
        </w:rPr>
        <w:t xml:space="preserve"> подходе к обучению, движении и рефлексии.</w:t>
      </w:r>
    </w:p>
    <w:p w:rsidR="00696AD8" w:rsidRPr="00696AD8" w:rsidRDefault="00696AD8" w:rsidP="00696AD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D8">
        <w:rPr>
          <w:rFonts w:ascii="Times New Roman" w:hAnsi="Times New Roman" w:cs="Times New Roman"/>
          <w:sz w:val="28"/>
          <w:szCs w:val="28"/>
        </w:rPr>
        <w:t>Эффективность процесса и результатов обучения с использованием АМО определяется тем, что разработка методов основывается на серьезной психологической и методологической базе.</w:t>
      </w:r>
    </w:p>
    <w:p w:rsidR="00497522" w:rsidRDefault="00696AD8" w:rsidP="00696AD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D8">
        <w:rPr>
          <w:rFonts w:ascii="Times New Roman" w:hAnsi="Times New Roman" w:cs="Times New Roman"/>
          <w:sz w:val="28"/>
          <w:szCs w:val="28"/>
        </w:rPr>
        <w:t xml:space="preserve">К непосредственно активным методам, относятся методы, использующиеся внутри образовательного мероприятия, в процессе его проведения. Для </w:t>
      </w:r>
      <w:r w:rsidRPr="00696AD8">
        <w:rPr>
          <w:rFonts w:ascii="Times New Roman" w:hAnsi="Times New Roman" w:cs="Times New Roman"/>
          <w:sz w:val="28"/>
          <w:szCs w:val="28"/>
        </w:rPr>
        <w:lastRenderedPageBreak/>
        <w:t>каждого этапа урока используются свои активные методы, позволяющие эффективно решать конкретные задачи этапа.</w:t>
      </w:r>
    </w:p>
    <w:p w:rsidR="008556B1" w:rsidRPr="008556B1" w:rsidRDefault="008556B1" w:rsidP="008556B1">
      <w:pPr>
        <w:jc w:val="both"/>
        <w:rPr>
          <w:rFonts w:ascii="Times New Roman" w:hAnsi="Times New Roman" w:cs="Times New Roman"/>
          <w:sz w:val="28"/>
          <w:szCs w:val="28"/>
        </w:rPr>
      </w:pPr>
      <w:r w:rsidRPr="008556B1">
        <w:rPr>
          <w:rFonts w:ascii="Times New Roman" w:hAnsi="Times New Roman" w:cs="Times New Roman"/>
          <w:sz w:val="28"/>
          <w:szCs w:val="28"/>
        </w:rPr>
        <w:t xml:space="preserve">Обучение в сотрудничестве </w:t>
      </w:r>
    </w:p>
    <w:p w:rsidR="008556B1" w:rsidRPr="008556B1" w:rsidRDefault="008556B1" w:rsidP="008556B1">
      <w:pPr>
        <w:jc w:val="both"/>
        <w:rPr>
          <w:rFonts w:ascii="Times New Roman" w:hAnsi="Times New Roman" w:cs="Times New Roman"/>
          <w:sz w:val="28"/>
          <w:szCs w:val="28"/>
        </w:rPr>
      </w:pPr>
      <w:r w:rsidRPr="008556B1">
        <w:rPr>
          <w:rFonts w:ascii="Times New Roman" w:hAnsi="Times New Roman" w:cs="Times New Roman"/>
          <w:sz w:val="28"/>
          <w:szCs w:val="28"/>
        </w:rPr>
        <w:t xml:space="preserve">Обучение в сотрудничестве – это использование </w:t>
      </w:r>
      <w:proofErr w:type="gramStart"/>
      <w:r w:rsidRPr="008556B1">
        <w:rPr>
          <w:rFonts w:ascii="Times New Roman" w:hAnsi="Times New Roman" w:cs="Times New Roman"/>
          <w:sz w:val="28"/>
          <w:szCs w:val="28"/>
        </w:rPr>
        <w:t>малых групп</w:t>
      </w:r>
      <w:proofErr w:type="gramEnd"/>
      <w:r w:rsidRPr="008556B1">
        <w:rPr>
          <w:rFonts w:ascii="Times New Roman" w:hAnsi="Times New Roman" w:cs="Times New Roman"/>
          <w:sz w:val="28"/>
          <w:szCs w:val="28"/>
        </w:rPr>
        <w:t xml:space="preserve"> обучающихся в реальном или виртуальном (при дистанционном обучении) классе. Решение учебных задач предполагает такую организацию образовательного процесса, при которой все члены группы оказываются взаимосвязанными и взаимозависимыми, и при этом достаточно самостоятельными в овладении материалом и решении задач. В процессе социальных контактов между обучающимися создается сообщество людей, владеющих определенными знаниями и готовых получать новые знания в процессе общения друг с другом, совместной познавательной деятельности. Обучение в сотрудничестве – это совместное исследование, в результате которого учащиеся работают вместе, коллективно конструируя, продуцируя новые знания, а не потребляя знания в уже готовом виде. Самостоятельная образовательная деятельность обучающихся является одним из принципов обучения в сотрудничестве. Меняется роль преподавателя. Педагог является полноправным участником образовательного процесса. Существует несколько разновидностей метода (технологии) обучения в сотрудничестве, отличающихся постановкой учебных задач и организационными формами: обучение в команде, индивидуально- групповой подход, командно-игровой подход, пила, учимся вместе) </w:t>
      </w:r>
    </w:p>
    <w:p w:rsidR="008556B1" w:rsidRPr="008556B1" w:rsidRDefault="008556B1" w:rsidP="008556B1">
      <w:pPr>
        <w:jc w:val="both"/>
        <w:rPr>
          <w:rFonts w:ascii="Times New Roman" w:hAnsi="Times New Roman" w:cs="Times New Roman"/>
          <w:sz w:val="28"/>
          <w:szCs w:val="28"/>
        </w:rPr>
      </w:pPr>
      <w:r w:rsidRPr="008556B1">
        <w:rPr>
          <w:rFonts w:ascii="Times New Roman" w:hAnsi="Times New Roman" w:cs="Times New Roman"/>
          <w:sz w:val="28"/>
          <w:szCs w:val="28"/>
        </w:rPr>
        <w:t xml:space="preserve">Метод проектов </w:t>
      </w:r>
    </w:p>
    <w:p w:rsidR="008556B1" w:rsidRPr="008556B1" w:rsidRDefault="008556B1" w:rsidP="008556B1">
      <w:pPr>
        <w:jc w:val="both"/>
        <w:rPr>
          <w:rFonts w:ascii="Times New Roman" w:hAnsi="Times New Roman" w:cs="Times New Roman"/>
          <w:sz w:val="28"/>
          <w:szCs w:val="28"/>
        </w:rPr>
      </w:pPr>
      <w:r w:rsidRPr="008556B1">
        <w:rPr>
          <w:rFonts w:ascii="Times New Roman" w:hAnsi="Times New Roman" w:cs="Times New Roman"/>
          <w:sz w:val="28"/>
          <w:szCs w:val="28"/>
        </w:rPr>
        <w:t xml:space="preserve">Метод проектов – это комплексный метод обучения, позволяющий строить учебный процесс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результатом которой является создание какого-либо продукта или явления. Результаты выполненных проектов должны быть «осязаемыми», то есть если это теоретическая проблема, то должно быть найдено ее конкретное решение, если практическая – достигнут конкретный результат, готовый к внедрению. В основе метода проектов лежит развитие познавательных, творческих интересов учащихся, умений самостоятельно конструировать свои знания, ориентироваться в информационном пространстве, развитие критического мышления. Метод проектов всегда ориентирован на самостоятельную деятельность учащихся – индивидуальную, в паре, групповую, которую учащиеся выполняют в течение определенного отрезка времени. Этот метод органично сочетается с методом обучения в сотрудничестве. Формы организации совместной деятельности над проектом определяются исходя из особенностей тематики, целей совместной деятельности, интересов </w:t>
      </w:r>
      <w:r w:rsidRPr="008556B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проекта. Главное, что в любом случае это разные виды самостоятельной деятельности учащихся. Успех проектной деятельности учащихся в большой степени зависит от организации работы внутри группы, от четкого распределения обязанностей и определения форм ответственности за выполняемую часть работы. </w:t>
      </w:r>
    </w:p>
    <w:p w:rsidR="008556B1" w:rsidRPr="008556B1" w:rsidRDefault="008556B1" w:rsidP="008556B1">
      <w:pPr>
        <w:jc w:val="both"/>
        <w:rPr>
          <w:rFonts w:ascii="Times New Roman" w:hAnsi="Times New Roman" w:cs="Times New Roman"/>
          <w:sz w:val="28"/>
          <w:szCs w:val="28"/>
        </w:rPr>
      </w:pPr>
      <w:r w:rsidRPr="008556B1">
        <w:rPr>
          <w:rFonts w:ascii="Times New Roman" w:hAnsi="Times New Roman" w:cs="Times New Roman"/>
          <w:sz w:val="28"/>
          <w:szCs w:val="28"/>
        </w:rPr>
        <w:t xml:space="preserve">Портфель (портфолио) </w:t>
      </w:r>
    </w:p>
    <w:p w:rsidR="00497522" w:rsidRDefault="008556B1" w:rsidP="008556B1">
      <w:pPr>
        <w:jc w:val="both"/>
        <w:rPr>
          <w:rFonts w:ascii="Times New Roman" w:hAnsi="Times New Roman" w:cs="Times New Roman"/>
          <w:sz w:val="28"/>
          <w:szCs w:val="28"/>
        </w:rPr>
      </w:pPr>
      <w:r w:rsidRPr="008556B1">
        <w:rPr>
          <w:rFonts w:ascii="Times New Roman" w:hAnsi="Times New Roman" w:cs="Times New Roman"/>
          <w:sz w:val="28"/>
          <w:szCs w:val="28"/>
        </w:rPr>
        <w:t>Личностно-ориентированный подход к обучению, ставящий в центр образовательного процесса личность обучающегося, предполагает, что ответственность за успех своей деятельности обучающиеся берут на себя. Значит, субъектом оценки своей деятельности является сам обучающийся, его самооценка выступает объектом педагогического анализа и должна накладываться на экспертную оценку. Однако умению адекватно оценивать собственные достижения тоже надо учить. Метод портфолио способствует формированию навыков рефлексии и самооценки. Портфолио выполняет педагогическую задачу вовлечения обучающихся в осмысление результатов обучения и постановку целей дальнейшего развития. «Портфолио – инструмент самооценки собственного познавательного, творческого труда ученика, рефлексии его собственной деятельности». Портфолио раскрывает динамику личностного развития обучающегося в процессе обучения, помогает отследить результативность его деятельности и, что особенно важно, процесс достижения результата и его эффективность.</w:t>
      </w:r>
    </w:p>
    <w:p w:rsidR="004A3238" w:rsidRDefault="004A3238" w:rsidP="00525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4A3238" w:rsidRDefault="004A3238" w:rsidP="00525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и множество других инновационных технологий и методик. Их список все время растет. С актуальными разработками можно познакомиться в журнале «Инновации в школе». </w:t>
      </w:r>
      <w:bookmarkStart w:id="0" w:name="_GoBack"/>
      <w:bookmarkEnd w:id="0"/>
    </w:p>
    <w:p w:rsidR="00036E5D" w:rsidRPr="0052522D" w:rsidRDefault="0040289A" w:rsidP="0052522D">
      <w:pPr>
        <w:jc w:val="both"/>
        <w:rPr>
          <w:rFonts w:ascii="Times New Roman" w:hAnsi="Times New Roman" w:cs="Times New Roman"/>
          <w:sz w:val="28"/>
          <w:szCs w:val="28"/>
        </w:rPr>
      </w:pPr>
      <w:r w:rsidRPr="0040289A">
        <w:rPr>
          <w:rFonts w:ascii="Times New Roman" w:hAnsi="Times New Roman" w:cs="Times New Roman"/>
          <w:sz w:val="28"/>
          <w:szCs w:val="28"/>
        </w:rPr>
        <w:t xml:space="preserve">      Таким образом, опыт современной российской школы располагает широчайшим арсеналом применения педагогических инноваций в процессе обучения. Эффективность их применения зависит от сложившихся традиций в общеобразовательном учреждении, способности педагогического коллектива воспринимать эти инновации, материально-технической базы учреждения</w:t>
      </w:r>
    </w:p>
    <w:sectPr w:rsidR="00036E5D" w:rsidRPr="0052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84"/>
    <w:rsid w:val="00036E5D"/>
    <w:rsid w:val="00063C84"/>
    <w:rsid w:val="002F125F"/>
    <w:rsid w:val="0040289A"/>
    <w:rsid w:val="00497522"/>
    <w:rsid w:val="004A3238"/>
    <w:rsid w:val="0052522D"/>
    <w:rsid w:val="00616BEE"/>
    <w:rsid w:val="00696AD8"/>
    <w:rsid w:val="00821A57"/>
    <w:rsid w:val="008556B1"/>
    <w:rsid w:val="00A650BF"/>
    <w:rsid w:val="00B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CD62"/>
  <w15:chartTrackingRefBased/>
  <w15:docId w15:val="{F7B6BE1A-DF86-4E0D-8AD8-B0C051D8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2016-02-08T10:20:00Z</cp:lastPrinted>
  <dcterms:created xsi:type="dcterms:W3CDTF">2016-02-08T08:04:00Z</dcterms:created>
  <dcterms:modified xsi:type="dcterms:W3CDTF">2016-02-08T11:25:00Z</dcterms:modified>
</cp:coreProperties>
</file>