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BA" w:rsidRPr="00A67DBA" w:rsidRDefault="00A67DBA" w:rsidP="00A67DBA">
      <w:pPr>
        <w:pStyle w:val="a5"/>
        <w:jc w:val="center"/>
        <w:rPr>
          <w:rFonts w:ascii="Times New Roman" w:hAnsi="Times New Roman" w:cs="Times New Roman"/>
          <w:b/>
        </w:rPr>
      </w:pPr>
      <w:r w:rsidRPr="00A67DBA">
        <w:rPr>
          <w:rFonts w:ascii="Times New Roman" w:hAnsi="Times New Roman" w:cs="Times New Roman"/>
          <w:b/>
        </w:rPr>
        <w:t>Роль старшего воспитателя детского сада в решении проблем воспитания и обучения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Должность старшего воспитателя формировалась постепенно, начиная с 1960-х гг. Изначально это была должность «педагог» для обслуживания детей ясельного возраста и руководства их воспитанием в яслях-садах. Затем была введена должность «</w:t>
      </w:r>
      <w:proofErr w:type="spellStart"/>
      <w:r w:rsidRPr="00A67DBA">
        <w:rPr>
          <w:rFonts w:ascii="Times New Roman" w:hAnsi="Times New Roman" w:cs="Times New Roman"/>
        </w:rPr>
        <w:t>воснитатель</w:t>
      </w:r>
      <w:proofErr w:type="spellEnd"/>
      <w:r w:rsidRPr="00A67DBA">
        <w:rPr>
          <w:rFonts w:ascii="Times New Roman" w:hAnsi="Times New Roman" w:cs="Times New Roman"/>
        </w:rPr>
        <w:t>-методист», позднее —«старший воспитатель». Но независимо от названия должности к старшему воспитателю всегда предъявлялись более высокие требования. Например, он должен уметь показать тот или иной прием, на практике объяснить методику, при необходимости активно включаться в образовательный процесс, а для этого не менее 2/3 времени надо проводить в группах, наблюдать, оценивать, корректировать работу педагогов.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 xml:space="preserve">В его обязанности входит планирование, организация и контроль образовательного процесса как процесса развития, воспитания и обучения, координация деятельности всех специалистов дошкольного учреждения и создание </w:t>
      </w:r>
      <w:proofErr w:type="spellStart"/>
      <w:r w:rsidRPr="00A67DBA">
        <w:rPr>
          <w:rFonts w:ascii="Times New Roman" w:hAnsi="Times New Roman" w:cs="Times New Roman"/>
        </w:rPr>
        <w:t>воспитательно</w:t>
      </w:r>
      <w:proofErr w:type="spellEnd"/>
      <w:r w:rsidRPr="00A67DBA">
        <w:rPr>
          <w:rFonts w:ascii="Times New Roman" w:hAnsi="Times New Roman" w:cs="Times New Roman"/>
        </w:rPr>
        <w:t xml:space="preserve">-образовательного пространства детского сада, в которое входят эмоционально-рефлексивный, культурно-коммуникативный, духовно-нравственный, </w:t>
      </w:r>
      <w:proofErr w:type="spellStart"/>
      <w:r w:rsidRPr="00A67DBA">
        <w:rPr>
          <w:rFonts w:ascii="Times New Roman" w:hAnsi="Times New Roman" w:cs="Times New Roman"/>
        </w:rPr>
        <w:t>здоровьесберегающий</w:t>
      </w:r>
      <w:proofErr w:type="spellEnd"/>
      <w:r w:rsidRPr="00A67DBA">
        <w:rPr>
          <w:rFonts w:ascii="Times New Roman" w:hAnsi="Times New Roman" w:cs="Times New Roman"/>
        </w:rPr>
        <w:t xml:space="preserve"> и спортивно-оздоровительный, практически-действенный, опытно-экспериментальный и интеллектуально-познавательный компоненты. Они определяют </w:t>
      </w:r>
      <w:bookmarkStart w:id="0" w:name="_GoBack"/>
      <w:bookmarkEnd w:id="0"/>
      <w:r w:rsidRPr="00A67DBA">
        <w:rPr>
          <w:rFonts w:ascii="Times New Roman" w:hAnsi="Times New Roman" w:cs="Times New Roman"/>
        </w:rPr>
        <w:t>специфику планирования работы с детьми, педагогами и родителями, специфику реализации программы развития и образовательной программы детского сада.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 xml:space="preserve">Особую роль играют влияние старшего воспитателя на развитие данного </w:t>
      </w:r>
      <w:proofErr w:type="spellStart"/>
      <w:r w:rsidRPr="00A67DBA">
        <w:rPr>
          <w:rFonts w:ascii="Times New Roman" w:hAnsi="Times New Roman" w:cs="Times New Roman"/>
        </w:rPr>
        <w:t>воспитательно</w:t>
      </w:r>
      <w:proofErr w:type="spellEnd"/>
      <w:r w:rsidRPr="00A67DBA">
        <w:rPr>
          <w:rFonts w:ascii="Times New Roman" w:hAnsi="Times New Roman" w:cs="Times New Roman"/>
        </w:rPr>
        <w:t>-образовательного пространства и контроль качества воспитания и обучения дошкольников. К сожалению, педагоги и администрация ДОУ редко размышляют над этим.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 xml:space="preserve">Все генеральные факторы, действующие на эффективность образовательного процесса и формирование системы управления его качеством, можно условно разделить на факторы эффективности обучения и воспитания (по И. П. </w:t>
      </w:r>
      <w:proofErr w:type="spellStart"/>
      <w:r w:rsidRPr="00A67DBA">
        <w:rPr>
          <w:rFonts w:ascii="Times New Roman" w:hAnsi="Times New Roman" w:cs="Times New Roman"/>
        </w:rPr>
        <w:t>Подлас</w:t>
      </w:r>
      <w:r>
        <w:rPr>
          <w:rFonts w:ascii="Times New Roman" w:hAnsi="Times New Roman" w:cs="Times New Roman"/>
        </w:rPr>
        <w:t>ый</w:t>
      </w:r>
      <w:proofErr w:type="spellEnd"/>
      <w:r w:rsidRPr="00A67DBA">
        <w:rPr>
          <w:rFonts w:ascii="Times New Roman" w:hAnsi="Times New Roman" w:cs="Times New Roman"/>
        </w:rPr>
        <w:t>).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К факторам эффективности обучения относятся следующие.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1. </w:t>
      </w:r>
      <w:r w:rsidRPr="00A67DBA">
        <w:rPr>
          <w:rFonts w:ascii="Times New Roman" w:hAnsi="Times New Roman" w:cs="Times New Roman"/>
          <w:iCs/>
        </w:rPr>
        <w:t>Фактор изучаемого материала.</w:t>
      </w:r>
      <w:r w:rsidRPr="00A67DBA">
        <w:rPr>
          <w:rFonts w:ascii="Times New Roman" w:hAnsi="Times New Roman" w:cs="Times New Roman"/>
        </w:rPr>
        <w:t> Он может охватывать все направления развития детей и задаваться комплексной образовательной программой для ДОУ, или наоборот, затрагивать только одно—два направления развития ребенка и определяться парциальной программой. Кроме того, данный фактор предполагает организацию в ДОУ соответствующей предметно-развивающей среды.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2. </w:t>
      </w:r>
      <w:r w:rsidRPr="00A67DBA">
        <w:rPr>
          <w:rFonts w:ascii="Times New Roman" w:hAnsi="Times New Roman" w:cs="Times New Roman"/>
          <w:iCs/>
        </w:rPr>
        <w:t>Фактор организационно-педагогического влияния</w:t>
      </w:r>
      <w:r w:rsidRPr="00A67DBA">
        <w:rPr>
          <w:rFonts w:ascii="Times New Roman" w:hAnsi="Times New Roman" w:cs="Times New Roman"/>
        </w:rPr>
        <w:t> предполагает использование организованных форм обучения, нерегламентированных видов детской деятельности и свободного времени, предусматриваемого для ребенка в течение дня, в целях обучения.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3. </w:t>
      </w:r>
      <w:r w:rsidRPr="00A67DBA">
        <w:rPr>
          <w:rFonts w:ascii="Times New Roman" w:hAnsi="Times New Roman" w:cs="Times New Roman"/>
          <w:iCs/>
        </w:rPr>
        <w:t>Фактор обучаемости ребенка.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4. </w:t>
      </w:r>
      <w:r w:rsidRPr="00A67DBA">
        <w:rPr>
          <w:rFonts w:ascii="Times New Roman" w:hAnsi="Times New Roman" w:cs="Times New Roman"/>
          <w:iCs/>
        </w:rPr>
        <w:t>Фактор времени,</w:t>
      </w:r>
      <w:r w:rsidRPr="00A67DBA">
        <w:rPr>
          <w:rFonts w:ascii="Times New Roman" w:hAnsi="Times New Roman" w:cs="Times New Roman"/>
        </w:rPr>
        <w:t> затраченного на подготовку и достижение эффективных результатов обучающего процесса.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К факторам эффективности воспитания относятся такие факторы управления качеством образовательного процесса в ДОУ, как: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1. </w:t>
      </w:r>
      <w:r w:rsidRPr="00A67DBA">
        <w:rPr>
          <w:rFonts w:ascii="Times New Roman" w:hAnsi="Times New Roman" w:cs="Times New Roman"/>
          <w:iCs/>
        </w:rPr>
        <w:t>Детско-родительские</w:t>
      </w:r>
      <w:r w:rsidRPr="00A67DBA">
        <w:rPr>
          <w:rFonts w:ascii="Times New Roman" w:hAnsi="Times New Roman" w:cs="Times New Roman"/>
        </w:rPr>
        <w:t> и </w:t>
      </w:r>
      <w:r w:rsidRPr="00A67DBA">
        <w:rPr>
          <w:rFonts w:ascii="Times New Roman" w:hAnsi="Times New Roman" w:cs="Times New Roman"/>
          <w:iCs/>
        </w:rPr>
        <w:t>детско-воспитательские отношения.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2. </w:t>
      </w:r>
      <w:r w:rsidRPr="00A67DBA">
        <w:rPr>
          <w:rFonts w:ascii="Times New Roman" w:hAnsi="Times New Roman" w:cs="Times New Roman"/>
          <w:iCs/>
        </w:rPr>
        <w:t>Соответствие организации действии намеченной цели.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3. </w:t>
      </w:r>
      <w:r w:rsidRPr="00A67DBA">
        <w:rPr>
          <w:rFonts w:ascii="Times New Roman" w:hAnsi="Times New Roman" w:cs="Times New Roman"/>
          <w:iCs/>
        </w:rPr>
        <w:t>Соответствие практического опыта детей приобретенным знаниям.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  <w:iCs/>
        </w:rPr>
        <w:t xml:space="preserve">А. Фактор </w:t>
      </w:r>
      <w:proofErr w:type="spellStart"/>
      <w:r w:rsidRPr="00A67DBA">
        <w:rPr>
          <w:rFonts w:ascii="Times New Roman" w:hAnsi="Times New Roman" w:cs="Times New Roman"/>
          <w:iCs/>
        </w:rPr>
        <w:t>воспитуемости</w:t>
      </w:r>
      <w:proofErr w:type="spellEnd"/>
      <w:r w:rsidRPr="00A67DBA">
        <w:rPr>
          <w:rFonts w:ascii="Times New Roman" w:hAnsi="Times New Roman" w:cs="Times New Roman"/>
        </w:rPr>
        <w:t> и </w:t>
      </w:r>
      <w:r w:rsidRPr="00A67DBA">
        <w:rPr>
          <w:rFonts w:ascii="Times New Roman" w:hAnsi="Times New Roman" w:cs="Times New Roman"/>
          <w:iCs/>
        </w:rPr>
        <w:t>самовоспитания.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 xml:space="preserve">Благодаря изучению соотношения генеральных и специфических факторов на практике становится возможным эффективное разрешение многих проблем </w:t>
      </w:r>
      <w:proofErr w:type="spellStart"/>
      <w:r w:rsidRPr="00A67DBA">
        <w:rPr>
          <w:rFonts w:ascii="Times New Roman" w:hAnsi="Times New Roman" w:cs="Times New Roman"/>
        </w:rPr>
        <w:t>воспитательнообразовательного</w:t>
      </w:r>
      <w:proofErr w:type="spellEnd"/>
      <w:r w:rsidRPr="00A67DBA">
        <w:rPr>
          <w:rFonts w:ascii="Times New Roman" w:hAnsi="Times New Roman" w:cs="Times New Roman"/>
        </w:rPr>
        <w:t xml:space="preserve"> процесса в общеразвивающем ДОУ. То же самое относится к ДОУ комбинированного и компенсирующего видов. Наибольшее влияние на эффективность системы коррекционно-развивающей работы оказывают здесь следующие факторы, влияющие на: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1) «перенос» навыка в другие условия и его «творческое преобразование»: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организационно-педагогическое воздействие;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обучаемость дошкольников и сложность структуры дефекта;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уровень взаимодействия участников педагогического процесса;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2) «применение» знаний и их «перенос» в другие условия: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мотивация к осуществлению деятельности;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психологические условия коррекционно-развивающей работы;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постановка целей через прогнозируемые результаты и соответствие организации действий поставленной цели;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содержание учебного материала;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3) усвоение знаний и их «применение» в данных условиях: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распределение времени на усвоение языкового материала;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lastRenderedPageBreak/>
        <w:t>• понимание родителями принципов коррекционно-развивающей работы и умение их использовать;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 xml:space="preserve">• </w:t>
      </w:r>
      <w:proofErr w:type="spellStart"/>
      <w:r w:rsidRPr="00A67DBA">
        <w:rPr>
          <w:rFonts w:ascii="Times New Roman" w:hAnsi="Times New Roman" w:cs="Times New Roman"/>
        </w:rPr>
        <w:t>самообучаемость</w:t>
      </w:r>
      <w:proofErr w:type="spellEnd"/>
      <w:r w:rsidRPr="00A67DBA">
        <w:rPr>
          <w:rFonts w:ascii="Times New Roman" w:hAnsi="Times New Roman" w:cs="Times New Roman"/>
        </w:rPr>
        <w:t xml:space="preserve"> и </w:t>
      </w:r>
      <w:proofErr w:type="spellStart"/>
      <w:r w:rsidRPr="00A67DBA">
        <w:rPr>
          <w:rFonts w:ascii="Times New Roman" w:hAnsi="Times New Roman" w:cs="Times New Roman"/>
        </w:rPr>
        <w:t>самовоспитуемость</w:t>
      </w:r>
      <w:proofErr w:type="spellEnd"/>
      <w:r w:rsidRPr="00A67DBA">
        <w:rPr>
          <w:rFonts w:ascii="Times New Roman" w:hAnsi="Times New Roman" w:cs="Times New Roman"/>
        </w:rPr>
        <w:t xml:space="preserve"> дошкольников с нарушениями в развитии.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При учете данных факторов в процессе формирования системы управления качеством воспитания и обучения воспитанников необходимо учитывать критерии оценки методической работы в ДОУ. Современные исследователи считают, что это может быть: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результативность методической работы (развитие педагога и воспитанника, повышение результативности работы педагогического коллектива);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рациональность затрат времени на ее осуществление (больший результат при меньших затратах), или цена результата управления качеством образовательного процесса ДОУ;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• стимулирующая роль методической работы в развитии самообразования педагога и его творчества.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Наконец, методическая работа ДОУ должна быть органичной частью управления ДОУ. Здесь также существуют свои факторы, влияющие на эффективность управленческой деятельности старшего воспитателя и заведующего ДОУ. При их выявлении и анализе руководителям ДОУ, необходимо ответить на пять вопросов «почему»: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1. Почему и зачем ДОУ это делает?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2. Какие функции руководства ДОУ будут востребованы и почему?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3. Почему это делает тот, а не иной сотрудник ДОУ?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4. Почему это делается именно в данное время?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  <w:r w:rsidRPr="00A67DBA">
        <w:rPr>
          <w:rFonts w:ascii="Times New Roman" w:hAnsi="Times New Roman" w:cs="Times New Roman"/>
        </w:rPr>
        <w:t>5. Почему это делается так, а не иначе?</w:t>
      </w:r>
    </w:p>
    <w:p w:rsidR="00A67DBA" w:rsidRPr="00A67DBA" w:rsidRDefault="00A67DBA" w:rsidP="00A67DBA">
      <w:pPr>
        <w:pStyle w:val="a5"/>
        <w:jc w:val="both"/>
        <w:rPr>
          <w:rFonts w:ascii="Times New Roman" w:hAnsi="Times New Roman" w:cs="Times New Roman"/>
        </w:rPr>
      </w:pPr>
    </w:p>
    <w:sectPr w:rsidR="00A67DBA" w:rsidRPr="00A6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30A"/>
    <w:multiLevelType w:val="multilevel"/>
    <w:tmpl w:val="A51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30653"/>
    <w:multiLevelType w:val="multilevel"/>
    <w:tmpl w:val="BB9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34091"/>
    <w:multiLevelType w:val="multilevel"/>
    <w:tmpl w:val="9DC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53F3D"/>
    <w:multiLevelType w:val="multilevel"/>
    <w:tmpl w:val="91B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B73B4"/>
    <w:multiLevelType w:val="multilevel"/>
    <w:tmpl w:val="2EB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A"/>
    <w:rsid w:val="00A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09B"/>
  <w15:chartTrackingRefBased/>
  <w15:docId w15:val="{E7F0982A-1AE9-4330-9040-AA42E31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DB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67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2022-10-09T15:42:00Z</dcterms:created>
  <dcterms:modified xsi:type="dcterms:W3CDTF">2022-10-09T15:44:00Z</dcterms:modified>
</cp:coreProperties>
</file>