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40" w:rsidRPr="00685840" w:rsidRDefault="00685840" w:rsidP="006858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«Современные образовательные  технологии  в ДОУ»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proofErr w:type="spellStart"/>
      <w:r w:rsidRPr="00685840">
        <w:rPr>
          <w:rFonts w:ascii="Times New Roman" w:eastAsia="Times New Roman" w:hAnsi="Times New Roman" w:cs="Times New Roman"/>
          <w:color w:val="000000"/>
          <w:sz w:val="24"/>
          <w:szCs w:val="24"/>
        </w:rPr>
        <w:t>пгт</w:t>
      </w:r>
      <w:proofErr w:type="spellEnd"/>
      <w:r w:rsidRPr="00685840">
        <w:rPr>
          <w:rFonts w:ascii="Times New Roman" w:eastAsia="Times New Roman" w:hAnsi="Times New Roman" w:cs="Times New Roman"/>
          <w:color w:val="000000"/>
          <w:sz w:val="24"/>
          <w:szCs w:val="24"/>
        </w:rPr>
        <w:t>. Южно-Курильск Сахалинская  область                                                       2018г</w:t>
      </w:r>
      <w:r w:rsidRPr="0068584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В настоящее время педагогические коллективы ДОУ интенсивно внедряют в работу инновационные технологии. Поэтому основная задача педагогов дошкольного учреждения </w:t>
      </w:r>
      <w:r w:rsidRPr="00685840">
        <w:rPr>
          <w:rFonts w:ascii="Times New Roman" w:eastAsia="Times New Roman" w:hAnsi="Times New Roman" w:cs="Times New Roman"/>
          <w:i/>
          <w:iCs/>
          <w:color w:val="000000"/>
          <w:sz w:val="26"/>
        </w:rPr>
        <w:t>– </w:t>
      </w:r>
      <w:r w:rsidRPr="006858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</w:t>
      </w:r>
      <w:proofErr w:type="gramStart"/>
      <w:r w:rsidRPr="00685840">
        <w:rPr>
          <w:rFonts w:ascii="Times New Roman" w:eastAsia="Times New Roman" w:hAnsi="Times New Roman" w:cs="Times New Roman"/>
          <w:color w:val="000000"/>
          <w:sz w:val="26"/>
        </w:rPr>
        <w:t>ь-</w:t>
      </w:r>
      <w:proofErr w:type="gramEnd"/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 содействовать становлению ребенка как личности.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Сегодня мы поговорим о педагогических технологиях и их эффективном использовании в дошкольном учреждении. Вначале давайте вспомним, что же означает сам термин «технология».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Технология </w:t>
      </w:r>
      <w:r w:rsidRPr="00685840">
        <w:rPr>
          <w:rFonts w:ascii="Times New Roman" w:eastAsia="Times New Roman" w:hAnsi="Times New Roman" w:cs="Times New Roman"/>
          <w:color w:val="000000"/>
          <w:sz w:val="26"/>
        </w:rPr>
        <w:t>– это совокупность приемов, применяемых в каком-либо деле, мастерстве, искусстве (толковый словарь).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Педагогическая технология</w:t>
      </w:r>
      <w:r w:rsidRPr="00685840">
        <w:rPr>
          <w:rFonts w:ascii="Times New Roman" w:eastAsia="Times New Roman" w:hAnsi="Times New Roman" w:cs="Times New Roman"/>
          <w:color w:val="000000"/>
          <w:sz w:val="26"/>
        </w:rPr>
        <w:t> 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(Б.Т.Лихачёв).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Сегодня насчитывается больше сотни  образовательных технологий.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left="36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  </w:t>
      </w:r>
      <w:r w:rsidRPr="00685840">
        <w:rPr>
          <w:rFonts w:ascii="Times New Roman" w:eastAsia="Times New Roman" w:hAnsi="Times New Roman" w:cs="Times New Roman"/>
          <w:i/>
          <w:iCs/>
          <w:color w:val="000000"/>
          <w:sz w:val="26"/>
        </w:rPr>
        <w:t>Основные требования (критерии) педагогической технологии: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К числу современных образовательных технологий можно отнести</w:t>
      </w:r>
      <w:r w:rsidRPr="00685840">
        <w:rPr>
          <w:rFonts w:ascii="Times New Roman" w:eastAsia="Times New Roman" w:hAnsi="Times New Roman" w:cs="Times New Roman"/>
          <w:color w:val="000000"/>
          <w:sz w:val="26"/>
        </w:rPr>
        <w:t>:</w:t>
      </w:r>
    </w:p>
    <w:p w:rsidR="00685840" w:rsidRPr="00685840" w:rsidRDefault="00685840" w:rsidP="0068584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685840">
        <w:rPr>
          <w:rFonts w:ascii="Times New Roman" w:eastAsia="Times New Roman" w:hAnsi="Times New Roman" w:cs="Times New Roman"/>
          <w:color w:val="000000"/>
          <w:sz w:val="26"/>
        </w:rPr>
        <w:t>здоровьесберегающие</w:t>
      </w:r>
      <w:proofErr w:type="spellEnd"/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 технологии;</w:t>
      </w:r>
    </w:p>
    <w:p w:rsidR="00685840" w:rsidRPr="00685840" w:rsidRDefault="00685840" w:rsidP="0068584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технологии проектной деятельности</w:t>
      </w:r>
    </w:p>
    <w:p w:rsidR="00685840" w:rsidRPr="00685840" w:rsidRDefault="00685840" w:rsidP="0068584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технология исследовательской деятельности</w:t>
      </w:r>
    </w:p>
    <w:p w:rsidR="00685840" w:rsidRPr="00685840" w:rsidRDefault="00685840" w:rsidP="0068584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i/>
          <w:iCs/>
          <w:color w:val="000000"/>
          <w:sz w:val="26"/>
        </w:rPr>
        <w:t> </w:t>
      </w:r>
      <w:r w:rsidRPr="00685840">
        <w:rPr>
          <w:rFonts w:ascii="Times New Roman" w:eastAsia="Times New Roman" w:hAnsi="Times New Roman" w:cs="Times New Roman"/>
          <w:color w:val="000000"/>
          <w:sz w:val="26"/>
        </w:rPr>
        <w:t>информационно-коммуникационные технологии;</w:t>
      </w:r>
    </w:p>
    <w:p w:rsidR="00685840" w:rsidRPr="00685840" w:rsidRDefault="00685840" w:rsidP="0068584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личностно-ориентированные технологии;</w:t>
      </w:r>
    </w:p>
    <w:p w:rsidR="00685840" w:rsidRPr="00685840" w:rsidRDefault="00685840" w:rsidP="0068584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технология </w:t>
      </w:r>
      <w:proofErr w:type="spellStart"/>
      <w:r w:rsidRPr="00685840">
        <w:rPr>
          <w:rFonts w:ascii="Times New Roman" w:eastAsia="Times New Roman" w:hAnsi="Times New Roman" w:cs="Times New Roman"/>
          <w:color w:val="000000"/>
          <w:sz w:val="26"/>
        </w:rPr>
        <w:t>портфолио</w:t>
      </w:r>
      <w:proofErr w:type="spellEnd"/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 дошкольника и воспитателя</w:t>
      </w:r>
    </w:p>
    <w:p w:rsidR="00685840" w:rsidRPr="00685840" w:rsidRDefault="00685840" w:rsidP="0068584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игровая технология</w:t>
      </w:r>
    </w:p>
    <w:p w:rsidR="00685840" w:rsidRPr="00685840" w:rsidRDefault="00685840" w:rsidP="0068584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технология «ТРИЗ»</w:t>
      </w:r>
    </w:p>
    <w:p w:rsidR="00685840" w:rsidRPr="00685840" w:rsidRDefault="00685840" w:rsidP="0068584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технологии предметно – развивающей среды</w:t>
      </w:r>
    </w:p>
    <w:p w:rsidR="00685840" w:rsidRPr="00685840" w:rsidRDefault="00685840" w:rsidP="006858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282" w:firstLine="566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Здоровьесберегающие</w:t>
      </w:r>
      <w:proofErr w:type="spellEnd"/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 технологии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Целью </w:t>
      </w:r>
      <w:proofErr w:type="spellStart"/>
      <w:r w:rsidRPr="0068584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здоровьесберегающих</w:t>
      </w:r>
      <w:proofErr w:type="spellEnd"/>
      <w:r w:rsidRPr="0068584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 xml:space="preserve"> технологий</w:t>
      </w:r>
      <w:r w:rsidRPr="00685840">
        <w:rPr>
          <w:rFonts w:ascii="Times New Roman" w:eastAsia="Times New Roman" w:hAnsi="Times New Roman" w:cs="Times New Roman"/>
          <w:color w:val="000000"/>
          <w:sz w:val="26"/>
        </w:rPr>
        <w:t> 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685840">
        <w:rPr>
          <w:rFonts w:ascii="Times New Roman" w:eastAsia="Times New Roman" w:hAnsi="Times New Roman" w:cs="Times New Roman"/>
          <w:color w:val="000000"/>
          <w:sz w:val="26"/>
        </w:rPr>
        <w:t>Здоровьесберегающие</w:t>
      </w:r>
      <w:proofErr w:type="spellEnd"/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 педагогические технологии включают все аспекты воздействия педагога на здоровье ребенка на разных уровнях — информационном, психологическом, биоэнергетическом.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lastRenderedPageBreak/>
        <w:t xml:space="preserve">В современных условиях развитие человека невозможно без построения системы формирования его здоровья. Выбор </w:t>
      </w:r>
      <w:proofErr w:type="spellStart"/>
      <w:r w:rsidRPr="00685840">
        <w:rPr>
          <w:rFonts w:ascii="Times New Roman" w:eastAsia="Times New Roman" w:hAnsi="Times New Roman" w:cs="Times New Roman"/>
          <w:color w:val="000000"/>
          <w:sz w:val="26"/>
        </w:rPr>
        <w:t>здоровьесберегающих</w:t>
      </w:r>
      <w:proofErr w:type="spellEnd"/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 педагогических технологий зависит:</w:t>
      </w:r>
    </w:p>
    <w:p w:rsidR="00685840" w:rsidRPr="00685840" w:rsidRDefault="00685840" w:rsidP="0068584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от типа дошкольного учреждения,</w:t>
      </w:r>
    </w:p>
    <w:p w:rsidR="00685840" w:rsidRPr="00685840" w:rsidRDefault="00685840" w:rsidP="0068584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от продолжительности пребывания в нем детей,</w:t>
      </w:r>
    </w:p>
    <w:p w:rsidR="00685840" w:rsidRPr="00685840" w:rsidRDefault="00685840" w:rsidP="0068584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 от программы, по которой работают педагоги,</w:t>
      </w:r>
    </w:p>
    <w:p w:rsidR="00685840" w:rsidRPr="00685840" w:rsidRDefault="00685840" w:rsidP="0068584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 конкретных условий ДОУ,</w:t>
      </w:r>
    </w:p>
    <w:p w:rsidR="00685840" w:rsidRPr="00685840" w:rsidRDefault="00685840" w:rsidP="0068584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 профессиональной компетентности педагога,</w:t>
      </w:r>
    </w:p>
    <w:p w:rsidR="00685840" w:rsidRPr="00685840" w:rsidRDefault="00685840" w:rsidP="0068584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показателей здоровья детей.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/>
        <w:jc w:val="center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Выделяют (применительно к ДОУ) следующую классификацию </w:t>
      </w:r>
      <w:proofErr w:type="spellStart"/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здоровьесберегающих</w:t>
      </w:r>
      <w:proofErr w:type="spellEnd"/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технологий:</w:t>
      </w:r>
      <w:r w:rsidRPr="00685840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68584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Все здоровье сберегающие технологии можно разделить на 4 группы:</w:t>
      </w:r>
    </w:p>
    <w:p w:rsidR="00685840" w:rsidRPr="00685840" w:rsidRDefault="00685840" w:rsidP="00685840">
      <w:pPr>
        <w:numPr>
          <w:ilvl w:val="0"/>
          <w:numId w:val="4"/>
        </w:numPr>
        <w:shd w:val="clear" w:color="auto" w:fill="FFFFFF"/>
        <w:spacing w:before="30" w:after="30" w:line="240" w:lineRule="auto"/>
        <w:ind w:right="282" w:firstLine="566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Технологии сохранения и стимулирования здоровья.</w:t>
      </w:r>
      <w:r w:rsidRPr="00685840"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685840" w:rsidRPr="00685840" w:rsidRDefault="00685840" w:rsidP="0068584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динамические паузы (комплексы физ. минуток, которые могут включать дыхательную, пальчиковую, артикуляционную гимнастику, гимнастику для глаз и т.д.)</w:t>
      </w:r>
    </w:p>
    <w:p w:rsidR="00685840" w:rsidRPr="00685840" w:rsidRDefault="00685840" w:rsidP="0068584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подвижные и спортивные игры</w:t>
      </w:r>
    </w:p>
    <w:p w:rsidR="00685840" w:rsidRPr="00685840" w:rsidRDefault="00685840" w:rsidP="0068584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контрастная дорожка, тренажеры</w:t>
      </w:r>
    </w:p>
    <w:p w:rsidR="00685840" w:rsidRPr="00685840" w:rsidRDefault="00685840" w:rsidP="0068584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685840">
        <w:rPr>
          <w:rFonts w:ascii="Times New Roman" w:eastAsia="Times New Roman" w:hAnsi="Times New Roman" w:cs="Times New Roman"/>
          <w:color w:val="000000"/>
          <w:sz w:val="26"/>
        </w:rPr>
        <w:t>стретчинг</w:t>
      </w:r>
      <w:proofErr w:type="spellEnd"/>
    </w:p>
    <w:p w:rsidR="00685840" w:rsidRPr="00685840" w:rsidRDefault="00685840" w:rsidP="0068584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ритмопластика</w:t>
      </w:r>
    </w:p>
    <w:p w:rsidR="00685840" w:rsidRPr="00685840" w:rsidRDefault="00685840" w:rsidP="0068584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релаксация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850"/>
        <w:jc w:val="center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Технологии обучения здоровому образу жизни.</w:t>
      </w:r>
    </w:p>
    <w:p w:rsidR="00685840" w:rsidRPr="00685840" w:rsidRDefault="00685840" w:rsidP="0068584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утренняя гимнастика</w:t>
      </w:r>
    </w:p>
    <w:p w:rsidR="00685840" w:rsidRPr="00685840" w:rsidRDefault="00685840" w:rsidP="0068584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физкультурные занятия</w:t>
      </w:r>
    </w:p>
    <w:p w:rsidR="00685840" w:rsidRPr="00685840" w:rsidRDefault="00685840" w:rsidP="0068584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бассейн</w:t>
      </w:r>
    </w:p>
    <w:p w:rsidR="00685840" w:rsidRPr="00685840" w:rsidRDefault="00685840" w:rsidP="0068584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точечный массаж (</w:t>
      </w:r>
      <w:proofErr w:type="spellStart"/>
      <w:r w:rsidRPr="00685840">
        <w:rPr>
          <w:rFonts w:ascii="Times New Roman" w:eastAsia="Times New Roman" w:hAnsi="Times New Roman" w:cs="Times New Roman"/>
          <w:color w:val="000000"/>
          <w:sz w:val="26"/>
        </w:rPr>
        <w:t>самомассаж</w:t>
      </w:r>
      <w:proofErr w:type="spellEnd"/>
      <w:r w:rsidRPr="00685840">
        <w:rPr>
          <w:rFonts w:ascii="Times New Roman" w:eastAsia="Times New Roman" w:hAnsi="Times New Roman" w:cs="Times New Roman"/>
          <w:color w:val="000000"/>
          <w:sz w:val="26"/>
        </w:rPr>
        <w:t>)</w:t>
      </w:r>
    </w:p>
    <w:p w:rsidR="00685840" w:rsidRPr="00685840" w:rsidRDefault="00685840" w:rsidP="0068584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спортивные развлечения, праздники</w:t>
      </w:r>
    </w:p>
    <w:p w:rsidR="00685840" w:rsidRPr="00685840" w:rsidRDefault="00685840" w:rsidP="0068584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День здоровья</w:t>
      </w:r>
    </w:p>
    <w:p w:rsidR="00685840" w:rsidRPr="00685840" w:rsidRDefault="00685840" w:rsidP="0068584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СМИ (ситуативные малые игры – ролевая подражательная имитационная игра)</w:t>
      </w:r>
    </w:p>
    <w:p w:rsidR="00685840" w:rsidRPr="00685840" w:rsidRDefault="00685840" w:rsidP="0068584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685840">
        <w:rPr>
          <w:rFonts w:ascii="Times New Roman" w:eastAsia="Times New Roman" w:hAnsi="Times New Roman" w:cs="Times New Roman"/>
          <w:color w:val="000000"/>
          <w:sz w:val="26"/>
        </w:rPr>
        <w:t>Игротренинги</w:t>
      </w:r>
      <w:proofErr w:type="spellEnd"/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 и </w:t>
      </w:r>
      <w:proofErr w:type="spellStart"/>
      <w:r w:rsidRPr="00685840">
        <w:rPr>
          <w:rFonts w:ascii="Times New Roman" w:eastAsia="Times New Roman" w:hAnsi="Times New Roman" w:cs="Times New Roman"/>
          <w:color w:val="000000"/>
          <w:sz w:val="26"/>
        </w:rPr>
        <w:t>игротерапия</w:t>
      </w:r>
      <w:proofErr w:type="spellEnd"/>
    </w:p>
    <w:p w:rsidR="00685840" w:rsidRPr="00685840" w:rsidRDefault="00685840" w:rsidP="0068584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Занятия из серии «Здоровье»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850"/>
        <w:jc w:val="center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Коррекционные технологии</w:t>
      </w:r>
    </w:p>
    <w:p w:rsidR="00685840" w:rsidRPr="00685840" w:rsidRDefault="00685840" w:rsidP="0068584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технология коррекции поведения</w:t>
      </w:r>
    </w:p>
    <w:p w:rsidR="00685840" w:rsidRPr="00685840" w:rsidRDefault="00685840" w:rsidP="0068584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685840">
        <w:rPr>
          <w:rFonts w:ascii="Times New Roman" w:eastAsia="Times New Roman" w:hAnsi="Times New Roman" w:cs="Times New Roman"/>
          <w:color w:val="000000"/>
          <w:sz w:val="26"/>
        </w:rPr>
        <w:t>арттерапия</w:t>
      </w:r>
      <w:proofErr w:type="spellEnd"/>
    </w:p>
    <w:p w:rsidR="00685840" w:rsidRPr="00685840" w:rsidRDefault="00685840" w:rsidP="0068584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технологии музыкального воздействия</w:t>
      </w:r>
    </w:p>
    <w:p w:rsidR="00685840" w:rsidRPr="00685840" w:rsidRDefault="00685840" w:rsidP="0068584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685840">
        <w:rPr>
          <w:rFonts w:ascii="Times New Roman" w:eastAsia="Times New Roman" w:hAnsi="Times New Roman" w:cs="Times New Roman"/>
          <w:color w:val="000000"/>
          <w:sz w:val="26"/>
        </w:rPr>
        <w:t>сказкотерапия</w:t>
      </w:r>
      <w:proofErr w:type="spellEnd"/>
    </w:p>
    <w:p w:rsidR="00685840" w:rsidRPr="00685840" w:rsidRDefault="00685840" w:rsidP="0068584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технология воздействия цветом</w:t>
      </w:r>
    </w:p>
    <w:p w:rsidR="00685840" w:rsidRPr="00685840" w:rsidRDefault="00685840" w:rsidP="0068584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685840">
        <w:rPr>
          <w:rFonts w:ascii="Times New Roman" w:eastAsia="Times New Roman" w:hAnsi="Times New Roman" w:cs="Times New Roman"/>
          <w:color w:val="000000"/>
          <w:sz w:val="26"/>
        </w:rPr>
        <w:t>психогимнастика</w:t>
      </w:r>
      <w:proofErr w:type="spellEnd"/>
    </w:p>
    <w:p w:rsidR="00685840" w:rsidRPr="00685840" w:rsidRDefault="00685840" w:rsidP="0068584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фонетическая ритмика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Педагог (воспитатель ДОУ), стоящий на страже здоровья ребёнка, воспитывающий культуру здоровья ребёнка и родителей, прежде всего сам должен быть здоров, иметь </w:t>
      </w:r>
      <w:proofErr w:type="spellStart"/>
      <w:r w:rsidRPr="00685840">
        <w:rPr>
          <w:rFonts w:ascii="Times New Roman" w:eastAsia="Times New Roman" w:hAnsi="Times New Roman" w:cs="Times New Roman"/>
          <w:color w:val="000000"/>
          <w:sz w:val="26"/>
        </w:rPr>
        <w:t>валеологические</w:t>
      </w:r>
      <w:proofErr w:type="spellEnd"/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 знания, не переутомлен работой, должен уметь объективно оценивать свои достоинства и недостатки, связанные с </w:t>
      </w:r>
      <w:r w:rsidRPr="00685840">
        <w:rPr>
          <w:rFonts w:ascii="Times New Roman" w:eastAsia="Times New Roman" w:hAnsi="Times New Roman" w:cs="Times New Roman"/>
          <w:color w:val="000000"/>
          <w:sz w:val="26"/>
        </w:rPr>
        <w:lastRenderedPageBreak/>
        <w:t xml:space="preserve">профессиональной деятельностью, составить план необходимой </w:t>
      </w:r>
      <w:proofErr w:type="spellStart"/>
      <w:r w:rsidRPr="00685840">
        <w:rPr>
          <w:rFonts w:ascii="Times New Roman" w:eastAsia="Times New Roman" w:hAnsi="Times New Roman" w:cs="Times New Roman"/>
          <w:color w:val="000000"/>
          <w:sz w:val="26"/>
        </w:rPr>
        <w:t>самокоррекции</w:t>
      </w:r>
      <w:proofErr w:type="spellEnd"/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 и приступить к его реализации.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Для осуществления обогащенного физического развития и оздоровления детей в детском саду используются нетрадиционные приемы работы. В каждой группе должны быть оборудованы «Уголки здоровья». Они оснащены как традиционными пособиями (массажными ковриками, </w:t>
      </w:r>
      <w:proofErr w:type="spellStart"/>
      <w:r w:rsidRPr="00685840">
        <w:rPr>
          <w:rFonts w:ascii="Times New Roman" w:eastAsia="Times New Roman" w:hAnsi="Times New Roman" w:cs="Times New Roman"/>
          <w:color w:val="000000"/>
          <w:sz w:val="26"/>
        </w:rPr>
        <w:t>массажерами</w:t>
      </w:r>
      <w:proofErr w:type="spellEnd"/>
      <w:r w:rsidRPr="00685840">
        <w:rPr>
          <w:rFonts w:ascii="Times New Roman" w:eastAsia="Times New Roman" w:hAnsi="Times New Roman" w:cs="Times New Roman"/>
          <w:color w:val="000000"/>
          <w:sz w:val="26"/>
        </w:rPr>
        <w:t>, спортивным инвентарем и т.д.), так и нестандартным оборудованием, сделанным руками педагогов: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1</w:t>
      </w:r>
      <w:r w:rsidRPr="00685840">
        <w:rPr>
          <w:rFonts w:ascii="Times New Roman" w:eastAsia="Times New Roman" w:hAnsi="Times New Roman" w:cs="Times New Roman"/>
          <w:color w:val="000000"/>
          <w:sz w:val="26"/>
        </w:rPr>
        <w:t>. «Сухой аквариум», который способствует снятию напряжения, усталости, расслаблению мышц плечевого пояса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2</w:t>
      </w:r>
      <w:r w:rsidRPr="00685840">
        <w:rPr>
          <w:rFonts w:ascii="Times New Roman" w:eastAsia="Times New Roman" w:hAnsi="Times New Roman" w:cs="Times New Roman"/>
          <w:color w:val="000000"/>
          <w:sz w:val="26"/>
        </w:rPr>
        <w:t>. Ходьба по коврику из пробок, где происходит массаж стопы ног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3</w:t>
      </w:r>
      <w:r w:rsidRPr="00685840">
        <w:rPr>
          <w:rFonts w:ascii="Times New Roman" w:eastAsia="Times New Roman" w:hAnsi="Times New Roman" w:cs="Times New Roman"/>
          <w:color w:val="000000"/>
          <w:sz w:val="26"/>
        </w:rPr>
        <w:t>. Для развития речевого дыхания и увеличения объема легких, используем традиционное и нетрадиционное оборудование (султанчики, вертушки)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4</w:t>
      </w:r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. Общеизвестно, что на ладонях рук, находится много точек, массируя которые можно воздействовать на различные точки организма. Для этого используем </w:t>
      </w:r>
      <w:proofErr w:type="gramStart"/>
      <w:r w:rsidRPr="00685840">
        <w:rPr>
          <w:rFonts w:ascii="Times New Roman" w:eastAsia="Times New Roman" w:hAnsi="Times New Roman" w:cs="Times New Roman"/>
          <w:color w:val="000000"/>
          <w:sz w:val="26"/>
        </w:rPr>
        <w:t>различные</w:t>
      </w:r>
      <w:proofErr w:type="gramEnd"/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85840">
        <w:rPr>
          <w:rFonts w:ascii="Times New Roman" w:eastAsia="Times New Roman" w:hAnsi="Times New Roman" w:cs="Times New Roman"/>
          <w:color w:val="000000"/>
          <w:sz w:val="26"/>
        </w:rPr>
        <w:t>массажеры</w:t>
      </w:r>
      <w:proofErr w:type="spellEnd"/>
      <w:r w:rsidRPr="00685840">
        <w:rPr>
          <w:rFonts w:ascii="Times New Roman" w:eastAsia="Times New Roman" w:hAnsi="Times New Roman" w:cs="Times New Roman"/>
          <w:color w:val="000000"/>
          <w:sz w:val="26"/>
        </w:rPr>
        <w:t>, в том числе и самодельные.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5</w:t>
      </w:r>
      <w:r w:rsidRPr="00685840">
        <w:rPr>
          <w:rFonts w:ascii="Times New Roman" w:eastAsia="Times New Roman" w:hAnsi="Times New Roman" w:cs="Times New Roman"/>
          <w:color w:val="000000"/>
          <w:sz w:val="26"/>
        </w:rPr>
        <w:t>. Для массажа ступней ног и развития координации движений используются коврики из веревки с узелками.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6</w:t>
      </w:r>
      <w:r w:rsidRPr="00685840">
        <w:rPr>
          <w:rFonts w:ascii="Times New Roman" w:eastAsia="Times New Roman" w:hAnsi="Times New Roman" w:cs="Times New Roman"/>
          <w:color w:val="000000"/>
          <w:sz w:val="26"/>
        </w:rPr>
        <w:t>. Ходьба по дорожкам из металлических пробок босиком.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7</w:t>
      </w:r>
      <w:r w:rsidRPr="00685840">
        <w:rPr>
          <w:rFonts w:ascii="Times New Roman" w:eastAsia="Times New Roman" w:hAnsi="Times New Roman" w:cs="Times New Roman"/>
          <w:color w:val="000000"/>
          <w:sz w:val="26"/>
        </w:rPr>
        <w:t>. Ежедневно после сна проводить оздоровительную гимнастику босиком под музыку.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В структуру оздоровительных режимов каждой группы, должны быть вплетены спектры медико-восстановительных методик, приемов, способов: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- мимические разминки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- гимнастика для глаз (способствующая снятию статического напряжения мышц глаз, кровообращения)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685840">
        <w:rPr>
          <w:rFonts w:ascii="Times New Roman" w:eastAsia="Times New Roman" w:hAnsi="Times New Roman" w:cs="Times New Roman"/>
          <w:color w:val="000000"/>
          <w:sz w:val="26"/>
        </w:rPr>
        <w:t>- пальчиковая гимнастика (тренирует мелкую моторику, стимулирует речь, пространственное мышление, внимание, кровообращение, воображение, быстроту реакции)</w:t>
      </w:r>
      <w:proofErr w:type="gramEnd"/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- дыхательная гимнастика (способствует развитию и укреплению грудной клетки)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- точечный массаж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-игры, упражнения для профилактики и коррекции плоскостопия и осанки.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685840">
        <w:rPr>
          <w:rFonts w:ascii="Times New Roman" w:eastAsia="Times New Roman" w:hAnsi="Times New Roman" w:cs="Times New Roman"/>
          <w:color w:val="000000"/>
          <w:sz w:val="26"/>
        </w:rPr>
        <w:t>Здоровьесберегающая</w:t>
      </w:r>
      <w:proofErr w:type="spellEnd"/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 деятельность в итоге формирует у ребенка стойкую мотивацию на здоровый образ жизни, полноценное и </w:t>
      </w:r>
      <w:proofErr w:type="spellStart"/>
      <w:r w:rsidRPr="00685840">
        <w:rPr>
          <w:rFonts w:ascii="Times New Roman" w:eastAsia="Times New Roman" w:hAnsi="Times New Roman" w:cs="Times New Roman"/>
          <w:color w:val="000000"/>
          <w:sz w:val="26"/>
        </w:rPr>
        <w:t>неосложненное</w:t>
      </w:r>
      <w:proofErr w:type="spellEnd"/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 развитие.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/>
        <w:jc w:val="center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Поставленные цели успешно реализуются на практике.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 Динамические паузы,</w:t>
      </w:r>
      <w:r w:rsidRPr="00685840">
        <w:rPr>
          <w:rFonts w:ascii="Times New Roman" w:eastAsia="Times New Roman" w:hAnsi="Times New Roman" w:cs="Times New Roman"/>
          <w:color w:val="000000"/>
          <w:sz w:val="26"/>
        </w:rPr>
        <w:t> которые проводятся воспитателем во время занятий, 2-5 мин., по мере утомляемости детей. Могут включать в себя элементы гимнастики для глаз, дыхательной гимнастики и других в зависимости от вида занятий.</w:t>
      </w:r>
      <w:r w:rsidRPr="0068584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685840">
        <w:rPr>
          <w:rFonts w:ascii="Times New Roman" w:eastAsia="Times New Roman" w:hAnsi="Times New Roman" w:cs="Times New Roman"/>
          <w:color w:val="000000"/>
          <w:sz w:val="26"/>
        </w:rPr>
        <w:t>При помощи правильного дыхания можно избежать гайморита, астмы, неврозов, избавиться от головной боли, насморка, простуды, расстройства пищеварения и сна и быстро восстановить работоспособность после умственного и физического утомления. Для полноценного дыхания необходимо соблюдать следующие правила: дышать надо только через нос равномерно и ритмично; стараться максимально наполнять легкие воздухом при вдохе и делать максимально глубокий выдох; при появлении малейшего дискомфорта занятия дыхательной гимнастикой прекратить.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lastRenderedPageBreak/>
        <w:t>Заниматься дыхательной гимнастикой нужно в хорошо проветренном помещении, в спокойной обстановке. Освоение комплекса проводить постепенно, прибавляя по одному упражнению через каждую неделю.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Систематическое использование физкультминуток приводит к улучшению </w:t>
      </w:r>
      <w:proofErr w:type="spellStart"/>
      <w:r w:rsidRPr="00685840">
        <w:rPr>
          <w:rFonts w:ascii="Times New Roman" w:eastAsia="Times New Roman" w:hAnsi="Times New Roman" w:cs="Times New Roman"/>
          <w:color w:val="000000"/>
          <w:sz w:val="26"/>
        </w:rPr>
        <w:t>психоэмоционального</w:t>
      </w:r>
      <w:proofErr w:type="spellEnd"/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 состояния, к изменению отношения к себе и своему здоровью. Можно предложить провести физ. минутки кому-нибудь из детей.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Подвижные и спортивные игры.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Проводят</w:t>
      </w: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685840">
        <w:rPr>
          <w:rFonts w:ascii="Times New Roman" w:eastAsia="Times New Roman" w:hAnsi="Times New Roman" w:cs="Times New Roman"/>
          <w:color w:val="000000"/>
          <w:sz w:val="26"/>
        </w:rPr>
        <w:t>воспитатели, руководитель физического воспитания. Как часть физкультурного занятия, на прогулке, в групповой комнате – малоподвижные игры.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Релаксацию.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Проводят</w:t>
      </w: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685840">
        <w:rPr>
          <w:rFonts w:ascii="Times New Roman" w:eastAsia="Times New Roman" w:hAnsi="Times New Roman" w:cs="Times New Roman"/>
          <w:color w:val="000000"/>
          <w:sz w:val="26"/>
        </w:rPr>
        <w:t>воспитатели, руководитель физического воспитания, психолог в любом подходящем помещении. Для всех возрастных групп. Можно использовать спокойную классическую музыку (Чайковский, Рахманинов), звуки природы.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Гимнастика пальчиковая.</w:t>
      </w:r>
      <w:r w:rsidRPr="00685840">
        <w:rPr>
          <w:rFonts w:ascii="Times New Roman" w:eastAsia="Times New Roman" w:hAnsi="Times New Roman" w:cs="Times New Roman"/>
          <w:color w:val="000000"/>
          <w:sz w:val="26"/>
        </w:rPr>
        <w:t> Проводится с младшего возраста индивидуально либо с подгруппой ежедневно воспитателем или логопедом. Рекомендуется всем детям, особенно с речевыми проблемами. Проводится в любое удобное время, а так же во время занятий.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Гимнастика для глаз.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Ежедневно по 3-5 мин. в любое свободное время и во время занятий, чтобы снять зрительную нагрузку у детей.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Гимнастика  дыхательная.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В различных формах физкультурно-оздоровительной работы, на физ. минутках во время занятий и после сна: во время гимнастики.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Гимнастика бодрящая.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Ежедневно после дневного сна, 5-10 мин. Форма проведения различна: упражнения на кроватках, обширное умывание; ходьба по ребристым дощечкам. Проводит воспитатель.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Гимнастика корригирующая и ортопедическая.</w:t>
      </w:r>
      <w:r w:rsidRPr="00685840"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В различных формах физкультурно-оздоровительной работы. Проводят воспитатели, руководитель физического воспитания.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Физкультурные занятия.</w:t>
      </w:r>
      <w:r w:rsidRPr="00685840"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685840">
        <w:rPr>
          <w:rFonts w:ascii="Times New Roman" w:eastAsia="Times New Roman" w:hAnsi="Times New Roman" w:cs="Times New Roman"/>
          <w:color w:val="000000"/>
          <w:sz w:val="26"/>
        </w:rPr>
        <w:t>Проводятся в хорошо проветренном помещение 2-3 раза в неделю, в спортивном зале.</w:t>
      </w:r>
      <w:proofErr w:type="gramEnd"/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 Младший возраст- 15-20 мин., средний возраст - 20-25 мин., старший возраст - 25-30 мин. Проводят воспитатели, руководитель физического воспитания.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Проблемно-игровые ситуации.</w:t>
      </w:r>
      <w:r w:rsidRPr="00685840"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Проводится 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детей, посредством включения педагога в процесс игровой деятельности.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Возможность целенаправленного формирования основ психической </w:t>
      </w:r>
      <w:proofErr w:type="spellStart"/>
      <w:r w:rsidRPr="00685840">
        <w:rPr>
          <w:rFonts w:ascii="Times New Roman" w:eastAsia="Times New Roman" w:hAnsi="Times New Roman" w:cs="Times New Roman"/>
          <w:color w:val="000000"/>
          <w:sz w:val="26"/>
        </w:rPr>
        <w:t>саморегуляции</w:t>
      </w:r>
      <w:proofErr w:type="spellEnd"/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 у детей 5-летнего возраста достигается через подвижные, сюжетно-ролевые игры, физкультминутки.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Коммуникативные игры по курсу «Познаю себя» </w:t>
      </w:r>
      <w:proofErr w:type="spellStart"/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М.В.Карепановой</w:t>
      </w:r>
      <w:proofErr w:type="spellEnd"/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и </w:t>
      </w:r>
      <w:proofErr w:type="spellStart"/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Е.В.Харламповой</w:t>
      </w:r>
      <w:proofErr w:type="spellEnd"/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lastRenderedPageBreak/>
        <w:t>1 раз в неделю по 30 мин. со старшего возраста. В них входят беседы, этюды и игры разной степени подвижности, занятия рисованием, которые помогают адаптироваться детям в коллективе. Проводит психолог.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Занятия из серии «Здоровье» по ОБЖ для детей и родителей в качестве познавательного развития.</w:t>
      </w:r>
      <w:r w:rsidRPr="00685840">
        <w:rPr>
          <w:rFonts w:ascii="Times New Roman" w:eastAsia="Times New Roman" w:hAnsi="Times New Roman" w:cs="Times New Roman"/>
          <w:color w:val="000000"/>
          <w:sz w:val="26"/>
        </w:rPr>
        <w:t> 1 раз в неделю по 30 мин. со ст. возраста во второй половине дня. Проводят воспитатели.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Самомассаж</w:t>
      </w:r>
      <w:proofErr w:type="spellEnd"/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.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В различных формах физкультурно-оздоровительной работы или во время физ</w:t>
      </w:r>
      <w:proofErr w:type="gramStart"/>
      <w:r w:rsidRPr="00685840">
        <w:rPr>
          <w:rFonts w:ascii="Times New Roman" w:eastAsia="Times New Roman" w:hAnsi="Times New Roman" w:cs="Times New Roman"/>
          <w:color w:val="000000"/>
          <w:sz w:val="26"/>
        </w:rPr>
        <w:t>.м</w:t>
      </w:r>
      <w:proofErr w:type="gramEnd"/>
      <w:r w:rsidRPr="00685840">
        <w:rPr>
          <w:rFonts w:ascii="Times New Roman" w:eastAsia="Times New Roman" w:hAnsi="Times New Roman" w:cs="Times New Roman"/>
          <w:color w:val="000000"/>
          <w:sz w:val="26"/>
        </w:rPr>
        <w:t>инуток, в целях профилактики простудных заболеваний. Проводят воспитатели.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Психогимнастика</w:t>
      </w:r>
      <w:proofErr w:type="spellEnd"/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.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1 раз в неделю со старшего возраста по 25-30 мин. Проводит психолог.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Технология воздействия через сказки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Сказка – зеркало, отражающее реальный мир через призму личного восприятия. В ней, возможно, все чего не бывает в жизни</w:t>
      </w: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. </w:t>
      </w:r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На занятиях по </w:t>
      </w:r>
      <w:proofErr w:type="spellStart"/>
      <w:r w:rsidRPr="00685840">
        <w:rPr>
          <w:rFonts w:ascii="Times New Roman" w:eastAsia="Times New Roman" w:hAnsi="Times New Roman" w:cs="Times New Roman"/>
          <w:color w:val="000000"/>
          <w:sz w:val="26"/>
        </w:rPr>
        <w:t>сказкотерапии</w:t>
      </w:r>
      <w:proofErr w:type="spellEnd"/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  ребята учатся составлять словесные образы. Вспоминают старые и придумывают новые образы, дети увеличивают свой образный репертуар, и внутренний мир ребенка становится интереснее, богаче. Это истинный шанс понять и принять себя и мир, повысить самооценку и измениться в желаемом направлении.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Поскольку чувства бывают не только положительные, но и отрицательные, то и образы у детей рождаются не только радостные, но и пугающие. </w:t>
      </w:r>
      <w:proofErr w:type="gramStart"/>
      <w:r w:rsidRPr="00685840">
        <w:rPr>
          <w:rFonts w:ascii="Times New Roman" w:eastAsia="Times New Roman" w:hAnsi="Times New Roman" w:cs="Times New Roman"/>
          <w:color w:val="000000"/>
          <w:sz w:val="26"/>
        </w:rPr>
        <w:t>Одна из важных целей этих занятий - преобразовать отрицательные образы в положительные, чтобы мир ребенка был красив и радостен. </w:t>
      </w:r>
      <w:proofErr w:type="gramEnd"/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Спокойное состояние нервной системы возвращает ребенку здоровье. </w:t>
      </w:r>
      <w:r w:rsidRPr="0068584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685840">
        <w:rPr>
          <w:rFonts w:ascii="Times New Roman" w:eastAsia="Times New Roman" w:hAnsi="Times New Roman" w:cs="Times New Roman"/>
          <w:color w:val="000000"/>
          <w:sz w:val="26"/>
        </w:rPr>
        <w:t>Сказку может рассказывать взрослый, либо это может быть групповое рассказывание, где рассказчиком является не один человек, а группа детей.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Технологии музыкального воздействия.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В различных формах физкультурно-оздоровительной работы. Используются для снятия напряжения, повышения эмоционального настроя и пр. Проводят воспитатели и музыкальный руководитель.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/>
        <w:jc w:val="center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Дополнительно можно использовать методы закаливания: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- полоскание горла и полости рта растворами трав (эвкалипта, шалфея, ромашки, календулы и т.д.), обладающих антисептическим действием на слизистую оболочку дыхательных путей, или раствором морской соли проводится ежедневно после обеда в течение 2 недель поочередно.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- </w:t>
      </w:r>
      <w:proofErr w:type="gramStart"/>
      <w:r w:rsidRPr="00685840">
        <w:rPr>
          <w:rFonts w:ascii="Times New Roman" w:eastAsia="Times New Roman" w:hAnsi="Times New Roman" w:cs="Times New Roman"/>
          <w:color w:val="000000"/>
          <w:sz w:val="26"/>
        </w:rPr>
        <w:t>у</w:t>
      </w:r>
      <w:proofErr w:type="gramEnd"/>
      <w:r w:rsidRPr="00685840">
        <w:rPr>
          <w:rFonts w:ascii="Times New Roman" w:eastAsia="Times New Roman" w:hAnsi="Times New Roman" w:cs="Times New Roman"/>
          <w:color w:val="000000"/>
          <w:sz w:val="26"/>
        </w:rPr>
        <w:t>мывание холодной водой после дневного сна.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- </w:t>
      </w:r>
      <w:proofErr w:type="spellStart"/>
      <w:r w:rsidRPr="00685840">
        <w:rPr>
          <w:rFonts w:ascii="Times New Roman" w:eastAsia="Times New Roman" w:hAnsi="Times New Roman" w:cs="Times New Roman"/>
          <w:color w:val="000000"/>
          <w:sz w:val="26"/>
        </w:rPr>
        <w:t>босохождение</w:t>
      </w:r>
      <w:proofErr w:type="spellEnd"/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 в сочетании с воздушными ваннами проводится на занятиях по физической культуре и после дневного сна.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-Здоровый образ жизни включает в себя адекватную физическую активность, рациональное питание, личную гигиену, здоровый психологический климат в семье, в школе, в детском саду отсутствие вредных привычек, внимательное отношение к своему здоровью.</w:t>
      </w:r>
      <w:r w:rsidRPr="00685840">
        <w:rPr>
          <w:rFonts w:ascii="Calibri" w:eastAsia="Times New Roman" w:hAnsi="Calibri" w:cs="Calibri"/>
          <w:color w:val="000000"/>
          <w:sz w:val="26"/>
        </w:rPr>
        <w:t>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Стретчинг</w:t>
      </w:r>
      <w:proofErr w:type="spellEnd"/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.</w:t>
      </w:r>
      <w:r w:rsidRPr="00685840"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Не раньше чем через 30 мин. после приема пищи, 2 раза в неделю по 30 мин. со среднего возраста в физкультурном или музыкальном залах либо в групповой комнате, в хорошо проветренном помещении. Рекомендуется детям с </w:t>
      </w:r>
      <w:r w:rsidRPr="00685840">
        <w:rPr>
          <w:rFonts w:ascii="Times New Roman" w:eastAsia="Times New Roman" w:hAnsi="Times New Roman" w:cs="Times New Roman"/>
          <w:color w:val="000000"/>
          <w:sz w:val="26"/>
        </w:rPr>
        <w:lastRenderedPageBreak/>
        <w:t>вялой осанкой и плоскостопием. Опасаться непропорциональной нагрузки на мышцы руководитель физического воспитания.</w:t>
      </w:r>
      <w:r w:rsidRPr="00685840">
        <w:rPr>
          <w:rFonts w:ascii="Calibri" w:eastAsia="Times New Roman" w:hAnsi="Calibri" w:cs="Calibri"/>
          <w:color w:val="000000"/>
          <w:sz w:val="26"/>
        </w:rPr>
        <w:t>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Ритмопластика</w:t>
      </w:r>
      <w:r w:rsidRPr="00685840"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Не раньше чем через 30 мин. после приема пищи, 2 раза в неделю по 30 мин. со среднего возраста. Обратить внимание на художественную ценность, величину физической нагрузки и её соразмерность возрастным показателям ребёнка Руководитель физического воспитания, музыкальный руководитель.</w:t>
      </w:r>
      <w:r w:rsidRPr="00685840">
        <w:rPr>
          <w:rFonts w:ascii="Calibri" w:eastAsia="Times New Roman" w:hAnsi="Calibri" w:cs="Calibri"/>
          <w:color w:val="000000"/>
          <w:sz w:val="26"/>
        </w:rPr>
        <w:t>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Точечный массаж.</w:t>
      </w:r>
      <w:r w:rsidRPr="00685840"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Проводится в преддверии эпидемий, в осенний и весенний периоды в любое удобное для педагога время со старшего возраста. Проводится строго по специальной методике. </w:t>
      </w:r>
      <w:proofErr w:type="gramStart"/>
      <w:r w:rsidRPr="00685840">
        <w:rPr>
          <w:rFonts w:ascii="Times New Roman" w:eastAsia="Times New Roman" w:hAnsi="Times New Roman" w:cs="Times New Roman"/>
          <w:color w:val="000000"/>
          <w:sz w:val="26"/>
        </w:rPr>
        <w:t>Показана</w:t>
      </w:r>
      <w:proofErr w:type="gramEnd"/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 детям с частыми простудными заболеваниями и болезнями </w:t>
      </w:r>
      <w:proofErr w:type="spellStart"/>
      <w:r w:rsidRPr="00685840">
        <w:rPr>
          <w:rFonts w:ascii="Times New Roman" w:eastAsia="Times New Roman" w:hAnsi="Times New Roman" w:cs="Times New Roman"/>
          <w:color w:val="000000"/>
          <w:sz w:val="26"/>
        </w:rPr>
        <w:t>ЛОР-органов</w:t>
      </w:r>
      <w:proofErr w:type="spellEnd"/>
      <w:r w:rsidRPr="00685840">
        <w:rPr>
          <w:rFonts w:ascii="Times New Roman" w:eastAsia="Times New Roman" w:hAnsi="Times New Roman" w:cs="Times New Roman"/>
          <w:color w:val="000000"/>
          <w:sz w:val="26"/>
        </w:rPr>
        <w:t>. Используется наглядный материал. Воспитатели, ст. медсестра, руководитель физического воспитания.</w:t>
      </w:r>
      <w:r w:rsidRPr="00685840">
        <w:rPr>
          <w:rFonts w:ascii="Calibri" w:eastAsia="Times New Roman" w:hAnsi="Calibri" w:cs="Calibri"/>
          <w:color w:val="000000"/>
          <w:sz w:val="26"/>
        </w:rPr>
        <w:t>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Артерапия</w:t>
      </w:r>
      <w:proofErr w:type="spellEnd"/>
      <w:r w:rsidRPr="00685840"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Сеансами по 10-12 занятий по 30-35 мин. со средней группы. Занятия проводят по подгруппам 10-13 человек, программа имеет диагностический инструментарий и предполагает протоколы занятий. Воспитатели, психолог</w:t>
      </w:r>
      <w:r w:rsidRPr="00685840">
        <w:rPr>
          <w:rFonts w:ascii="Calibri" w:eastAsia="Times New Roman" w:hAnsi="Calibri" w:cs="Calibri"/>
          <w:color w:val="000000"/>
          <w:sz w:val="26"/>
        </w:rPr>
        <w:t>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Технология воздействия цветом.</w:t>
      </w:r>
      <w:r w:rsidRPr="00685840"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Как специальное занятие 2-4 раза в месяц в зависимости от поставленных задач. 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ребенка. Проводит воспитатели, психолог.</w:t>
      </w:r>
      <w:r w:rsidRPr="00685840">
        <w:rPr>
          <w:rFonts w:ascii="Calibri" w:eastAsia="Times New Roman" w:hAnsi="Calibri" w:cs="Calibri"/>
          <w:color w:val="000000"/>
          <w:sz w:val="26"/>
        </w:rPr>
        <w:t>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Фонетическая ритмика.</w:t>
      </w:r>
      <w:r w:rsidRPr="00685840"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Два раза в неделю с младшего возраста не раньше чем через 30 мин. после приема пищи. В физкультурном или музыкальном залах. Мл</w:t>
      </w:r>
      <w:proofErr w:type="gramStart"/>
      <w:r w:rsidRPr="00685840">
        <w:rPr>
          <w:rFonts w:ascii="Times New Roman" w:eastAsia="Times New Roman" w:hAnsi="Times New Roman" w:cs="Times New Roman"/>
          <w:color w:val="000000"/>
          <w:sz w:val="26"/>
        </w:rPr>
        <w:t>.</w:t>
      </w:r>
      <w:proofErr w:type="gramEnd"/>
      <w:r w:rsidRPr="00685840">
        <w:rPr>
          <w:rFonts w:ascii="Times New Roman" w:eastAsia="Times New Roman" w:hAnsi="Times New Roman" w:cs="Times New Roman"/>
          <w:color w:val="000000"/>
          <w:sz w:val="26"/>
        </w:rPr>
        <w:t> </w:t>
      </w:r>
      <w:proofErr w:type="gramStart"/>
      <w:r w:rsidRPr="00685840">
        <w:rPr>
          <w:rFonts w:ascii="Times New Roman" w:eastAsia="Times New Roman" w:hAnsi="Times New Roman" w:cs="Times New Roman"/>
          <w:color w:val="000000"/>
          <w:sz w:val="26"/>
        </w:rPr>
        <w:t>в</w:t>
      </w:r>
      <w:proofErr w:type="gramEnd"/>
      <w:r w:rsidRPr="00685840">
        <w:rPr>
          <w:rFonts w:ascii="Times New Roman" w:eastAsia="Times New Roman" w:hAnsi="Times New Roman" w:cs="Times New Roman"/>
          <w:color w:val="000000"/>
          <w:sz w:val="26"/>
        </w:rPr>
        <w:t>озраст-15 мин., старший возраст-30 мин. Занятия рекомендованы детям с проблемами слуха либо в профилактических целях. Цель занятий - фонетическая грамотная речь без движений. Воспитатели, руководитель физического воспитания, логопед.</w:t>
      </w:r>
      <w:r w:rsidRPr="00685840">
        <w:rPr>
          <w:rFonts w:ascii="Calibri" w:eastAsia="Times New Roman" w:hAnsi="Calibri" w:cs="Calibri"/>
          <w:color w:val="000000"/>
          <w:sz w:val="26"/>
        </w:rPr>
        <w:t>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Технологии коррекции поведения.</w:t>
      </w:r>
      <w:r w:rsidRPr="00685840"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Сеансами по 10-12 занятий по 25-30 мин. со старшего возраста. 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занятий. Проводят воспитатели, психолог.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564"/>
        <w:jc w:val="center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Какие здоровье сберегающие образовательные технологии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564"/>
        <w:jc w:val="center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используются в работе с родителями?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564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* консультации, рекомендации и беседы с родителями по поводу профилактики болезней,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564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* соблюдением личной гигиены, пользе дополнительных прогулок и занятий в различных спортивных секциях,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564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* осветить эти вопросы так же и на родительских собраниях;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564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* папки-передвижки; личный пример педагога, нетрадиционные формы работы с родителями,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564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* практические показы (практикумы);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564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* анкетирование;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564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* совместные акции: спортивные праздники, дни здоровья;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564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* памятки, буклеты из серии «Пальчиковая гимнастика», «Как правильно закаливать ребенка?»,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564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lastRenderedPageBreak/>
        <w:t>* дни открытых дверей;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564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* обучение родителей приемам и методам </w:t>
      </w:r>
      <w:proofErr w:type="spellStart"/>
      <w:r w:rsidRPr="00685840">
        <w:rPr>
          <w:rFonts w:ascii="Times New Roman" w:eastAsia="Times New Roman" w:hAnsi="Times New Roman" w:cs="Times New Roman"/>
          <w:color w:val="000000"/>
          <w:sz w:val="26"/>
        </w:rPr>
        <w:t>оздоравливания</w:t>
      </w:r>
      <w:proofErr w:type="spellEnd"/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 детей (тренинги, практикумы);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564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* выпуск газеты ДОУ и др. формы работы.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564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Для создания педагогических условий здоровье сберегающего процесса воспитания и развития детей</w:t>
      </w:r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 в дошкольном учреждении, являются: организация разных видов деятельности детей в игровой форме; построение образовательного процесса в виде модели культуры; организация </w:t>
      </w:r>
      <w:proofErr w:type="spellStart"/>
      <w:r w:rsidRPr="00685840">
        <w:rPr>
          <w:rFonts w:ascii="Times New Roman" w:eastAsia="Times New Roman" w:hAnsi="Times New Roman" w:cs="Times New Roman"/>
          <w:color w:val="000000"/>
          <w:sz w:val="26"/>
        </w:rPr>
        <w:t>культуротворчества</w:t>
      </w:r>
      <w:proofErr w:type="spellEnd"/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 дошкольников;</w:t>
      </w:r>
    </w:p>
    <w:p w:rsidR="00685840" w:rsidRPr="00685840" w:rsidRDefault="00685840" w:rsidP="0068584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right="564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оснащение деятельности детей оборудованием, игрушками, играми, игровыми упражнениями и пособиями…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564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Вся эта </w:t>
      </w:r>
      <w:r w:rsidRPr="00685840">
        <w:rPr>
          <w:rFonts w:ascii="Times New Roman" w:eastAsia="Times New Roman" w:hAnsi="Times New Roman" w:cs="Times New Roman"/>
          <w:color w:val="000000"/>
          <w:sz w:val="26"/>
        </w:rPr>
        <w:t>работа осуществляется комплексно, в течение всего дня и с участием медицинских и педагогических работников: воспитателя, учителя – логопеда, педагога - психолога, инструктора по физической культуре, музыкального руководителя.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564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ребенка.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564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Забота о здоровье – одна из важнейших задач каждого человека. Среди всех земных благ здоровье – ценный дар, данный человеку природой, заменить который нельзя ничем, однако люди не заботятся о здоровье так, как это необходимо.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564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Но важно понимать, что забота о здоровье наших детей сегодня – это полноценный трудовой потенциал нашей страны в ближайшем будущем.</w:t>
      </w:r>
      <w:r w:rsidRPr="0068584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685840">
        <w:rPr>
          <w:rFonts w:ascii="Times New Roman" w:eastAsia="Times New Roman" w:hAnsi="Times New Roman" w:cs="Times New Roman"/>
          <w:color w:val="000000"/>
          <w:sz w:val="26"/>
        </w:rPr>
        <w:t>Все мы, родители, врачи, педагоги, хотим, чтобы наши дети хорошо учились, год от года становились сильнее, вырастали и входили в большую жизнь людьми не только знающими, но и здоровыми. Ведь здоровье – это бесценный дар.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/>
        <w:jc w:val="center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2. Технологии проектной деятельности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Цель: </w:t>
      </w:r>
      <w:r w:rsidRPr="00685840">
        <w:rPr>
          <w:rFonts w:ascii="Times New Roman" w:eastAsia="Times New Roman" w:hAnsi="Times New Roman" w:cs="Times New Roman"/>
          <w:color w:val="000000"/>
          <w:sz w:val="26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Классификация учебных проектов:</w:t>
      </w:r>
    </w:p>
    <w:p w:rsidR="00685840" w:rsidRPr="00685840" w:rsidRDefault="00685840" w:rsidP="00685840">
      <w:pPr>
        <w:numPr>
          <w:ilvl w:val="0"/>
          <w:numId w:val="8"/>
        </w:numPr>
        <w:shd w:val="clear" w:color="auto" w:fill="FFFFFF"/>
        <w:spacing w:before="30" w:after="30" w:line="240" w:lineRule="auto"/>
        <w:ind w:right="282" w:firstLine="566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«игровые»</w:t>
      </w:r>
      <w:r w:rsidRPr="00685840">
        <w:rPr>
          <w:rFonts w:ascii="Times New Roman" w:eastAsia="Times New Roman" w:hAnsi="Times New Roman" w:cs="Times New Roman"/>
          <w:color w:val="000000"/>
          <w:sz w:val="26"/>
        </w:rPr>
        <w:t> — детские занятия, участие в групповой деятельности (игры, народные танцы, драматизации, разного рода развлечения);</w:t>
      </w:r>
    </w:p>
    <w:p w:rsidR="00685840" w:rsidRPr="00685840" w:rsidRDefault="00685840" w:rsidP="00685840">
      <w:pPr>
        <w:numPr>
          <w:ilvl w:val="0"/>
          <w:numId w:val="8"/>
        </w:numPr>
        <w:shd w:val="clear" w:color="auto" w:fill="FFFFFF"/>
        <w:spacing w:before="30" w:after="30" w:line="240" w:lineRule="auto"/>
        <w:ind w:right="282" w:firstLine="566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«экскурсионные»,</w:t>
      </w:r>
      <w:r w:rsidRPr="00685840">
        <w:rPr>
          <w:rFonts w:ascii="Times New Roman" w:eastAsia="Times New Roman" w:hAnsi="Times New Roman" w:cs="Times New Roman"/>
          <w:color w:val="000000"/>
          <w:sz w:val="26"/>
        </w:rPr>
        <w:t> направленные на изучение проблем, связанных с окружающей природой и общественной жизнью;</w:t>
      </w:r>
    </w:p>
    <w:p w:rsidR="00685840" w:rsidRPr="00685840" w:rsidRDefault="00685840" w:rsidP="00685840">
      <w:pPr>
        <w:numPr>
          <w:ilvl w:val="0"/>
          <w:numId w:val="8"/>
        </w:numPr>
        <w:shd w:val="clear" w:color="auto" w:fill="FFFFFF"/>
        <w:spacing w:before="30" w:after="30" w:line="240" w:lineRule="auto"/>
        <w:ind w:right="282" w:firstLine="566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 </w:t>
      </w:r>
      <w:proofErr w:type="gramStart"/>
      <w:r w:rsidRPr="0068584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«повествовательные»,</w:t>
      </w:r>
      <w:r w:rsidRPr="00685840">
        <w:rPr>
          <w:rFonts w:ascii="Times New Roman" w:eastAsia="Times New Roman" w:hAnsi="Times New Roman" w:cs="Times New Roman"/>
          <w:color w:val="000000"/>
          <w:sz w:val="26"/>
        </w:rPr>
        <w:t>  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  <w:proofErr w:type="gramEnd"/>
    </w:p>
    <w:p w:rsidR="00685840" w:rsidRPr="00685840" w:rsidRDefault="00685840" w:rsidP="00685840">
      <w:pPr>
        <w:numPr>
          <w:ilvl w:val="0"/>
          <w:numId w:val="8"/>
        </w:numPr>
        <w:shd w:val="clear" w:color="auto" w:fill="FFFFFF"/>
        <w:spacing w:before="30" w:after="30" w:line="240" w:lineRule="auto"/>
        <w:ind w:right="282" w:firstLine="566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lastRenderedPageBreak/>
        <w:t> «конструктивные»,</w:t>
      </w:r>
      <w:r w:rsidRPr="00685840">
        <w:rPr>
          <w:rFonts w:ascii="Times New Roman" w:eastAsia="Times New Roman" w:hAnsi="Times New Roman" w:cs="Times New Roman"/>
          <w:color w:val="000000"/>
          <w:sz w:val="26"/>
        </w:rPr>
        <w:t> нацеленные на создание конкретного полезного продукта: сколачивание скворечника, устройство клумб.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Типы проектов:</w:t>
      </w:r>
    </w:p>
    <w:p w:rsidR="00685840" w:rsidRPr="00685840" w:rsidRDefault="00685840" w:rsidP="006858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00" w:right="282" w:firstLine="566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i/>
          <w:iCs/>
          <w:color w:val="000000"/>
          <w:sz w:val="26"/>
        </w:rPr>
        <w:t>по доминирующему методу: </w:t>
      </w:r>
    </w:p>
    <w:p w:rsidR="00685840" w:rsidRPr="00685840" w:rsidRDefault="00685840" w:rsidP="00685840">
      <w:pPr>
        <w:numPr>
          <w:ilvl w:val="0"/>
          <w:numId w:val="10"/>
        </w:numPr>
        <w:shd w:val="clear" w:color="auto" w:fill="FFFFFF"/>
        <w:spacing w:before="30" w:after="30" w:line="240" w:lineRule="auto"/>
        <w:ind w:right="282" w:firstLine="566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исследовательские,</w:t>
      </w:r>
    </w:p>
    <w:p w:rsidR="00685840" w:rsidRPr="00685840" w:rsidRDefault="00685840" w:rsidP="00685840">
      <w:pPr>
        <w:numPr>
          <w:ilvl w:val="0"/>
          <w:numId w:val="10"/>
        </w:numPr>
        <w:shd w:val="clear" w:color="auto" w:fill="FFFFFF"/>
        <w:spacing w:before="30" w:after="30" w:line="240" w:lineRule="auto"/>
        <w:ind w:right="282" w:firstLine="566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информационные,</w:t>
      </w:r>
    </w:p>
    <w:p w:rsidR="00685840" w:rsidRPr="00685840" w:rsidRDefault="00685840" w:rsidP="00685840">
      <w:pPr>
        <w:numPr>
          <w:ilvl w:val="0"/>
          <w:numId w:val="10"/>
        </w:numPr>
        <w:shd w:val="clear" w:color="auto" w:fill="FFFFFF"/>
        <w:spacing w:before="30" w:after="30" w:line="240" w:lineRule="auto"/>
        <w:ind w:right="282" w:firstLine="566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творческие,</w:t>
      </w:r>
    </w:p>
    <w:p w:rsidR="00685840" w:rsidRPr="00685840" w:rsidRDefault="00685840" w:rsidP="00685840">
      <w:pPr>
        <w:numPr>
          <w:ilvl w:val="0"/>
          <w:numId w:val="10"/>
        </w:numPr>
        <w:shd w:val="clear" w:color="auto" w:fill="FFFFFF"/>
        <w:spacing w:before="30" w:after="30" w:line="240" w:lineRule="auto"/>
        <w:ind w:right="282" w:firstLine="566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игровые,</w:t>
      </w:r>
    </w:p>
    <w:p w:rsidR="00685840" w:rsidRPr="00685840" w:rsidRDefault="00685840" w:rsidP="00685840">
      <w:pPr>
        <w:numPr>
          <w:ilvl w:val="0"/>
          <w:numId w:val="10"/>
        </w:numPr>
        <w:shd w:val="clear" w:color="auto" w:fill="FFFFFF"/>
        <w:spacing w:before="30" w:after="30" w:line="240" w:lineRule="auto"/>
        <w:ind w:right="282" w:firstLine="566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приключенческие,</w:t>
      </w:r>
    </w:p>
    <w:p w:rsidR="00685840" w:rsidRPr="00685840" w:rsidRDefault="00685840" w:rsidP="00685840">
      <w:pPr>
        <w:numPr>
          <w:ilvl w:val="0"/>
          <w:numId w:val="10"/>
        </w:numPr>
        <w:shd w:val="clear" w:color="auto" w:fill="FFFFFF"/>
        <w:spacing w:before="30" w:after="30" w:line="240" w:lineRule="auto"/>
        <w:ind w:right="282" w:firstLine="566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практико-ориентированные.</w:t>
      </w:r>
    </w:p>
    <w:p w:rsidR="00685840" w:rsidRPr="00685840" w:rsidRDefault="00685840" w:rsidP="0068584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00" w:right="282" w:firstLine="566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i/>
          <w:iCs/>
          <w:color w:val="000000"/>
          <w:sz w:val="26"/>
        </w:rPr>
        <w:t>по характеру содержания: </w:t>
      </w:r>
    </w:p>
    <w:p w:rsidR="00685840" w:rsidRPr="00685840" w:rsidRDefault="00685840" w:rsidP="00685840">
      <w:pPr>
        <w:numPr>
          <w:ilvl w:val="0"/>
          <w:numId w:val="12"/>
        </w:numPr>
        <w:shd w:val="clear" w:color="auto" w:fill="FFFFFF"/>
        <w:spacing w:before="30" w:after="30" w:line="240" w:lineRule="auto"/>
        <w:ind w:right="282" w:firstLine="566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включают ребенка и его семью,</w:t>
      </w:r>
    </w:p>
    <w:p w:rsidR="00685840" w:rsidRPr="00685840" w:rsidRDefault="00685840" w:rsidP="00685840">
      <w:pPr>
        <w:numPr>
          <w:ilvl w:val="0"/>
          <w:numId w:val="12"/>
        </w:numPr>
        <w:shd w:val="clear" w:color="auto" w:fill="FFFFFF"/>
        <w:spacing w:before="30" w:after="30" w:line="240" w:lineRule="auto"/>
        <w:ind w:right="282" w:firstLine="566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ребенка и природу,</w:t>
      </w:r>
    </w:p>
    <w:p w:rsidR="00685840" w:rsidRPr="00685840" w:rsidRDefault="00685840" w:rsidP="00685840">
      <w:pPr>
        <w:numPr>
          <w:ilvl w:val="0"/>
          <w:numId w:val="12"/>
        </w:numPr>
        <w:shd w:val="clear" w:color="auto" w:fill="FFFFFF"/>
        <w:spacing w:before="30" w:after="30" w:line="240" w:lineRule="auto"/>
        <w:ind w:right="282" w:firstLine="566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ребенка и рукотворный мир,</w:t>
      </w:r>
    </w:p>
    <w:p w:rsidR="00685840" w:rsidRPr="00685840" w:rsidRDefault="00685840" w:rsidP="00685840">
      <w:pPr>
        <w:numPr>
          <w:ilvl w:val="0"/>
          <w:numId w:val="12"/>
        </w:numPr>
        <w:shd w:val="clear" w:color="auto" w:fill="FFFFFF"/>
        <w:spacing w:before="30" w:after="30" w:line="240" w:lineRule="auto"/>
        <w:ind w:right="282" w:firstLine="566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ребенка, общество и его культурные ценности.</w:t>
      </w:r>
    </w:p>
    <w:p w:rsidR="00685840" w:rsidRPr="00685840" w:rsidRDefault="00685840" w:rsidP="0068584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00" w:right="282" w:firstLine="566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i/>
          <w:iCs/>
          <w:color w:val="000000"/>
          <w:sz w:val="26"/>
        </w:rPr>
        <w:t>по характеру участия ребенка в проекте: </w:t>
      </w:r>
    </w:p>
    <w:p w:rsidR="00685840" w:rsidRPr="00685840" w:rsidRDefault="00685840" w:rsidP="00685840">
      <w:pPr>
        <w:numPr>
          <w:ilvl w:val="0"/>
          <w:numId w:val="14"/>
        </w:numPr>
        <w:shd w:val="clear" w:color="auto" w:fill="FFFFFF"/>
        <w:spacing w:before="30" w:after="30" w:line="240" w:lineRule="auto"/>
        <w:ind w:right="282" w:firstLine="566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заказчик,</w:t>
      </w:r>
    </w:p>
    <w:p w:rsidR="00685840" w:rsidRPr="00685840" w:rsidRDefault="00685840" w:rsidP="00685840">
      <w:pPr>
        <w:numPr>
          <w:ilvl w:val="0"/>
          <w:numId w:val="14"/>
        </w:numPr>
        <w:shd w:val="clear" w:color="auto" w:fill="FFFFFF"/>
        <w:spacing w:before="30" w:after="30" w:line="240" w:lineRule="auto"/>
        <w:ind w:right="282" w:firstLine="566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эксперт,</w:t>
      </w:r>
    </w:p>
    <w:p w:rsidR="00685840" w:rsidRPr="00685840" w:rsidRDefault="00685840" w:rsidP="00685840">
      <w:pPr>
        <w:numPr>
          <w:ilvl w:val="0"/>
          <w:numId w:val="14"/>
        </w:numPr>
        <w:shd w:val="clear" w:color="auto" w:fill="FFFFFF"/>
        <w:spacing w:before="30" w:after="30" w:line="240" w:lineRule="auto"/>
        <w:ind w:right="282" w:firstLine="566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исполнитель,</w:t>
      </w:r>
    </w:p>
    <w:p w:rsidR="00685840" w:rsidRPr="00685840" w:rsidRDefault="00685840" w:rsidP="00685840">
      <w:pPr>
        <w:numPr>
          <w:ilvl w:val="0"/>
          <w:numId w:val="14"/>
        </w:numPr>
        <w:shd w:val="clear" w:color="auto" w:fill="FFFFFF"/>
        <w:spacing w:before="30" w:after="30" w:line="240" w:lineRule="auto"/>
        <w:ind w:right="282" w:firstLine="566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участник от зарождения идеи до получения результата.</w:t>
      </w:r>
    </w:p>
    <w:p w:rsidR="00685840" w:rsidRPr="00685840" w:rsidRDefault="00685840" w:rsidP="0068584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00" w:right="282" w:firstLine="566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i/>
          <w:iCs/>
          <w:color w:val="000000"/>
          <w:sz w:val="26"/>
        </w:rPr>
        <w:t>по характеру контактов: </w:t>
      </w:r>
    </w:p>
    <w:p w:rsidR="00685840" w:rsidRPr="00685840" w:rsidRDefault="00685840" w:rsidP="00685840">
      <w:pPr>
        <w:numPr>
          <w:ilvl w:val="0"/>
          <w:numId w:val="16"/>
        </w:numPr>
        <w:shd w:val="clear" w:color="auto" w:fill="FFFFFF"/>
        <w:spacing w:before="30" w:after="30" w:line="240" w:lineRule="auto"/>
        <w:ind w:right="282" w:firstLine="566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осуществляется внутри одной возрастной группы,</w:t>
      </w:r>
    </w:p>
    <w:p w:rsidR="00685840" w:rsidRPr="00685840" w:rsidRDefault="00685840" w:rsidP="00685840">
      <w:pPr>
        <w:numPr>
          <w:ilvl w:val="0"/>
          <w:numId w:val="16"/>
        </w:numPr>
        <w:shd w:val="clear" w:color="auto" w:fill="FFFFFF"/>
        <w:spacing w:before="30" w:after="30" w:line="240" w:lineRule="auto"/>
        <w:ind w:right="282" w:firstLine="566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в контакте с другой возрастной группой,</w:t>
      </w:r>
    </w:p>
    <w:p w:rsidR="00685840" w:rsidRPr="00685840" w:rsidRDefault="00685840" w:rsidP="00685840">
      <w:pPr>
        <w:numPr>
          <w:ilvl w:val="0"/>
          <w:numId w:val="16"/>
        </w:numPr>
        <w:shd w:val="clear" w:color="auto" w:fill="FFFFFF"/>
        <w:spacing w:before="30" w:after="30" w:line="240" w:lineRule="auto"/>
        <w:ind w:right="282" w:firstLine="566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внутри ДОУ,</w:t>
      </w:r>
    </w:p>
    <w:p w:rsidR="00685840" w:rsidRPr="00685840" w:rsidRDefault="00685840" w:rsidP="00685840">
      <w:pPr>
        <w:numPr>
          <w:ilvl w:val="0"/>
          <w:numId w:val="16"/>
        </w:numPr>
        <w:shd w:val="clear" w:color="auto" w:fill="FFFFFF"/>
        <w:spacing w:before="30" w:after="30" w:line="240" w:lineRule="auto"/>
        <w:ind w:right="282" w:firstLine="566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в контакте с семьей,</w:t>
      </w:r>
    </w:p>
    <w:p w:rsidR="00685840" w:rsidRPr="00685840" w:rsidRDefault="00685840" w:rsidP="00685840">
      <w:pPr>
        <w:numPr>
          <w:ilvl w:val="0"/>
          <w:numId w:val="16"/>
        </w:numPr>
        <w:shd w:val="clear" w:color="auto" w:fill="FFFFFF"/>
        <w:spacing w:before="30" w:after="30" w:line="240" w:lineRule="auto"/>
        <w:ind w:right="282" w:firstLine="566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учреждениями культуры,</w:t>
      </w:r>
    </w:p>
    <w:p w:rsidR="00685840" w:rsidRPr="00685840" w:rsidRDefault="00685840" w:rsidP="00685840">
      <w:pPr>
        <w:numPr>
          <w:ilvl w:val="0"/>
          <w:numId w:val="16"/>
        </w:numPr>
        <w:shd w:val="clear" w:color="auto" w:fill="FFFFFF"/>
        <w:spacing w:before="30" w:after="30" w:line="240" w:lineRule="auto"/>
        <w:ind w:right="282" w:firstLine="566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общественными организациями (открытый проект).</w:t>
      </w:r>
    </w:p>
    <w:p w:rsidR="00685840" w:rsidRPr="00685840" w:rsidRDefault="00685840" w:rsidP="0068584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00" w:right="282" w:firstLine="566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i/>
          <w:iCs/>
          <w:color w:val="000000"/>
          <w:sz w:val="26"/>
        </w:rPr>
        <w:t>по количеству участников: </w:t>
      </w:r>
    </w:p>
    <w:p w:rsidR="00685840" w:rsidRPr="00685840" w:rsidRDefault="00685840" w:rsidP="00685840">
      <w:pPr>
        <w:numPr>
          <w:ilvl w:val="0"/>
          <w:numId w:val="18"/>
        </w:numPr>
        <w:shd w:val="clear" w:color="auto" w:fill="FFFFFF"/>
        <w:spacing w:before="30" w:after="30" w:line="240" w:lineRule="auto"/>
        <w:ind w:right="282" w:firstLine="566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индивидуальный,</w:t>
      </w:r>
    </w:p>
    <w:p w:rsidR="00685840" w:rsidRPr="00685840" w:rsidRDefault="00685840" w:rsidP="00685840">
      <w:pPr>
        <w:numPr>
          <w:ilvl w:val="0"/>
          <w:numId w:val="18"/>
        </w:numPr>
        <w:shd w:val="clear" w:color="auto" w:fill="FFFFFF"/>
        <w:spacing w:before="30" w:after="30" w:line="240" w:lineRule="auto"/>
        <w:ind w:right="282" w:firstLine="566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парный,</w:t>
      </w:r>
    </w:p>
    <w:p w:rsidR="00685840" w:rsidRPr="00685840" w:rsidRDefault="00685840" w:rsidP="00685840">
      <w:pPr>
        <w:numPr>
          <w:ilvl w:val="0"/>
          <w:numId w:val="18"/>
        </w:numPr>
        <w:shd w:val="clear" w:color="auto" w:fill="FFFFFF"/>
        <w:spacing w:before="30" w:after="30" w:line="240" w:lineRule="auto"/>
        <w:ind w:right="282" w:firstLine="566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групповой,</w:t>
      </w:r>
    </w:p>
    <w:p w:rsidR="00685840" w:rsidRPr="00685840" w:rsidRDefault="00685840" w:rsidP="00685840">
      <w:pPr>
        <w:numPr>
          <w:ilvl w:val="0"/>
          <w:numId w:val="18"/>
        </w:numPr>
        <w:shd w:val="clear" w:color="auto" w:fill="FFFFFF"/>
        <w:spacing w:before="30" w:after="30" w:line="240" w:lineRule="auto"/>
        <w:ind w:right="282" w:firstLine="566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фронтальный.</w:t>
      </w:r>
    </w:p>
    <w:p w:rsidR="00685840" w:rsidRPr="00685840" w:rsidRDefault="00685840" w:rsidP="0068584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900" w:right="282" w:firstLine="566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i/>
          <w:iCs/>
          <w:color w:val="000000"/>
          <w:sz w:val="26"/>
        </w:rPr>
        <w:t>по продолжительности: </w:t>
      </w:r>
    </w:p>
    <w:p w:rsidR="00685840" w:rsidRPr="00685840" w:rsidRDefault="00685840" w:rsidP="00685840">
      <w:pPr>
        <w:numPr>
          <w:ilvl w:val="0"/>
          <w:numId w:val="20"/>
        </w:numPr>
        <w:shd w:val="clear" w:color="auto" w:fill="FFFFFF"/>
        <w:spacing w:before="30" w:after="30" w:line="240" w:lineRule="auto"/>
        <w:ind w:right="282" w:firstLine="566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краткосрочный,</w:t>
      </w:r>
    </w:p>
    <w:p w:rsidR="00685840" w:rsidRPr="00685840" w:rsidRDefault="00685840" w:rsidP="00685840">
      <w:pPr>
        <w:numPr>
          <w:ilvl w:val="0"/>
          <w:numId w:val="20"/>
        </w:numPr>
        <w:shd w:val="clear" w:color="auto" w:fill="FFFFFF"/>
        <w:spacing w:before="30" w:after="30" w:line="240" w:lineRule="auto"/>
        <w:ind w:right="282" w:firstLine="566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средней продолжительности,</w:t>
      </w:r>
    </w:p>
    <w:p w:rsidR="00685840" w:rsidRPr="00685840" w:rsidRDefault="00685840" w:rsidP="00685840">
      <w:pPr>
        <w:numPr>
          <w:ilvl w:val="0"/>
          <w:numId w:val="20"/>
        </w:numPr>
        <w:shd w:val="clear" w:color="auto" w:fill="FFFFFF"/>
        <w:spacing w:before="30" w:after="30" w:line="240" w:lineRule="auto"/>
        <w:ind w:right="282" w:firstLine="566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lastRenderedPageBreak/>
        <w:t> долгосрочный.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/>
        <w:jc w:val="center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3. Технология исследовательской деятельности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564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Цель исследовательской деятельности в детском саду</w:t>
      </w:r>
      <w:r w:rsidRPr="00685840">
        <w:rPr>
          <w:rFonts w:ascii="Times New Roman" w:eastAsia="Times New Roman" w:hAnsi="Times New Roman" w:cs="Times New Roman"/>
          <w:color w:val="000000"/>
          <w:sz w:val="26"/>
        </w:rPr>
        <w:t> - сформировать у дошкольников основные ключевые компетенции, способность к исследовательскому типу мышления.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564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Надо отметить, что применение проектных и исследовательских  технологий не может существовать без использования </w:t>
      </w:r>
      <w:proofErr w:type="spellStart"/>
      <w:r w:rsidRPr="00685840">
        <w:rPr>
          <w:rFonts w:ascii="Times New Roman" w:eastAsia="Times New Roman" w:hAnsi="Times New Roman" w:cs="Times New Roman"/>
          <w:color w:val="000000"/>
          <w:sz w:val="26"/>
        </w:rPr>
        <w:t>ТРИЗ-технологии</w:t>
      </w:r>
      <w:proofErr w:type="spellEnd"/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 (технологии решения изобретательских задач). Поэтому при организации или проводя эксперименты.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564" w:firstLine="568"/>
        <w:jc w:val="center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Методы и приемы организации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564" w:firstLine="568"/>
        <w:jc w:val="center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экспериментально – исследовательской</w:t>
      </w:r>
      <w:r w:rsidRPr="00685840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68584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деятельности: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564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- эвристические беседы;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564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- постановка и решение вопросов проблемного характера;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564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- наблюдения;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564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- моделирование (создание моделей об изменениях в неживой природе);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564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- опыты;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564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- фиксация результатов: наблюдений, опытов, экспериментов,  </w:t>
      </w:r>
      <w:proofErr w:type="gramStart"/>
      <w:r w:rsidRPr="00685840">
        <w:rPr>
          <w:rFonts w:ascii="Times New Roman" w:eastAsia="Times New Roman" w:hAnsi="Times New Roman" w:cs="Times New Roman"/>
          <w:color w:val="000000"/>
          <w:sz w:val="26"/>
        </w:rPr>
        <w:t>трудовой</w:t>
      </w:r>
      <w:proofErr w:type="gramEnd"/>
    </w:p>
    <w:p w:rsidR="00685840" w:rsidRPr="00685840" w:rsidRDefault="00685840" w:rsidP="00685840">
      <w:pPr>
        <w:shd w:val="clear" w:color="auto" w:fill="FFFFFF"/>
        <w:spacing w:after="0" w:line="240" w:lineRule="auto"/>
        <w:ind w:right="564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деятельности;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564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- «погружение» в краски, звуки, запахи и образы природы;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564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- подражание голосам и звукам природы;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564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- использование художественного слова;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564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- дидактические игры, игровые обучающие и творчески развивающие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564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ситуации;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564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- трудовые поручения, действия.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564"/>
        <w:jc w:val="center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Содержание познавательно-исследовательской деятельности</w:t>
      </w:r>
    </w:p>
    <w:p w:rsidR="00685840" w:rsidRPr="00685840" w:rsidRDefault="00685840" w:rsidP="0068584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 w:right="564" w:firstLine="568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Опыты (экспериментирование)</w:t>
      </w:r>
    </w:p>
    <w:p w:rsidR="00685840" w:rsidRPr="00685840" w:rsidRDefault="00685840" w:rsidP="00685840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Состояние и превращение вещества.</w:t>
      </w:r>
    </w:p>
    <w:p w:rsidR="00685840" w:rsidRPr="00685840" w:rsidRDefault="00685840" w:rsidP="00685840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Движение   воздуха, воды.</w:t>
      </w:r>
      <w:r w:rsidRPr="0068584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 </w:t>
      </w:r>
    </w:p>
    <w:p w:rsidR="00685840" w:rsidRPr="00685840" w:rsidRDefault="00685840" w:rsidP="00685840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Свойства почвы и минералов.</w:t>
      </w:r>
    </w:p>
    <w:p w:rsidR="00685840" w:rsidRPr="00685840" w:rsidRDefault="00685840" w:rsidP="00685840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Условия жизни растений.</w:t>
      </w:r>
    </w:p>
    <w:p w:rsidR="00685840" w:rsidRPr="00685840" w:rsidRDefault="00685840" w:rsidP="0068584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right="564" w:firstLine="568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Коллекционирование (классификационная работа)</w:t>
      </w:r>
    </w:p>
    <w:p w:rsidR="00685840" w:rsidRPr="00685840" w:rsidRDefault="00685840" w:rsidP="00685840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Виды растений.</w:t>
      </w:r>
    </w:p>
    <w:p w:rsidR="00685840" w:rsidRPr="00685840" w:rsidRDefault="00685840" w:rsidP="00685840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Виды животных.</w:t>
      </w:r>
    </w:p>
    <w:p w:rsidR="00685840" w:rsidRPr="00685840" w:rsidRDefault="00685840" w:rsidP="00685840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Виды строительных сооружений.</w:t>
      </w:r>
    </w:p>
    <w:p w:rsidR="00685840" w:rsidRPr="00685840" w:rsidRDefault="00685840" w:rsidP="00685840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Виды транспорта.</w:t>
      </w:r>
    </w:p>
    <w:p w:rsidR="00685840" w:rsidRPr="00685840" w:rsidRDefault="00685840" w:rsidP="00685840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Виды профессий.</w:t>
      </w:r>
    </w:p>
    <w:p w:rsidR="00685840" w:rsidRPr="00685840" w:rsidRDefault="00685840" w:rsidP="0068584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 w:right="282" w:firstLine="568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Путешествие по карте</w:t>
      </w:r>
    </w:p>
    <w:p w:rsidR="00685840" w:rsidRPr="00685840" w:rsidRDefault="00685840" w:rsidP="00685840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Стороны света.</w:t>
      </w:r>
    </w:p>
    <w:p w:rsidR="00685840" w:rsidRPr="00685840" w:rsidRDefault="00685840" w:rsidP="00685840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 Рельефы местности.</w:t>
      </w:r>
    </w:p>
    <w:p w:rsidR="00685840" w:rsidRPr="00685840" w:rsidRDefault="00685840" w:rsidP="00685840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Природные    ландшафты и их обитатели.</w:t>
      </w:r>
      <w:r w:rsidRPr="0068584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 </w:t>
      </w:r>
    </w:p>
    <w:p w:rsidR="00685840" w:rsidRPr="00685840" w:rsidRDefault="00685840" w:rsidP="00685840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Части света, их природные и культурные «метки» - символы.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/>
        <w:jc w:val="center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lastRenderedPageBreak/>
        <w:t>Путешествие по «реке времени»</w:t>
      </w:r>
    </w:p>
    <w:p w:rsidR="00685840" w:rsidRPr="00685840" w:rsidRDefault="00685840" w:rsidP="00685840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Прошлое и настоящее    человечества (историческое время) в «метках» </w:t>
      </w:r>
      <w:proofErr w:type="spellStart"/>
      <w:r w:rsidRPr="00685840">
        <w:rPr>
          <w:rFonts w:ascii="Times New Roman" w:eastAsia="Times New Roman" w:hAnsi="Times New Roman" w:cs="Times New Roman"/>
          <w:color w:val="000000"/>
          <w:sz w:val="26"/>
        </w:rPr>
        <w:t>матери-альной</w:t>
      </w:r>
      <w:proofErr w:type="spellEnd"/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 цивилизации (например, Египет — пирамиды).</w:t>
      </w:r>
      <w:proofErr w:type="gramEnd"/>
    </w:p>
    <w:p w:rsidR="00685840" w:rsidRPr="00685840" w:rsidRDefault="00685840" w:rsidP="00685840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 История    жилища и благоустройства.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left="720" w:right="282" w:firstLine="566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4. </w:t>
      </w:r>
      <w:r w:rsidRPr="0068584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 </w:t>
      </w: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Информационно-коммуникационные технологии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Мир, в котором развивается современный  ребенок,  коренным образом отличается от мира,  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Информатизация общества ставит перед педагогами-дошкольниками  </w:t>
      </w:r>
      <w:r w:rsidRPr="0068584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задачи:</w:t>
      </w:r>
    </w:p>
    <w:p w:rsidR="00685840" w:rsidRPr="00685840" w:rsidRDefault="00685840" w:rsidP="00685840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идти в ногу со временем,</w:t>
      </w:r>
    </w:p>
    <w:p w:rsidR="00685840" w:rsidRPr="00685840" w:rsidRDefault="00685840" w:rsidP="00685840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стать для ребенка проводником  в мир новых технологий,</w:t>
      </w:r>
    </w:p>
    <w:p w:rsidR="00685840" w:rsidRPr="00685840" w:rsidRDefault="00685840" w:rsidP="00685840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наставником в выборе  компьютерных программ,  </w:t>
      </w:r>
    </w:p>
    <w:p w:rsidR="00685840" w:rsidRPr="00685840" w:rsidRDefault="00685840" w:rsidP="00685840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сформировать основы информационной культуры его личности,</w:t>
      </w:r>
    </w:p>
    <w:p w:rsidR="00685840" w:rsidRPr="00685840" w:rsidRDefault="00685840" w:rsidP="00685840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повысить профессиональный уровень педагогов и компетентность родителей.       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Решение этих задач  не возможно без актуализации и пересмотра всех направлений работы детского сада в контексте информатизации.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Требования к компьютерным программам ДОУ:</w:t>
      </w:r>
    </w:p>
    <w:p w:rsidR="00685840" w:rsidRPr="00685840" w:rsidRDefault="00685840" w:rsidP="00685840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Исследовательский характер</w:t>
      </w:r>
    </w:p>
    <w:p w:rsidR="00685840" w:rsidRPr="00685840" w:rsidRDefault="00685840" w:rsidP="00685840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Легкость для самостоятельных занятий детей</w:t>
      </w:r>
    </w:p>
    <w:p w:rsidR="00685840" w:rsidRPr="00685840" w:rsidRDefault="00685840" w:rsidP="00685840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Развитие широкого спектра навыков и представлений</w:t>
      </w:r>
    </w:p>
    <w:p w:rsidR="00685840" w:rsidRPr="00685840" w:rsidRDefault="00685840" w:rsidP="00685840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Возрастное соответствие</w:t>
      </w:r>
    </w:p>
    <w:p w:rsidR="00685840" w:rsidRPr="00685840" w:rsidRDefault="00685840" w:rsidP="00685840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Занимательность.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Классификация программ:</w:t>
      </w:r>
    </w:p>
    <w:p w:rsidR="00685840" w:rsidRPr="00685840" w:rsidRDefault="00685840" w:rsidP="00685840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Развитие воображения, мышления, памяти</w:t>
      </w:r>
    </w:p>
    <w:p w:rsidR="00685840" w:rsidRPr="00685840" w:rsidRDefault="00685840" w:rsidP="00685840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Говорящие словари иностранных языков</w:t>
      </w:r>
    </w:p>
    <w:p w:rsidR="00685840" w:rsidRPr="00685840" w:rsidRDefault="00685840" w:rsidP="00685840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Простейшие графические редакторы</w:t>
      </w:r>
    </w:p>
    <w:p w:rsidR="00685840" w:rsidRPr="00685840" w:rsidRDefault="00685840" w:rsidP="00685840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Игры-путешествия</w:t>
      </w:r>
    </w:p>
    <w:p w:rsidR="00685840" w:rsidRPr="00685840" w:rsidRDefault="00685840" w:rsidP="00685840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Обучение чтению, математике</w:t>
      </w:r>
    </w:p>
    <w:p w:rsidR="00685840" w:rsidRPr="00685840" w:rsidRDefault="00685840" w:rsidP="00685840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Использование </w:t>
      </w:r>
      <w:proofErr w:type="spellStart"/>
      <w:r w:rsidRPr="00685840">
        <w:rPr>
          <w:rFonts w:ascii="Times New Roman" w:eastAsia="Times New Roman" w:hAnsi="Times New Roman" w:cs="Times New Roman"/>
          <w:color w:val="000000"/>
          <w:sz w:val="26"/>
        </w:rPr>
        <w:t>мультимедийных</w:t>
      </w:r>
      <w:proofErr w:type="spellEnd"/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 презентаций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Преимущества компьютера:</w:t>
      </w:r>
    </w:p>
    <w:p w:rsidR="00685840" w:rsidRPr="00685840" w:rsidRDefault="00685840" w:rsidP="00685840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предъявление информации на экране компьютера в игровой форме вызывает у детей огромный интерес;</w:t>
      </w:r>
    </w:p>
    <w:p w:rsidR="00685840" w:rsidRPr="00685840" w:rsidRDefault="00685840" w:rsidP="00685840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несет в себе образный тип информации, понятный дошкольникам;</w:t>
      </w:r>
    </w:p>
    <w:p w:rsidR="00685840" w:rsidRPr="00685840" w:rsidRDefault="00685840" w:rsidP="00685840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движения, звук, мультипликация надолго привлекает внимание ребенка;</w:t>
      </w:r>
    </w:p>
    <w:p w:rsidR="00685840" w:rsidRPr="00685840" w:rsidRDefault="00685840" w:rsidP="00685840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обладает стимулом познавательной активности детей;</w:t>
      </w:r>
    </w:p>
    <w:p w:rsidR="00685840" w:rsidRPr="00685840" w:rsidRDefault="00685840" w:rsidP="00685840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предоставляет возможность индивидуализации обучения;</w:t>
      </w:r>
    </w:p>
    <w:p w:rsidR="00685840" w:rsidRPr="00685840" w:rsidRDefault="00685840" w:rsidP="00685840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в процессе своей деятельности за компьютером дошкольник приобретает уверенность в себе;</w:t>
      </w:r>
    </w:p>
    <w:p w:rsidR="00685840" w:rsidRPr="00685840" w:rsidRDefault="00685840" w:rsidP="00685840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позволяет моделировать жизненные ситуации, которые нельзя увидеть в повседневной жизни.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/>
        <w:jc w:val="center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lastRenderedPageBreak/>
        <w:t>Ошибки при использовании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/>
        <w:jc w:val="center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информационно-коммуникационных технологий:</w:t>
      </w:r>
    </w:p>
    <w:p w:rsidR="00685840" w:rsidRPr="00685840" w:rsidRDefault="00685840" w:rsidP="00685840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Недостаточная методическая подготовленность педагога</w:t>
      </w:r>
    </w:p>
    <w:p w:rsidR="00685840" w:rsidRPr="00685840" w:rsidRDefault="00685840" w:rsidP="00685840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Неправильное определение дидактической роли и места ИКТ на занятиях</w:t>
      </w:r>
    </w:p>
    <w:p w:rsidR="00685840" w:rsidRPr="00685840" w:rsidRDefault="00685840" w:rsidP="00685840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Бесплановость, случайность применения ИКТ</w:t>
      </w:r>
    </w:p>
    <w:p w:rsidR="00685840" w:rsidRPr="00685840" w:rsidRDefault="00685840" w:rsidP="00685840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Перегруженность занятия демонстрацией.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 ИКТ в работе современного педагога (воспитателя):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1. 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2. Подбор дополнительного познавательного материала к занятиям, знакомство со   сценариями праздников и других мероприятий.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3. Обмен опытом, знакомство с периодикой, наработками других педагогов России и зарубежья.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5. Создание презентаций в программе </w:t>
      </w:r>
      <w:proofErr w:type="spellStart"/>
      <w:proofErr w:type="gramStart"/>
      <w:r w:rsidRPr="00685840">
        <w:rPr>
          <w:rFonts w:ascii="Times New Roman" w:eastAsia="Times New Roman" w:hAnsi="Times New Roman" w:cs="Times New Roman"/>
          <w:color w:val="000000"/>
          <w:sz w:val="26"/>
        </w:rPr>
        <w:t>Р</w:t>
      </w:r>
      <w:proofErr w:type="gramEnd"/>
      <w:r w:rsidRPr="00685840">
        <w:rPr>
          <w:rFonts w:ascii="Times New Roman" w:eastAsia="Times New Roman" w:hAnsi="Times New Roman" w:cs="Times New Roman"/>
          <w:color w:val="000000"/>
          <w:sz w:val="26"/>
        </w:rPr>
        <w:t>ower</w:t>
      </w:r>
      <w:proofErr w:type="spellEnd"/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85840">
        <w:rPr>
          <w:rFonts w:ascii="Times New Roman" w:eastAsia="Times New Roman" w:hAnsi="Times New Roman" w:cs="Times New Roman"/>
          <w:color w:val="000000"/>
          <w:sz w:val="26"/>
        </w:rPr>
        <w:t>Рoint</w:t>
      </w:r>
      <w:proofErr w:type="spellEnd"/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hanging="720"/>
        <w:jc w:val="center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5. Личностно - ориентированная технология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Личностно-ориентированная технология реализуется в развивающей среде, отвечающей требованиям содержания новых образовательных программ.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В рамках личностно-ориентированных технологий самостоятельными направлениями выделяются: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i/>
          <w:iCs/>
          <w:color w:val="000000"/>
          <w:sz w:val="26"/>
        </w:rPr>
        <w:t>гуманно-личностные технологии</w:t>
      </w:r>
      <w:r w:rsidRPr="00685840">
        <w:rPr>
          <w:rFonts w:ascii="Times New Roman" w:eastAsia="Times New Roman" w:hAnsi="Times New Roman" w:cs="Times New Roman"/>
          <w:color w:val="000000"/>
          <w:sz w:val="26"/>
        </w:rPr>
        <w:t>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Данную технологию хорошо реализовать в новых дошкольных учреждениях, где имеются комнаты психологической разгрузки - это мягкая мебель, много растений, украшающих помещение, игрушки, способствующие индивидуальным играм, оборудование для индивидуальных занятий.  Музыкальный и физкультурный залы, кабинеты долечивания (после болезни), помещение по экологическому развитию дошкольника и продуктивной деятельности, где дети могут выбрать себе занятие по интересу. Все это способствует всестороннему уважению и любви к ребенку, веру в творческие </w:t>
      </w:r>
      <w:r w:rsidRPr="00685840">
        <w:rPr>
          <w:rFonts w:ascii="Times New Roman" w:eastAsia="Times New Roman" w:hAnsi="Times New Roman" w:cs="Times New Roman"/>
          <w:color w:val="000000"/>
          <w:sz w:val="26"/>
        </w:rPr>
        <w:lastRenderedPageBreak/>
        <w:t>силы, здесь нет принуждения. Как правило, в подобных дошкольных учреждениях дети спокойны, уступчивы, не конфликтны.</w:t>
      </w:r>
    </w:p>
    <w:p w:rsidR="00685840" w:rsidRPr="00685840" w:rsidRDefault="00685840" w:rsidP="00685840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i/>
          <w:iCs/>
          <w:color w:val="000000"/>
          <w:sz w:val="26"/>
        </w:rPr>
        <w:t>Технология сотрудничества</w:t>
      </w:r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 реализует принцип демократизации </w:t>
      </w:r>
      <w:proofErr w:type="spellStart"/>
      <w:proofErr w:type="gramStart"/>
      <w:r w:rsidRPr="00685840">
        <w:rPr>
          <w:rFonts w:ascii="Times New Roman" w:eastAsia="Times New Roman" w:hAnsi="Times New Roman" w:cs="Times New Roman"/>
          <w:color w:val="000000"/>
          <w:sz w:val="26"/>
        </w:rPr>
        <w:t>дошколь-ного</w:t>
      </w:r>
      <w:proofErr w:type="spellEnd"/>
      <w:proofErr w:type="gramEnd"/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Педагогические технологии на основе </w:t>
      </w:r>
      <w:proofErr w:type="spellStart"/>
      <w:r w:rsidRPr="00685840">
        <w:rPr>
          <w:rFonts w:ascii="Times New Roman" w:eastAsia="Times New Roman" w:hAnsi="Times New Roman" w:cs="Times New Roman"/>
          <w:color w:val="000000"/>
          <w:sz w:val="26"/>
        </w:rPr>
        <w:t>гуманизации</w:t>
      </w:r>
      <w:proofErr w:type="spellEnd"/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Таким подходом обладают новые образовательные программы «Радуга», «Из детства - в отрочество», «Детство», «От рождения до школы».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Сущность технологического воспитательно-образовательного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Выявление темпов развития позволяет воспитателю поддерживать каждого ребенка на его уровне развития.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Таким образом, специфика технологического подхода состоит в том, чтобы воспитательно-образовательный процесс должен гарантировать достижение поставленных целей. В соответствии с этим в технологическом подходе к обучению выделяются:</w:t>
      </w:r>
    </w:p>
    <w:p w:rsidR="00685840" w:rsidRPr="00685840" w:rsidRDefault="00685840" w:rsidP="00685840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постановка целей и их максимальное уточнение (воспитание и обучение с ориентацией на достижение результата;</w:t>
      </w:r>
    </w:p>
    <w:p w:rsidR="00685840" w:rsidRPr="00685840" w:rsidRDefault="00685840" w:rsidP="00685840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подготовка методических пособий (</w:t>
      </w:r>
      <w:proofErr w:type="gramStart"/>
      <w:r w:rsidRPr="00685840">
        <w:rPr>
          <w:rFonts w:ascii="Times New Roman" w:eastAsia="Times New Roman" w:hAnsi="Times New Roman" w:cs="Times New Roman"/>
          <w:color w:val="000000"/>
          <w:sz w:val="26"/>
        </w:rPr>
        <w:t>демонстрационный</w:t>
      </w:r>
      <w:proofErr w:type="gramEnd"/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 и раздаточный) в соответствии с учебными целями и задачами;</w:t>
      </w:r>
    </w:p>
    <w:p w:rsidR="00685840" w:rsidRPr="00685840" w:rsidRDefault="00685840" w:rsidP="00685840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оценка актуального развития дошкольника, коррекция отклонений, направленная на достижение целей;</w:t>
      </w:r>
    </w:p>
    <w:p w:rsidR="00685840" w:rsidRPr="00685840" w:rsidRDefault="00685840" w:rsidP="00685840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заключительная оценка результата - уровень развития дошкольника.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 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6. Технология </w:t>
      </w:r>
      <w:proofErr w:type="spellStart"/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портфолио</w:t>
      </w:r>
      <w:proofErr w:type="spellEnd"/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дошкольника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Портфолио</w:t>
      </w:r>
      <w:proofErr w:type="spellEnd"/>
      <w:r w:rsidRPr="00685840">
        <w:rPr>
          <w:rFonts w:ascii="Times New Roman" w:eastAsia="Times New Roman" w:hAnsi="Times New Roman" w:cs="Times New Roman"/>
          <w:color w:val="000000"/>
          <w:sz w:val="26"/>
        </w:rPr>
        <w:t> — 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Существует ряд функций </w:t>
      </w:r>
      <w:proofErr w:type="spellStart"/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портфолио</w:t>
      </w:r>
      <w:proofErr w:type="spellEnd"/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:</w:t>
      </w:r>
    </w:p>
    <w:p w:rsidR="00685840" w:rsidRPr="00685840" w:rsidRDefault="00685840" w:rsidP="00685840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диагностическая (фиксирует </w:t>
      </w:r>
      <w:proofErr w:type="gramStart"/>
      <w:r w:rsidRPr="00685840">
        <w:rPr>
          <w:rFonts w:ascii="Times New Roman" w:eastAsia="Times New Roman" w:hAnsi="Times New Roman" w:cs="Times New Roman"/>
          <w:color w:val="000000"/>
          <w:sz w:val="26"/>
        </w:rPr>
        <w:t>изменения</w:t>
      </w:r>
      <w:proofErr w:type="gramEnd"/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 и рост за определенный период времени),</w:t>
      </w:r>
    </w:p>
    <w:p w:rsidR="00685840" w:rsidRPr="00685840" w:rsidRDefault="00685840" w:rsidP="00685840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 </w:t>
      </w:r>
      <w:proofErr w:type="gramStart"/>
      <w:r w:rsidRPr="00685840">
        <w:rPr>
          <w:rFonts w:ascii="Times New Roman" w:eastAsia="Times New Roman" w:hAnsi="Times New Roman" w:cs="Times New Roman"/>
          <w:color w:val="000000"/>
          <w:sz w:val="26"/>
        </w:rPr>
        <w:t>содержательная</w:t>
      </w:r>
      <w:proofErr w:type="gramEnd"/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 (раскрывает весь спектр выполняемых работ),</w:t>
      </w:r>
    </w:p>
    <w:p w:rsidR="00685840" w:rsidRPr="00685840" w:rsidRDefault="00685840" w:rsidP="00685840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 </w:t>
      </w:r>
      <w:proofErr w:type="gramStart"/>
      <w:r w:rsidRPr="00685840">
        <w:rPr>
          <w:rFonts w:ascii="Times New Roman" w:eastAsia="Times New Roman" w:hAnsi="Times New Roman" w:cs="Times New Roman"/>
          <w:color w:val="000000"/>
          <w:sz w:val="26"/>
        </w:rPr>
        <w:t>рейтинговая</w:t>
      </w:r>
      <w:proofErr w:type="gramEnd"/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 (показывает диапазон умений и навыков ребенка) и др.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lastRenderedPageBreak/>
        <w:t xml:space="preserve"> Процесс создания </w:t>
      </w:r>
      <w:proofErr w:type="spellStart"/>
      <w:r w:rsidRPr="00685840">
        <w:rPr>
          <w:rFonts w:ascii="Times New Roman" w:eastAsia="Times New Roman" w:hAnsi="Times New Roman" w:cs="Times New Roman"/>
          <w:color w:val="000000"/>
          <w:sz w:val="26"/>
        </w:rPr>
        <w:t>портфолио</w:t>
      </w:r>
      <w:proofErr w:type="spellEnd"/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 является своего рода педагогической технологией. 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Вариантов </w:t>
      </w:r>
      <w:proofErr w:type="spellStart"/>
      <w:r w:rsidRPr="00685840">
        <w:rPr>
          <w:rFonts w:ascii="Times New Roman" w:eastAsia="Times New Roman" w:hAnsi="Times New Roman" w:cs="Times New Roman"/>
          <w:color w:val="000000"/>
          <w:sz w:val="26"/>
        </w:rPr>
        <w:t>портфолио</w:t>
      </w:r>
      <w:proofErr w:type="spellEnd"/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gramStart"/>
      <w:r w:rsidRPr="00685840">
        <w:rPr>
          <w:rFonts w:ascii="Times New Roman" w:eastAsia="Times New Roman" w:hAnsi="Times New Roman" w:cs="Times New Roman"/>
          <w:color w:val="000000"/>
          <w:sz w:val="26"/>
        </w:rPr>
        <w:t>очень много</w:t>
      </w:r>
      <w:proofErr w:type="gramEnd"/>
      <w:r w:rsidRPr="00685840">
        <w:rPr>
          <w:rFonts w:ascii="Times New Roman" w:eastAsia="Times New Roman" w:hAnsi="Times New Roman" w:cs="Times New Roman"/>
          <w:color w:val="000000"/>
          <w:sz w:val="26"/>
        </w:rPr>
        <w:t>. Содержание разделов  заполняется постепенно, в соответствии с возможностями и достижениями дошкольника.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Раздел 1.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«Давайте познакомимся».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В разделе помещается фотография ребенка, указываются его фамилия и имя, номер группы; можно ввести рубрику «Я люблю...» </w:t>
      </w:r>
      <w:proofErr w:type="gramStart"/>
      <w:r w:rsidRPr="00685840">
        <w:rPr>
          <w:rFonts w:ascii="Times New Roman" w:eastAsia="Times New Roman" w:hAnsi="Times New Roman" w:cs="Times New Roman"/>
          <w:color w:val="000000"/>
          <w:sz w:val="26"/>
        </w:rPr>
        <w:t>(«Мне нравится...», «Обожаю, когда...»), в которой будут записаны ответы ребёнка.</w:t>
      </w:r>
      <w:proofErr w:type="gramEnd"/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Раздел 2.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«Я расту!».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В раздел вносятся антропометрические данные (в художественно-графическом исполнении): «Вот я какой!», «Как я расту», «Я вырос», «Я большой».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Раздел 3.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«Портрет моего ребёнка».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В разделе помещаются сочинения родителей о своем малыше.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Раздел 4.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«Я мечтаю...».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В разделе фиксируются высказывания самого ребенка на предложение продолжить фразы:</w:t>
      </w:r>
    </w:p>
    <w:p w:rsidR="00685840" w:rsidRPr="00685840" w:rsidRDefault="00685840" w:rsidP="00685840">
      <w:pPr>
        <w:numPr>
          <w:ilvl w:val="0"/>
          <w:numId w:val="36"/>
        </w:numPr>
        <w:shd w:val="clear" w:color="auto" w:fill="FFFFFF"/>
        <w:spacing w:before="30" w:after="30" w:line="240" w:lineRule="auto"/>
        <w:ind w:right="282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«Я мечтаю о...»,</w:t>
      </w:r>
    </w:p>
    <w:p w:rsidR="00685840" w:rsidRPr="00685840" w:rsidRDefault="00685840" w:rsidP="00685840">
      <w:pPr>
        <w:numPr>
          <w:ilvl w:val="0"/>
          <w:numId w:val="36"/>
        </w:numPr>
        <w:shd w:val="clear" w:color="auto" w:fill="FFFFFF"/>
        <w:spacing w:before="30" w:after="30" w:line="240" w:lineRule="auto"/>
        <w:ind w:right="282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«Я бы хотел быть...»,</w:t>
      </w:r>
    </w:p>
    <w:p w:rsidR="00685840" w:rsidRPr="00685840" w:rsidRDefault="00685840" w:rsidP="00685840">
      <w:pPr>
        <w:numPr>
          <w:ilvl w:val="0"/>
          <w:numId w:val="36"/>
        </w:numPr>
        <w:shd w:val="clear" w:color="auto" w:fill="FFFFFF"/>
        <w:spacing w:before="30" w:after="30" w:line="240" w:lineRule="auto"/>
        <w:ind w:right="282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«Я жду, когда...»,</w:t>
      </w:r>
    </w:p>
    <w:p w:rsidR="00685840" w:rsidRPr="00685840" w:rsidRDefault="00685840" w:rsidP="00685840">
      <w:pPr>
        <w:numPr>
          <w:ilvl w:val="0"/>
          <w:numId w:val="36"/>
        </w:numPr>
        <w:shd w:val="clear" w:color="auto" w:fill="FFFFFF"/>
        <w:spacing w:before="30" w:after="30" w:line="240" w:lineRule="auto"/>
        <w:ind w:right="282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«Я вижу себя...»,</w:t>
      </w:r>
    </w:p>
    <w:p w:rsidR="00685840" w:rsidRPr="00685840" w:rsidRDefault="00685840" w:rsidP="00685840">
      <w:pPr>
        <w:numPr>
          <w:ilvl w:val="0"/>
          <w:numId w:val="36"/>
        </w:numPr>
        <w:shd w:val="clear" w:color="auto" w:fill="FFFFFF"/>
        <w:spacing w:before="30" w:after="30" w:line="240" w:lineRule="auto"/>
        <w:ind w:right="282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«Я хочу видеть себя...»,</w:t>
      </w:r>
    </w:p>
    <w:p w:rsidR="00685840" w:rsidRPr="00685840" w:rsidRDefault="00685840" w:rsidP="00685840">
      <w:pPr>
        <w:numPr>
          <w:ilvl w:val="0"/>
          <w:numId w:val="36"/>
        </w:numPr>
        <w:shd w:val="clear" w:color="auto" w:fill="FFFFFF"/>
        <w:spacing w:before="30" w:after="30" w:line="240" w:lineRule="auto"/>
        <w:ind w:right="282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«Мои любимые дела...»;</w:t>
      </w:r>
    </w:p>
    <w:p w:rsidR="00685840" w:rsidRPr="00685840" w:rsidRDefault="00685840" w:rsidP="00685840">
      <w:pPr>
        <w:numPr>
          <w:ilvl w:val="0"/>
          <w:numId w:val="36"/>
        </w:numPr>
        <w:shd w:val="clear" w:color="auto" w:fill="FFFFFF"/>
        <w:spacing w:before="30" w:after="30" w:line="240" w:lineRule="auto"/>
        <w:ind w:right="282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ответы на вопросы:</w:t>
      </w:r>
    </w:p>
    <w:p w:rsidR="00685840" w:rsidRPr="00685840" w:rsidRDefault="00685840" w:rsidP="00685840">
      <w:pPr>
        <w:numPr>
          <w:ilvl w:val="0"/>
          <w:numId w:val="36"/>
        </w:numPr>
        <w:shd w:val="clear" w:color="auto" w:fill="FFFFFF"/>
        <w:spacing w:before="30" w:after="30" w:line="240" w:lineRule="auto"/>
        <w:ind w:right="282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«Кем и каким я буду, когда вырасту?»,</w:t>
      </w:r>
    </w:p>
    <w:p w:rsidR="00685840" w:rsidRPr="00685840" w:rsidRDefault="00685840" w:rsidP="00685840">
      <w:pPr>
        <w:numPr>
          <w:ilvl w:val="0"/>
          <w:numId w:val="36"/>
        </w:numPr>
        <w:shd w:val="clear" w:color="auto" w:fill="FFFFFF"/>
        <w:spacing w:before="30" w:after="30" w:line="240" w:lineRule="auto"/>
        <w:ind w:right="282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«О чем я люблю думать?».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Раздел 5.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«Вот что я могу».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В разделе помещаются образцы творчества ребенка (рисунки, рассказы, книги-самоделки).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Раздел 6.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«Мои достижения».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В разделе фиксируются грамоты, дипломы (от различных организаций: детского сада, СМИ, проводящих конкурсы).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Раздел 7.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«Посоветуйте мне...».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В разделе даются рекомендации родителям воспитателем и всеми специалистами, работающими с ребенком.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Раздел 8.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«Спрашивайте, родители!».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В разделе родители формулируют свои вопросы к специалистам ДОУ.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Предлагается такой вариант </w:t>
      </w:r>
      <w:proofErr w:type="spellStart"/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портфолио</w:t>
      </w:r>
      <w:proofErr w:type="spellEnd"/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, содержание которого в первую очередь будет интересно родителям</w:t>
      </w:r>
      <w:r w:rsidRPr="00685840">
        <w:rPr>
          <w:rFonts w:ascii="Times New Roman" w:eastAsia="Times New Roman" w:hAnsi="Times New Roman" w:cs="Times New Roman"/>
          <w:color w:val="000000"/>
          <w:sz w:val="26"/>
        </w:rPr>
        <w:t>:</w:t>
      </w:r>
    </w:p>
    <w:p w:rsidR="00685840" w:rsidRPr="00685840" w:rsidRDefault="00685840" w:rsidP="00685840">
      <w:pPr>
        <w:numPr>
          <w:ilvl w:val="0"/>
          <w:numId w:val="37"/>
        </w:numPr>
        <w:shd w:val="clear" w:color="auto" w:fill="FFFFFF"/>
        <w:spacing w:before="30" w:after="30" w:line="240" w:lineRule="auto"/>
        <w:ind w:right="282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685840">
        <w:rPr>
          <w:rFonts w:ascii="Times New Roman" w:eastAsia="Times New Roman" w:hAnsi="Times New Roman" w:cs="Times New Roman"/>
          <w:color w:val="000000"/>
          <w:sz w:val="26"/>
        </w:rPr>
        <w:lastRenderedPageBreak/>
        <w:t>портфолио</w:t>
      </w:r>
      <w:proofErr w:type="spellEnd"/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 можно заполнять как в детском саду, так и дома и можно представлять как мини-презентацию на дне рождения ребенка.</w:t>
      </w:r>
    </w:p>
    <w:p w:rsidR="00685840" w:rsidRPr="00685840" w:rsidRDefault="00685840" w:rsidP="00685840">
      <w:pPr>
        <w:numPr>
          <w:ilvl w:val="0"/>
          <w:numId w:val="37"/>
        </w:numPr>
        <w:shd w:val="clear" w:color="auto" w:fill="FFFFFF"/>
        <w:spacing w:before="30" w:after="30" w:line="240" w:lineRule="auto"/>
        <w:ind w:right="282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Титульный лист, на котором содержится информация о ребенке (фамилия, имя, отчество, дата рождения), фиксируется дата начала и дата окончания ведения </w:t>
      </w:r>
      <w:proofErr w:type="spellStart"/>
      <w:r w:rsidRPr="00685840">
        <w:rPr>
          <w:rFonts w:ascii="Times New Roman" w:eastAsia="Times New Roman" w:hAnsi="Times New Roman" w:cs="Times New Roman"/>
          <w:color w:val="000000"/>
          <w:sz w:val="26"/>
        </w:rPr>
        <w:t>портфолио</w:t>
      </w:r>
      <w:proofErr w:type="spellEnd"/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, изображение ладошки ребенка на момент начала ведения </w:t>
      </w:r>
      <w:proofErr w:type="spellStart"/>
      <w:r w:rsidRPr="00685840">
        <w:rPr>
          <w:rFonts w:ascii="Times New Roman" w:eastAsia="Times New Roman" w:hAnsi="Times New Roman" w:cs="Times New Roman"/>
          <w:color w:val="000000"/>
          <w:sz w:val="26"/>
        </w:rPr>
        <w:t>портфолио</w:t>
      </w:r>
      <w:proofErr w:type="spellEnd"/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 и изображение ладошки на момент окончания ведения </w:t>
      </w:r>
      <w:proofErr w:type="spellStart"/>
      <w:r w:rsidRPr="00685840">
        <w:rPr>
          <w:rFonts w:ascii="Times New Roman" w:eastAsia="Times New Roman" w:hAnsi="Times New Roman" w:cs="Times New Roman"/>
          <w:color w:val="000000"/>
          <w:sz w:val="26"/>
        </w:rPr>
        <w:t>портфолио</w:t>
      </w:r>
      <w:proofErr w:type="spellEnd"/>
      <w:r w:rsidRPr="00685840"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Раздел 1.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«Познакомьтесь со мной»</w:t>
      </w:r>
      <w:r w:rsidRPr="00685840">
        <w:rPr>
          <w:rFonts w:ascii="Times New Roman" w:eastAsia="Times New Roman" w:hAnsi="Times New Roman" w:cs="Times New Roman"/>
          <w:color w:val="000000"/>
          <w:sz w:val="26"/>
        </w:rPr>
        <w:t> содержит вкладыши «Полюбуйтесь на меня», куда последовательно вклеиваются портреты ребенка, сделанные в разные годы в дни его рождения, и «Обо мне», где содержится информация о времени и месте рождения ребенка, о значении имени ребенка, о дате празднования его именин, небольшой рассказ родителей, почему было выбрано это имя, откуда пошла фамилия, информация о знаменитых тезках и известных однофамильцах</w:t>
      </w:r>
      <w:proofErr w:type="gramEnd"/>
      <w:r w:rsidRPr="00685840">
        <w:rPr>
          <w:rFonts w:ascii="Times New Roman" w:eastAsia="Times New Roman" w:hAnsi="Times New Roman" w:cs="Times New Roman"/>
          <w:color w:val="000000"/>
          <w:sz w:val="26"/>
        </w:rPr>
        <w:t>, персональная информация ребенка (знак зодиака, гороскопы, талисманы и др.).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 Раздел 2.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«Я расту»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включает вкладыши «Динамика роста», где дается информация о росте ребенка с первого года жизни, и «Мои достижения за год», где указывается, на сколько сантиметров вырос ребенок, чему научился за прошедший год, </w:t>
      </w:r>
      <w:proofErr w:type="gramStart"/>
      <w:r w:rsidRPr="00685840">
        <w:rPr>
          <w:rFonts w:ascii="Times New Roman" w:eastAsia="Times New Roman" w:hAnsi="Times New Roman" w:cs="Times New Roman"/>
          <w:color w:val="000000"/>
          <w:sz w:val="26"/>
        </w:rPr>
        <w:t>например</w:t>
      </w:r>
      <w:proofErr w:type="gramEnd"/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 считать до пяти, кувыркаться и др.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 Раздел 3.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«Моя семья».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В содержание этого раздела включаются краткие рассказы о членах семьи (кроме личных данных, можно упомянуть профессию, черты характера, любимые занятия, особенности совместного времяпрепровождения с членами семьи).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Раздел 4.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«Чем могу — помогу»</w:t>
      </w:r>
      <w:r w:rsidRPr="00685840"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содержит фотографии ребенка, на которых он изображен за выполнением домашней работы.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Раздел 5.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«Мир вокруг нас».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В данный раздел вносятся небольшие творческие работы ребенка по экскурсиям, познавательным прогулкам.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 Раздел 6.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«Вдохновение зимы (весны, лета, осени)».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В разделе размещаются детские работы (рисунки, сказки, стихи, фотографии с утренников, записи стихотворений, которые ребенок рассказывал на утреннике и др.)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Также предлагается  определенная структура </w:t>
      </w:r>
      <w:proofErr w:type="spellStart"/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портфолио</w:t>
      </w:r>
      <w:proofErr w:type="spellEnd"/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: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Раздел 1.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«Информация родителей»,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685840">
        <w:rPr>
          <w:rFonts w:ascii="Times New Roman" w:eastAsia="Times New Roman" w:hAnsi="Times New Roman" w:cs="Times New Roman"/>
          <w:color w:val="000000"/>
          <w:sz w:val="26"/>
        </w:rPr>
        <w:t>в котором есть рубрика «Давайте познакомимся», включающая в себя сведения о ребёнке, его достижения, которые отметили сами родители.</w:t>
      </w:r>
      <w:proofErr w:type="gramEnd"/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Раздел 2.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«Информация педагогов»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lastRenderedPageBreak/>
        <w:t xml:space="preserve">содержит информацию </w:t>
      </w:r>
      <w:proofErr w:type="gramStart"/>
      <w:r w:rsidRPr="00685840">
        <w:rPr>
          <w:rFonts w:ascii="Times New Roman" w:eastAsia="Times New Roman" w:hAnsi="Times New Roman" w:cs="Times New Roman"/>
          <w:color w:val="000000"/>
          <w:sz w:val="26"/>
        </w:rPr>
        <w:t>о наблюдениях педагогов за ребенком во время пребывания его в детском саду в четырех ключевых направлениях</w:t>
      </w:r>
      <w:proofErr w:type="gramEnd"/>
      <w:r w:rsidRPr="00685840">
        <w:rPr>
          <w:rFonts w:ascii="Times New Roman" w:eastAsia="Times New Roman" w:hAnsi="Times New Roman" w:cs="Times New Roman"/>
          <w:color w:val="000000"/>
          <w:sz w:val="26"/>
        </w:rPr>
        <w:t>: социальные контакты, коммуникативная деятельность, самостоятельное использование различных источников информации и деятельность как таковая.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Раздел 3.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«Информация ребенка о себе»</w:t>
      </w:r>
      <w:r w:rsidRPr="00685840"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685840">
        <w:rPr>
          <w:rFonts w:ascii="Times New Roman" w:eastAsia="Times New Roman" w:hAnsi="Times New Roman" w:cs="Times New Roman"/>
          <w:color w:val="000000"/>
          <w:sz w:val="26"/>
        </w:rPr>
        <w:t>содержит информацию, полученную от самого ребенка (рисунки, игры, которые ребенок сам придумал, рассказы о себе, о друзьях, награды, дипломы, грамоты).</w:t>
      </w:r>
      <w:proofErr w:type="gramEnd"/>
    </w:p>
    <w:p w:rsidR="00685840" w:rsidRPr="00685840" w:rsidRDefault="00685840" w:rsidP="00685840">
      <w:pPr>
        <w:shd w:val="clear" w:color="auto" w:fill="FFFFFF"/>
        <w:spacing w:after="0" w:line="240" w:lineRule="auto"/>
        <w:ind w:right="282"/>
        <w:jc w:val="center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Предлагаю следующую структуру </w:t>
      </w:r>
      <w:proofErr w:type="spellStart"/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портфолио</w:t>
      </w:r>
      <w:proofErr w:type="spellEnd"/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: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 Блок «Каждый ребёнок лучше всех!», </w:t>
      </w:r>
      <w:r w:rsidRPr="00685840">
        <w:rPr>
          <w:rFonts w:ascii="Times New Roman" w:eastAsia="Times New Roman" w:hAnsi="Times New Roman" w:cs="Times New Roman"/>
          <w:color w:val="000000"/>
          <w:sz w:val="26"/>
        </w:rPr>
        <w:t>который содержит информацию о личностных качествах ребенка и включает в себя:</w:t>
      </w:r>
    </w:p>
    <w:p w:rsidR="00685840" w:rsidRPr="00685840" w:rsidRDefault="00685840" w:rsidP="00685840">
      <w:pPr>
        <w:numPr>
          <w:ilvl w:val="0"/>
          <w:numId w:val="38"/>
        </w:numPr>
        <w:shd w:val="clear" w:color="auto" w:fill="FFFFFF"/>
        <w:spacing w:before="30" w:after="30" w:line="240" w:lineRule="auto"/>
        <w:ind w:right="282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сочинение родителей о ребенке;</w:t>
      </w:r>
    </w:p>
    <w:p w:rsidR="00685840" w:rsidRPr="00685840" w:rsidRDefault="00685840" w:rsidP="00685840">
      <w:pPr>
        <w:numPr>
          <w:ilvl w:val="0"/>
          <w:numId w:val="38"/>
        </w:numPr>
        <w:shd w:val="clear" w:color="auto" w:fill="FFFFFF"/>
        <w:spacing w:before="30" w:after="30" w:line="240" w:lineRule="auto"/>
        <w:ind w:right="282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размышления воспитателей о ребенке;</w:t>
      </w:r>
    </w:p>
    <w:p w:rsidR="00685840" w:rsidRPr="00685840" w:rsidRDefault="00685840" w:rsidP="00685840">
      <w:pPr>
        <w:numPr>
          <w:ilvl w:val="0"/>
          <w:numId w:val="38"/>
        </w:numPr>
        <w:shd w:val="clear" w:color="auto" w:fill="FFFFFF"/>
        <w:spacing w:before="30" w:after="30" w:line="240" w:lineRule="auto"/>
        <w:ind w:right="282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ответы ребенка на вопросы в процессе неформальной беседы «Расскажи о себе»;</w:t>
      </w:r>
    </w:p>
    <w:p w:rsidR="00685840" w:rsidRPr="00685840" w:rsidRDefault="00685840" w:rsidP="00685840">
      <w:pPr>
        <w:numPr>
          <w:ilvl w:val="0"/>
          <w:numId w:val="38"/>
        </w:numPr>
        <w:shd w:val="clear" w:color="auto" w:fill="FFFFFF"/>
        <w:spacing w:before="30" w:after="30" w:line="240" w:lineRule="auto"/>
        <w:ind w:right="282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ответы друзей, других детей на просьбу рассказать о ребенке;</w:t>
      </w:r>
    </w:p>
    <w:p w:rsidR="00685840" w:rsidRPr="00685840" w:rsidRDefault="00685840" w:rsidP="00685840">
      <w:pPr>
        <w:numPr>
          <w:ilvl w:val="0"/>
          <w:numId w:val="38"/>
        </w:numPr>
        <w:shd w:val="clear" w:color="auto" w:fill="FFFFFF"/>
        <w:spacing w:before="30" w:after="30" w:line="240" w:lineRule="auto"/>
        <w:ind w:right="282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самооценку ребенка (итоги теста «Лесенка»);</w:t>
      </w:r>
    </w:p>
    <w:p w:rsidR="00685840" w:rsidRPr="00685840" w:rsidRDefault="00685840" w:rsidP="00685840">
      <w:pPr>
        <w:numPr>
          <w:ilvl w:val="0"/>
          <w:numId w:val="38"/>
        </w:numPr>
        <w:shd w:val="clear" w:color="auto" w:fill="FFFFFF"/>
        <w:spacing w:before="30" w:after="30" w:line="240" w:lineRule="auto"/>
        <w:ind w:right="282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психолого-педагогическую характеристику ребенка;</w:t>
      </w:r>
    </w:p>
    <w:p w:rsidR="00685840" w:rsidRPr="00685840" w:rsidRDefault="00685840" w:rsidP="00685840">
      <w:pPr>
        <w:numPr>
          <w:ilvl w:val="0"/>
          <w:numId w:val="38"/>
        </w:numPr>
        <w:shd w:val="clear" w:color="auto" w:fill="FFFFFF"/>
        <w:spacing w:before="30" w:after="30" w:line="240" w:lineRule="auto"/>
        <w:ind w:right="282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«корзину пожеланий», в содержание которой входят благодарность ребенку — за доброту, щедрость, хороший поступок; благодарственные письма родителям — за воспитание ребенка;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proofErr w:type="gramStart"/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Блок</w:t>
      </w:r>
      <w:proofErr w:type="gramEnd"/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«Какой ребенок умелый»</w:t>
      </w:r>
      <w:r w:rsidRPr="00685840">
        <w:rPr>
          <w:rFonts w:ascii="Times New Roman" w:eastAsia="Times New Roman" w:hAnsi="Times New Roman" w:cs="Times New Roman"/>
          <w:color w:val="000000"/>
          <w:sz w:val="26"/>
        </w:rPr>
        <w:t> содержит информацию о том, что ребенок умеет, что знает, и включает в себя: ответы родителей на вопросы анкет; отзывы воспитателей о ребенке; рассказы детей о ребенке; рассказы педагогов, к которым ребенок ходит на кружки и секции; оценка участия ребенка в акциях; характеристика психолога познавательных интересов ребенка; грамоты по номинациям — за любознательность, умения, инициативу, самостоятельность;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блок</w:t>
      </w:r>
      <w:proofErr w:type="gramEnd"/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«Какой ребёнок успешный»</w:t>
      </w:r>
      <w:r w:rsidRPr="00685840">
        <w:rPr>
          <w:rFonts w:ascii="Times New Roman" w:eastAsia="Times New Roman" w:hAnsi="Times New Roman" w:cs="Times New Roman"/>
          <w:color w:val="000000"/>
          <w:sz w:val="26"/>
        </w:rPr>
        <w:t> содержит информацию о творческих способностях ребенка и включает: отзыв родителей о ребенке; рассказ ребенка о своих успехах; творческие работы (рисунки, стихи, проекты); грамоты; иллюстрации успешности и др.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Таким образом, </w:t>
      </w:r>
      <w:proofErr w:type="spellStart"/>
      <w:r w:rsidRPr="00685840">
        <w:rPr>
          <w:rFonts w:ascii="Times New Roman" w:eastAsia="Times New Roman" w:hAnsi="Times New Roman" w:cs="Times New Roman"/>
          <w:color w:val="000000"/>
          <w:sz w:val="26"/>
        </w:rPr>
        <w:t>портфолио</w:t>
      </w:r>
      <w:proofErr w:type="spellEnd"/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 (папка личных достижений ребенка) позволяет осуществить индивидуальный подход к каждому ребенку и вручается при выпуске из детского сада как подарок самому ребенку и его семье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7. Технология «</w:t>
      </w:r>
      <w:proofErr w:type="spellStart"/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Портфолио</w:t>
      </w:r>
      <w:proofErr w:type="spellEnd"/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педагога (воспитателя)»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/>
        <w:jc w:val="center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Современное образование нуждается в новом типе педагога  (воспитателя ДОУ):</w:t>
      </w:r>
    </w:p>
    <w:p w:rsidR="00685840" w:rsidRPr="00685840" w:rsidRDefault="00685840" w:rsidP="00685840">
      <w:pPr>
        <w:numPr>
          <w:ilvl w:val="0"/>
          <w:numId w:val="39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творчески думающим,</w:t>
      </w:r>
    </w:p>
    <w:p w:rsidR="00685840" w:rsidRPr="00685840" w:rsidRDefault="00685840" w:rsidP="00685840">
      <w:pPr>
        <w:numPr>
          <w:ilvl w:val="0"/>
          <w:numId w:val="39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685840">
        <w:rPr>
          <w:rFonts w:ascii="Times New Roman" w:eastAsia="Times New Roman" w:hAnsi="Times New Roman" w:cs="Times New Roman"/>
          <w:color w:val="000000"/>
          <w:sz w:val="26"/>
        </w:rPr>
        <w:t>владеющим</w:t>
      </w:r>
      <w:proofErr w:type="gramEnd"/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 современными технологиями образования,</w:t>
      </w:r>
    </w:p>
    <w:p w:rsidR="00685840" w:rsidRPr="00685840" w:rsidRDefault="00685840" w:rsidP="00685840">
      <w:pPr>
        <w:numPr>
          <w:ilvl w:val="0"/>
          <w:numId w:val="39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приемами психолого-педагогической диагностики,</w:t>
      </w:r>
    </w:p>
    <w:p w:rsidR="00685840" w:rsidRPr="00685840" w:rsidRDefault="00685840" w:rsidP="00685840">
      <w:pPr>
        <w:numPr>
          <w:ilvl w:val="0"/>
          <w:numId w:val="39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способами самостоятельного конструирования педагогического процесса в условиях конкретной практической деятельности,</w:t>
      </w:r>
    </w:p>
    <w:p w:rsidR="00685840" w:rsidRPr="00685840" w:rsidRDefault="00685840" w:rsidP="00685840">
      <w:pPr>
        <w:numPr>
          <w:ilvl w:val="0"/>
          <w:numId w:val="39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умением прогнозировать свой конечный результат.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У каждого педагога должно быть досье успехов, в котором отражается все радостное, интересное и достойное из того, что происходит в жизни педагога. Таким досье может стать </w:t>
      </w:r>
      <w:proofErr w:type="spellStart"/>
      <w:r w:rsidRPr="00685840">
        <w:rPr>
          <w:rFonts w:ascii="Times New Roman" w:eastAsia="Times New Roman" w:hAnsi="Times New Roman" w:cs="Times New Roman"/>
          <w:color w:val="000000"/>
          <w:sz w:val="26"/>
        </w:rPr>
        <w:t>портфолио</w:t>
      </w:r>
      <w:proofErr w:type="spellEnd"/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 педагога.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685840">
        <w:rPr>
          <w:rFonts w:ascii="Times New Roman" w:eastAsia="Times New Roman" w:hAnsi="Times New Roman" w:cs="Times New Roman"/>
          <w:color w:val="000000"/>
          <w:sz w:val="26"/>
        </w:rPr>
        <w:lastRenderedPageBreak/>
        <w:t>Портфолио</w:t>
      </w:r>
      <w:proofErr w:type="spellEnd"/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 позволяет учитывать результаты, достигнутые педагогом в разнообразных видах деятельности (воспитательной,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center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Для создания комплексного </w:t>
      </w:r>
      <w:proofErr w:type="spellStart"/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портфолио</w:t>
      </w:r>
      <w:proofErr w:type="spellEnd"/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center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целесообразно ввести следующие разделы: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Раздел 1 «Общие сведения о педагоге»</w:t>
      </w:r>
    </w:p>
    <w:p w:rsidR="00685840" w:rsidRPr="00685840" w:rsidRDefault="00685840" w:rsidP="00685840">
      <w:pPr>
        <w:numPr>
          <w:ilvl w:val="0"/>
          <w:numId w:val="40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Этот раздел позволяет судить о процессе индивидуального личностного развития педагога (фамилия, имя, отчество, год рождения);</w:t>
      </w:r>
    </w:p>
    <w:p w:rsidR="00685840" w:rsidRPr="00685840" w:rsidRDefault="00685840" w:rsidP="00685840">
      <w:pPr>
        <w:numPr>
          <w:ilvl w:val="0"/>
          <w:numId w:val="40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образование (что и когда окончил, полученная специальность и квалификация по диплому);</w:t>
      </w:r>
    </w:p>
    <w:p w:rsidR="00685840" w:rsidRPr="00685840" w:rsidRDefault="00685840" w:rsidP="00685840">
      <w:pPr>
        <w:numPr>
          <w:ilvl w:val="0"/>
          <w:numId w:val="40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трудовой и педагогический стаж, стаж работы в данном образовательном учреждении;</w:t>
      </w:r>
    </w:p>
    <w:p w:rsidR="00685840" w:rsidRPr="00685840" w:rsidRDefault="00685840" w:rsidP="00685840">
      <w:pPr>
        <w:numPr>
          <w:ilvl w:val="0"/>
          <w:numId w:val="40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повышение квалификации (название структуры, где прослушаны курсы, год, месяц, проблематика курсов);</w:t>
      </w:r>
    </w:p>
    <w:p w:rsidR="00685840" w:rsidRPr="00685840" w:rsidRDefault="00685840" w:rsidP="00685840">
      <w:pPr>
        <w:numPr>
          <w:ilvl w:val="0"/>
          <w:numId w:val="40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копии документов, подтверждающих наличие ученых и почетных званий и степеней;</w:t>
      </w:r>
    </w:p>
    <w:p w:rsidR="00685840" w:rsidRPr="00685840" w:rsidRDefault="00685840" w:rsidP="00685840">
      <w:pPr>
        <w:numPr>
          <w:ilvl w:val="0"/>
          <w:numId w:val="40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наиболее значимые правительственные награды, грамоты, благодарственные письма;</w:t>
      </w:r>
    </w:p>
    <w:p w:rsidR="00685840" w:rsidRPr="00685840" w:rsidRDefault="00685840" w:rsidP="00685840">
      <w:pPr>
        <w:numPr>
          <w:ilvl w:val="0"/>
          <w:numId w:val="40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дипломы различных конкурсов;</w:t>
      </w:r>
    </w:p>
    <w:p w:rsidR="00685840" w:rsidRPr="00685840" w:rsidRDefault="00685840" w:rsidP="00685840">
      <w:pPr>
        <w:numPr>
          <w:ilvl w:val="0"/>
          <w:numId w:val="40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другие документы по усмотрению педагога.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Раздел 2 «Результаты педагогической деятельности»</w:t>
      </w:r>
      <w:r w:rsidRPr="00685840">
        <w:rPr>
          <w:rFonts w:ascii="Times New Roman" w:eastAsia="Times New Roman" w:hAnsi="Times New Roman" w:cs="Times New Roman"/>
          <w:i/>
          <w:iCs/>
          <w:color w:val="000000"/>
          <w:sz w:val="26"/>
        </w:rPr>
        <w:t>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Содержание данного раздела формирует представление о динамике результатов деятельности педагога за определенный период. В раздел могут быть </w:t>
      </w:r>
      <w:proofErr w:type="gramStart"/>
      <w:r w:rsidRPr="00685840">
        <w:rPr>
          <w:rFonts w:ascii="Times New Roman" w:eastAsia="Times New Roman" w:hAnsi="Times New Roman" w:cs="Times New Roman"/>
          <w:color w:val="000000"/>
          <w:sz w:val="26"/>
        </w:rPr>
        <w:t>включены</w:t>
      </w:r>
      <w:proofErr w:type="gramEnd"/>
      <w:r w:rsidRPr="00685840">
        <w:rPr>
          <w:rFonts w:ascii="Times New Roman" w:eastAsia="Times New Roman" w:hAnsi="Times New Roman" w:cs="Times New Roman"/>
          <w:color w:val="000000"/>
          <w:sz w:val="26"/>
        </w:rPr>
        <w:t>:</w:t>
      </w:r>
    </w:p>
    <w:p w:rsidR="00685840" w:rsidRPr="00685840" w:rsidRDefault="00685840" w:rsidP="00685840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материалы с результатами освоения детьми реализуемой программы;</w:t>
      </w:r>
    </w:p>
    <w:p w:rsidR="00685840" w:rsidRPr="00685840" w:rsidRDefault="00685840" w:rsidP="00685840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материалы, характеризующие уровень развития представлений и умений детей, уровень развития личностных качеств;</w:t>
      </w:r>
    </w:p>
    <w:p w:rsidR="00685840" w:rsidRPr="00685840" w:rsidRDefault="00685840" w:rsidP="00685840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сравнительный анализ деятельности педагога за три года на основании результатов педагогической диагностики, результатов участия воспитанников в различных конкурсах и олимпиадах;</w:t>
      </w:r>
    </w:p>
    <w:p w:rsidR="00685840" w:rsidRPr="00685840" w:rsidRDefault="00685840" w:rsidP="00685840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анализ результатов обучения воспитанников в первом классе и др.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Раздел 3. «Научно-методическая деятельность»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В содержание данного раздела помещаются материалы, свидетельствующие о профессионализме педагога. Это могут быть:</w:t>
      </w:r>
    </w:p>
    <w:p w:rsidR="00685840" w:rsidRPr="00685840" w:rsidRDefault="00685840" w:rsidP="00685840">
      <w:pPr>
        <w:numPr>
          <w:ilvl w:val="0"/>
          <w:numId w:val="42"/>
        </w:numPr>
        <w:shd w:val="clear" w:color="auto" w:fill="FFFFFF"/>
        <w:spacing w:before="30" w:after="30" w:line="240" w:lineRule="auto"/>
        <w:ind w:left="0" w:right="564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материалы, в которых описываются технологии, используемые педагогом в деятельности с детьми, обосновывается их выбор;</w:t>
      </w:r>
    </w:p>
    <w:p w:rsidR="00685840" w:rsidRPr="00685840" w:rsidRDefault="00685840" w:rsidP="00685840">
      <w:pPr>
        <w:numPr>
          <w:ilvl w:val="0"/>
          <w:numId w:val="42"/>
        </w:numPr>
        <w:shd w:val="clear" w:color="auto" w:fill="FFFFFF"/>
        <w:spacing w:before="30" w:after="30" w:line="240" w:lineRule="auto"/>
        <w:ind w:left="0" w:right="564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материалы, характеризующие работу в методическом объединении, творческой группе;</w:t>
      </w:r>
    </w:p>
    <w:p w:rsidR="00685840" w:rsidRPr="00685840" w:rsidRDefault="00685840" w:rsidP="00685840">
      <w:pPr>
        <w:numPr>
          <w:ilvl w:val="0"/>
          <w:numId w:val="42"/>
        </w:numPr>
        <w:shd w:val="clear" w:color="auto" w:fill="FFFFFF"/>
        <w:spacing w:before="30" w:after="30" w:line="240" w:lineRule="auto"/>
        <w:ind w:left="0" w:right="564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 материалы, подтверждающие участие в профессиональных и творческих педагогических конкурсах;</w:t>
      </w:r>
    </w:p>
    <w:p w:rsidR="00685840" w:rsidRPr="00685840" w:rsidRDefault="00685840" w:rsidP="00685840">
      <w:pPr>
        <w:numPr>
          <w:ilvl w:val="0"/>
          <w:numId w:val="42"/>
        </w:numPr>
        <w:shd w:val="clear" w:color="auto" w:fill="FFFFFF"/>
        <w:spacing w:before="30" w:after="30" w:line="240" w:lineRule="auto"/>
        <w:ind w:left="0" w:right="564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 в неделях </w:t>
      </w:r>
      <w:proofErr w:type="spellStart"/>
      <w:r w:rsidRPr="00685840">
        <w:rPr>
          <w:rFonts w:ascii="Times New Roman" w:eastAsia="Times New Roman" w:hAnsi="Times New Roman" w:cs="Times New Roman"/>
          <w:color w:val="000000"/>
          <w:sz w:val="26"/>
        </w:rPr>
        <w:t>педмастерства</w:t>
      </w:r>
      <w:proofErr w:type="spellEnd"/>
      <w:r w:rsidRPr="00685840">
        <w:rPr>
          <w:rFonts w:ascii="Times New Roman" w:eastAsia="Times New Roman" w:hAnsi="Times New Roman" w:cs="Times New Roman"/>
          <w:color w:val="000000"/>
          <w:sz w:val="26"/>
        </w:rPr>
        <w:t>;</w:t>
      </w:r>
    </w:p>
    <w:p w:rsidR="00685840" w:rsidRPr="00685840" w:rsidRDefault="00685840" w:rsidP="00685840">
      <w:pPr>
        <w:numPr>
          <w:ilvl w:val="0"/>
          <w:numId w:val="42"/>
        </w:numPr>
        <w:shd w:val="clear" w:color="auto" w:fill="FFFFFF"/>
        <w:spacing w:before="30" w:after="30" w:line="240" w:lineRule="auto"/>
        <w:ind w:left="0" w:right="564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в проведении семинаров, «круглых столов», мастер-классов;</w:t>
      </w:r>
    </w:p>
    <w:p w:rsidR="00685840" w:rsidRPr="00685840" w:rsidRDefault="00685840" w:rsidP="00685840">
      <w:pPr>
        <w:numPr>
          <w:ilvl w:val="0"/>
          <w:numId w:val="42"/>
        </w:numPr>
        <w:shd w:val="clear" w:color="auto" w:fill="FFFFFF"/>
        <w:spacing w:before="30" w:after="30" w:line="240" w:lineRule="auto"/>
        <w:ind w:left="0" w:right="564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 авторские программы, методические разработки;</w:t>
      </w:r>
    </w:p>
    <w:p w:rsidR="00685840" w:rsidRPr="00685840" w:rsidRDefault="00685840" w:rsidP="00685840">
      <w:pPr>
        <w:numPr>
          <w:ilvl w:val="0"/>
          <w:numId w:val="42"/>
        </w:numPr>
        <w:shd w:val="clear" w:color="auto" w:fill="FFFFFF"/>
        <w:spacing w:before="30" w:after="30" w:line="240" w:lineRule="auto"/>
        <w:ind w:left="0" w:right="564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творческие отчеты, рефераты, доклады, статьи и другие документы.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Раздел 4 «Предметно-развивающая среда»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lastRenderedPageBreak/>
        <w:t>Содержит информацию об организации предметно-развивающей среды в группах и кабинетах:</w:t>
      </w:r>
    </w:p>
    <w:p w:rsidR="00685840" w:rsidRPr="00685840" w:rsidRDefault="00685840" w:rsidP="00685840">
      <w:pPr>
        <w:numPr>
          <w:ilvl w:val="0"/>
          <w:numId w:val="43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планы по организации предметно-развивающей среды;</w:t>
      </w:r>
    </w:p>
    <w:p w:rsidR="00685840" w:rsidRPr="00685840" w:rsidRDefault="00685840" w:rsidP="00685840">
      <w:pPr>
        <w:numPr>
          <w:ilvl w:val="0"/>
          <w:numId w:val="43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эскизы, фотографии и т. д.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Раздел 5 «Работа с родителями»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 Содержит информацию о работе с родителями воспитанников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(планы работы; сценарии мероприятий и др.).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Таким образом, </w:t>
      </w:r>
      <w:proofErr w:type="spellStart"/>
      <w:r w:rsidRPr="00685840">
        <w:rPr>
          <w:rFonts w:ascii="Times New Roman" w:eastAsia="Times New Roman" w:hAnsi="Times New Roman" w:cs="Times New Roman"/>
          <w:color w:val="000000"/>
          <w:sz w:val="26"/>
        </w:rPr>
        <w:t>портфолио</w:t>
      </w:r>
      <w:proofErr w:type="spellEnd"/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 позволит самому педагогу проанализировать и представить значимые профессиональные результаты, достижения, обеспечит мониторинг его профессионального роста.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/>
        <w:jc w:val="center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8. Игровая технология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 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685840" w:rsidRPr="00685840" w:rsidRDefault="00685840" w:rsidP="00685840">
      <w:pPr>
        <w:numPr>
          <w:ilvl w:val="0"/>
          <w:numId w:val="44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685840" w:rsidRPr="00685840" w:rsidRDefault="00685840" w:rsidP="00685840">
      <w:pPr>
        <w:numPr>
          <w:ilvl w:val="0"/>
          <w:numId w:val="45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группы игр на обобщение предметов по определенным признакам;</w:t>
      </w:r>
    </w:p>
    <w:p w:rsidR="00685840" w:rsidRPr="00685840" w:rsidRDefault="00685840" w:rsidP="00685840">
      <w:pPr>
        <w:numPr>
          <w:ilvl w:val="0"/>
          <w:numId w:val="45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группы игр, в процессе которых у дошкольников развивается умение отличать реальные явления </w:t>
      </w:r>
      <w:proofErr w:type="gramStart"/>
      <w:r w:rsidRPr="00685840">
        <w:rPr>
          <w:rFonts w:ascii="Times New Roman" w:eastAsia="Times New Roman" w:hAnsi="Times New Roman" w:cs="Times New Roman"/>
          <w:color w:val="000000"/>
          <w:sz w:val="26"/>
        </w:rPr>
        <w:t>от</w:t>
      </w:r>
      <w:proofErr w:type="gramEnd"/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 нереальных;</w:t>
      </w:r>
    </w:p>
    <w:p w:rsidR="00685840" w:rsidRPr="00685840" w:rsidRDefault="00685840" w:rsidP="00685840">
      <w:pPr>
        <w:numPr>
          <w:ilvl w:val="0"/>
          <w:numId w:val="45"/>
        </w:numPr>
        <w:shd w:val="clear" w:color="auto" w:fill="FFFFFF"/>
        <w:spacing w:before="30" w:after="30" w:line="240" w:lineRule="auto"/>
        <w:ind w:left="0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 группы игр, воспитывающих умение владеть собой, быстроту реакции на слово, фонематический слух, смекалку и др.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Составление игровых технологий из отдельных игр и элементов - забота каждого воспитателя.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Calibri" w:eastAsia="Times New Roman" w:hAnsi="Calibri" w:cs="Calibri"/>
          <w:color w:val="000000"/>
          <w:sz w:val="26"/>
        </w:rPr>
        <w:t>         В деятельности с помощью игровых технологий у детей развиваются психические процессы.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Игровые технологии тесно связаны со всеми сторонами воспитательной и образовательной работы детского сада и решением его основных задач. Некоторые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9. Технология «ТРИЗ»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564"/>
        <w:jc w:val="center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Технология решения изобретательских задач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Главная цель</w:t>
      </w:r>
      <w:r w:rsidRPr="00685840">
        <w:rPr>
          <w:rFonts w:ascii="Times New Roman" w:eastAsia="Times New Roman" w:hAnsi="Times New Roman" w:cs="Times New Roman"/>
          <w:color w:val="000000"/>
          <w:sz w:val="26"/>
        </w:rPr>
        <w:t>, которую ставят перед собой ТРИЗ - педагоги это: - формирование у детей творческого мышления, т.е. воспитание творческой личности, подготовленной к стабильному решению нестандартных задач в различных областях деятельности. Методику ТРИЗ можно назвать школой творческой личности, поскольку её девиз - творчество во всем: в постановке вопроса, в приёмах его решения, в подаче материала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lastRenderedPageBreak/>
        <w:t xml:space="preserve">ТРИЗ (теория решения изобретательских задач), которая создана ученым-изобретателем Т.С. </w:t>
      </w:r>
      <w:proofErr w:type="spellStart"/>
      <w:r w:rsidRPr="00685840">
        <w:rPr>
          <w:rFonts w:ascii="Times New Roman" w:eastAsia="Times New Roman" w:hAnsi="Times New Roman" w:cs="Times New Roman"/>
          <w:color w:val="000000"/>
          <w:sz w:val="26"/>
        </w:rPr>
        <w:t>Альтшуллером</w:t>
      </w:r>
      <w:proofErr w:type="spellEnd"/>
      <w:r w:rsidRPr="00685840"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Воспитатель использует нетрадиционные формы работы, которые ставят ребенка в позицию думающего человека. </w:t>
      </w:r>
      <w:proofErr w:type="gramStart"/>
      <w:r w:rsidRPr="00685840">
        <w:rPr>
          <w:rFonts w:ascii="Times New Roman" w:eastAsia="Times New Roman" w:hAnsi="Times New Roman" w:cs="Times New Roman"/>
          <w:color w:val="000000"/>
          <w:sz w:val="26"/>
        </w:rPr>
        <w:t>Адаптированная</w:t>
      </w:r>
      <w:proofErr w:type="gramEnd"/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 к дошкольному возрасту </w:t>
      </w:r>
      <w:proofErr w:type="spellStart"/>
      <w:r w:rsidRPr="00685840">
        <w:rPr>
          <w:rFonts w:ascii="Times New Roman" w:eastAsia="Times New Roman" w:hAnsi="Times New Roman" w:cs="Times New Roman"/>
          <w:color w:val="000000"/>
          <w:sz w:val="26"/>
        </w:rPr>
        <w:t>ТРИЗ-технология</w:t>
      </w:r>
      <w:proofErr w:type="spellEnd"/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 позволит воспитывать и обучать ребенка под девизом «Творчество во всем!» Дошкольный возраст уникален, </w:t>
      </w:r>
      <w:proofErr w:type="gramStart"/>
      <w:r w:rsidRPr="00685840">
        <w:rPr>
          <w:rFonts w:ascii="Times New Roman" w:eastAsia="Times New Roman" w:hAnsi="Times New Roman" w:cs="Times New Roman"/>
          <w:color w:val="000000"/>
          <w:sz w:val="26"/>
        </w:rPr>
        <w:t>ибо</w:t>
      </w:r>
      <w:proofErr w:type="gramEnd"/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        Основная задача использования ТРИЗ - технологии в дошкольном возрасте – это привить ребенку радость творческих открытий.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 w:rsidRPr="00685840">
        <w:rPr>
          <w:rFonts w:ascii="Times New Roman" w:eastAsia="Times New Roman" w:hAnsi="Times New Roman" w:cs="Times New Roman"/>
          <w:color w:val="000000"/>
          <w:sz w:val="26"/>
        </w:rPr>
        <w:t>тризовские</w:t>
      </w:r>
      <w:proofErr w:type="spellEnd"/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left="708"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        Можно применять в работе только элементы ТРИЗ (инструментарий), если педагог недостаточно освоил </w:t>
      </w:r>
      <w:proofErr w:type="spellStart"/>
      <w:r w:rsidRPr="00685840">
        <w:rPr>
          <w:rFonts w:ascii="Times New Roman" w:eastAsia="Times New Roman" w:hAnsi="Times New Roman" w:cs="Times New Roman"/>
          <w:color w:val="000000"/>
          <w:sz w:val="26"/>
        </w:rPr>
        <w:t>ТРИЗ-технологию</w:t>
      </w:r>
      <w:proofErr w:type="spellEnd"/>
      <w:r w:rsidRPr="00685840"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Разработана схема с применением метода выявления противоречий:</w:t>
      </w:r>
    </w:p>
    <w:p w:rsidR="00685840" w:rsidRPr="00685840" w:rsidRDefault="00685840" w:rsidP="00685840">
      <w:pPr>
        <w:numPr>
          <w:ilvl w:val="0"/>
          <w:numId w:val="46"/>
        </w:numPr>
        <w:shd w:val="clear" w:color="auto" w:fill="FFFFFF"/>
        <w:spacing w:before="30" w:after="30" w:line="240" w:lineRule="auto"/>
        <w:ind w:left="1428" w:right="282" w:firstLine="566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:rsidR="00685840" w:rsidRPr="00685840" w:rsidRDefault="00685840" w:rsidP="00685840">
      <w:pPr>
        <w:numPr>
          <w:ilvl w:val="0"/>
          <w:numId w:val="46"/>
        </w:numPr>
        <w:shd w:val="clear" w:color="auto" w:fill="FFFFFF"/>
        <w:spacing w:before="30" w:after="30" w:line="240" w:lineRule="auto"/>
        <w:ind w:left="1428" w:right="282" w:firstLine="566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Второй этап – определение положительных и отрицательных свой</w:t>
      </w:r>
      <w:proofErr w:type="gramStart"/>
      <w:r w:rsidRPr="00685840">
        <w:rPr>
          <w:rFonts w:ascii="Times New Roman" w:eastAsia="Times New Roman" w:hAnsi="Times New Roman" w:cs="Times New Roman"/>
          <w:color w:val="000000"/>
          <w:sz w:val="26"/>
        </w:rPr>
        <w:t>ств  пр</w:t>
      </w:r>
      <w:proofErr w:type="gramEnd"/>
      <w:r w:rsidRPr="00685840">
        <w:rPr>
          <w:rFonts w:ascii="Times New Roman" w:eastAsia="Times New Roman" w:hAnsi="Times New Roman" w:cs="Times New Roman"/>
          <w:color w:val="000000"/>
          <w:sz w:val="26"/>
        </w:rPr>
        <w:t>едмета или явления в целом.</w:t>
      </w:r>
    </w:p>
    <w:p w:rsidR="00685840" w:rsidRPr="00685840" w:rsidRDefault="00685840" w:rsidP="00685840">
      <w:pPr>
        <w:numPr>
          <w:ilvl w:val="0"/>
          <w:numId w:val="46"/>
        </w:numPr>
        <w:shd w:val="clear" w:color="auto" w:fill="FFFFFF"/>
        <w:spacing w:before="30" w:after="30" w:line="240" w:lineRule="auto"/>
        <w:ind w:left="1428" w:right="282" w:firstLine="566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Зачастую, педагог уже проводит </w:t>
      </w:r>
      <w:proofErr w:type="spellStart"/>
      <w:r w:rsidRPr="00685840">
        <w:rPr>
          <w:rFonts w:ascii="Times New Roman" w:eastAsia="Times New Roman" w:hAnsi="Times New Roman" w:cs="Times New Roman"/>
          <w:color w:val="000000"/>
          <w:sz w:val="26"/>
        </w:rPr>
        <w:t>тризовские</w:t>
      </w:r>
      <w:proofErr w:type="spellEnd"/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 занятия, даже не подозревая об этом. Ведь, именно, </w:t>
      </w:r>
      <w:proofErr w:type="spellStart"/>
      <w:r w:rsidRPr="00685840">
        <w:rPr>
          <w:rFonts w:ascii="Times New Roman" w:eastAsia="Times New Roman" w:hAnsi="Times New Roman" w:cs="Times New Roman"/>
          <w:color w:val="000000"/>
          <w:sz w:val="26"/>
        </w:rPr>
        <w:t>раскрепощенность</w:t>
      </w:r>
      <w:proofErr w:type="spellEnd"/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 мышления и способность идти до конца в решении поставленной задачи – суть творческой педагогики.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10. Технология интегрированного обучения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Интегрированное занятие отличается от традиционного использованием </w:t>
      </w:r>
      <w:proofErr w:type="spellStart"/>
      <w:r w:rsidRPr="00685840">
        <w:rPr>
          <w:rFonts w:ascii="Times New Roman" w:eastAsia="Times New Roman" w:hAnsi="Times New Roman" w:cs="Times New Roman"/>
          <w:color w:val="000000"/>
          <w:sz w:val="26"/>
        </w:rPr>
        <w:t>межпредметных</w:t>
      </w:r>
      <w:proofErr w:type="spellEnd"/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 связей, предусматривающих лишь эпизодическое включение материала других предметов.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Интегрирование - соединяют знания из разных образовательных областей на равноправной основе, дополняя друг друга. При  этом  решается несколько задач развития в форме интегрированных занятий лучше проводить  обобщающие занятия, презентации тем, итоговые занятия.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 Наиболее эффективные методы и приёмы на интегрированном занятии: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- сравнительный анализ, сопоставление, поиск, эвристическая деятельность.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- </w:t>
      </w:r>
      <w:proofErr w:type="gramStart"/>
      <w:r w:rsidRPr="00685840">
        <w:rPr>
          <w:rFonts w:ascii="Times New Roman" w:eastAsia="Times New Roman" w:hAnsi="Times New Roman" w:cs="Times New Roman"/>
          <w:color w:val="000000"/>
          <w:sz w:val="26"/>
        </w:rPr>
        <w:t>п</w:t>
      </w:r>
      <w:proofErr w:type="gramEnd"/>
      <w:r w:rsidRPr="00685840">
        <w:rPr>
          <w:rFonts w:ascii="Times New Roman" w:eastAsia="Times New Roman" w:hAnsi="Times New Roman" w:cs="Times New Roman"/>
          <w:color w:val="000000"/>
          <w:sz w:val="26"/>
        </w:rPr>
        <w:t>роблемные вопросы, стимулирование, проявление открытий, задания типа «докажи», «объясни».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68584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Примерная структура: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lastRenderedPageBreak/>
        <w:t>- вводная часть: создаётся проблемная ситуация, стимулирующая активность детей к поиску её решения (</w:t>
      </w:r>
      <w:proofErr w:type="spellStart"/>
      <w:r w:rsidRPr="00685840">
        <w:rPr>
          <w:rFonts w:ascii="Times New Roman" w:eastAsia="Times New Roman" w:hAnsi="Times New Roman" w:cs="Times New Roman"/>
          <w:color w:val="000000"/>
          <w:sz w:val="26"/>
        </w:rPr>
        <w:t>н-р</w:t>
      </w:r>
      <w:proofErr w:type="spellEnd"/>
      <w:r w:rsidRPr="00685840">
        <w:rPr>
          <w:rFonts w:ascii="Times New Roman" w:eastAsia="Times New Roman" w:hAnsi="Times New Roman" w:cs="Times New Roman"/>
          <w:color w:val="000000"/>
          <w:sz w:val="26"/>
        </w:rPr>
        <w:t>, что произойдёт, если на планете не будет воды?);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- основная часть</w:t>
      </w:r>
      <w:r w:rsidRPr="00685840">
        <w:rPr>
          <w:rFonts w:ascii="Times New Roman" w:eastAsia="Times New Roman" w:hAnsi="Times New Roman" w:cs="Times New Roman"/>
          <w:color w:val="000000"/>
          <w:sz w:val="26"/>
        </w:rPr>
        <w:t>: новые задания на основе содержания различных областей с опорой на наглядность; обогащение и активизация словаря;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- заключительная часть</w:t>
      </w:r>
      <w:r w:rsidRPr="00685840">
        <w:rPr>
          <w:rFonts w:ascii="Times New Roman" w:eastAsia="Times New Roman" w:hAnsi="Times New Roman" w:cs="Times New Roman"/>
          <w:color w:val="000000"/>
          <w:sz w:val="26"/>
        </w:rPr>
        <w:t>: детям предлагается любая практическая работа (дидактическая игра, рисование);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Каждое занятие ведёт 2 или более педагогов.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/>
        <w:jc w:val="center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Методика подготовки и проведение: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- выбор областей        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-учёт программных требований;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-базовое направление;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-выявить основной принцип  построения системы занятия;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-продумать развивающие  задачи;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-использовать  разнообразные виды деятельности;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-учитывать особенности формирования развития различных видов мышления;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-использование большего количества атрибутов и наглядного материала;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-использовать методы и приёмы продуктивного характера;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-учитывать личностно-ориентированный подход;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 Более целесообразная интеграция областей «Познание и физическая культура»;  «Познание: математика и художественное творчество»;  «Музыка и познание», «Художественное творчество и музыка»; «Коммуникация и худ</w:t>
      </w:r>
      <w:proofErr w:type="gramStart"/>
      <w:r w:rsidRPr="00685840">
        <w:rPr>
          <w:rFonts w:ascii="Times New Roman" w:eastAsia="Times New Roman" w:hAnsi="Times New Roman" w:cs="Times New Roman"/>
          <w:color w:val="000000"/>
          <w:sz w:val="26"/>
        </w:rPr>
        <w:t>.</w:t>
      </w:r>
      <w:proofErr w:type="gramEnd"/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gramStart"/>
      <w:r w:rsidRPr="00685840">
        <w:rPr>
          <w:rFonts w:ascii="Times New Roman" w:eastAsia="Times New Roman" w:hAnsi="Times New Roman" w:cs="Times New Roman"/>
          <w:color w:val="000000"/>
          <w:sz w:val="26"/>
        </w:rPr>
        <w:t>т</w:t>
      </w:r>
      <w:proofErr w:type="gramEnd"/>
      <w:r w:rsidRPr="00685840">
        <w:rPr>
          <w:rFonts w:ascii="Times New Roman" w:eastAsia="Times New Roman" w:hAnsi="Times New Roman" w:cs="Times New Roman"/>
          <w:color w:val="000000"/>
          <w:sz w:val="26"/>
        </w:rPr>
        <w:t>ворчество».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11.Технологии создания предметно-развивающей среды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Среда, в которой находится ребёнок, во многом определяет темпы и характер его развития и поэтому рассматривается многими педагогами и психологами как фактор развития личности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Задача педагогических работников в детском саду состоит в умении моделировать </w:t>
      </w:r>
      <w:proofErr w:type="spellStart"/>
      <w:r w:rsidRPr="00685840">
        <w:rPr>
          <w:rFonts w:ascii="Times New Roman" w:eastAsia="Times New Roman" w:hAnsi="Times New Roman" w:cs="Times New Roman"/>
          <w:color w:val="000000"/>
          <w:sz w:val="26"/>
        </w:rPr>
        <w:t>социокультурную</w:t>
      </w:r>
      <w:proofErr w:type="spellEnd"/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, пространственно-предметную развивающую среду, которая бы позволила ребенку проявить, развивать способности, познавать способы образного воссоздания мира и языка искусств, реализовывать познавательно-эстетические и культурно- коммуникативные потребности в свободном выборе. Моделирование предметной среды создает условия и для взаимодействия, сотрудничества, </w:t>
      </w:r>
      <w:proofErr w:type="spellStart"/>
      <w:r w:rsidRPr="00685840">
        <w:rPr>
          <w:rFonts w:ascii="Times New Roman" w:eastAsia="Times New Roman" w:hAnsi="Times New Roman" w:cs="Times New Roman"/>
          <w:color w:val="000000"/>
          <w:sz w:val="26"/>
        </w:rPr>
        <w:t>взаимообучения</w:t>
      </w:r>
      <w:proofErr w:type="spellEnd"/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 детей.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Построение предметн</w:t>
      </w:r>
      <w:proofErr w:type="gramStart"/>
      <w:r w:rsidRPr="00685840">
        <w:rPr>
          <w:rFonts w:ascii="Times New Roman" w:eastAsia="Times New Roman" w:hAnsi="Times New Roman" w:cs="Times New Roman"/>
          <w:color w:val="000000"/>
          <w:sz w:val="26"/>
        </w:rPr>
        <w:t>о-</w:t>
      </w:r>
      <w:proofErr w:type="gramEnd"/>
      <w:r w:rsidRPr="00685840">
        <w:rPr>
          <w:rFonts w:ascii="Times New Roman" w:eastAsia="Times New Roman" w:hAnsi="Times New Roman" w:cs="Times New Roman"/>
          <w:color w:val="000000"/>
          <w:sz w:val="26"/>
        </w:rPr>
        <w:t xml:space="preserve"> развивающей среды - это внешние условия педагогического процесса, позволяющее организовать самостоятельную деятельность ребенка, направленную на его саморазвитие под наблюдением взрослого.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color w:val="000000"/>
          <w:sz w:val="26"/>
        </w:rPr>
        <w:t>Среда должна выполнять образовательную, развивающую, воспитывающую, стимулирующую, организационную, коммуникативную функции. Но самое главное - она должна работать на развитие самостоятельности и самодеятельности ребенка.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Заключение:</w:t>
      </w:r>
      <w:r w:rsidRPr="00685840">
        <w:rPr>
          <w:rFonts w:ascii="Times New Roman" w:eastAsia="Times New Roman" w:hAnsi="Times New Roman" w:cs="Times New Roman"/>
          <w:color w:val="000000"/>
          <w:sz w:val="26"/>
        </w:rPr>
        <w:t> 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685840" w:rsidRPr="00685840" w:rsidRDefault="00685840" w:rsidP="00685840">
      <w:pPr>
        <w:shd w:val="clear" w:color="auto" w:fill="FFFFFF"/>
        <w:spacing w:after="0" w:line="240" w:lineRule="auto"/>
        <w:ind w:right="282" w:firstLine="568"/>
        <w:jc w:val="both"/>
        <w:rPr>
          <w:rFonts w:ascii="Calibri" w:eastAsia="Times New Roman" w:hAnsi="Calibri" w:cs="Calibri"/>
          <w:color w:val="000000"/>
        </w:rPr>
      </w:pPr>
      <w:r w:rsidRPr="00685840">
        <w:rPr>
          <w:rFonts w:ascii="Times New Roman" w:eastAsia="Times New Roman" w:hAnsi="Times New Roman" w:cs="Times New Roman"/>
          <w:b/>
          <w:bCs/>
          <w:color w:val="000000"/>
          <w:sz w:val="26"/>
        </w:rPr>
        <w:t>Каждый педагог (воспитатель)</w:t>
      </w:r>
      <w:r w:rsidRPr="00685840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685840">
        <w:rPr>
          <w:rFonts w:ascii="Times New Roman" w:eastAsia="Times New Roman" w:hAnsi="Times New Roman" w:cs="Times New Roman"/>
          <w:i/>
          <w:iCs/>
          <w:color w:val="000000"/>
          <w:sz w:val="26"/>
        </w:rPr>
        <w:t xml:space="preserve">– творец технологии, даже если имеет дело с заимствованиями. Создание технологии невозможно без творчества. Для </w:t>
      </w:r>
      <w:r w:rsidRPr="00685840">
        <w:rPr>
          <w:rFonts w:ascii="Times New Roman" w:eastAsia="Times New Roman" w:hAnsi="Times New Roman" w:cs="Times New Roman"/>
          <w:i/>
          <w:iCs/>
          <w:color w:val="000000"/>
          <w:sz w:val="26"/>
        </w:rPr>
        <w:lastRenderedPageBreak/>
        <w:t>педагога (воспитателя), научившегося работать на технологическом уровне, всегда будет главным ориентиром познавательный процесс в его развивающемся состоянии. Все в наших руках, поэтому их нельзя опускать.</w:t>
      </w:r>
      <w:r w:rsidRPr="0068584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 </w:t>
      </w:r>
    </w:p>
    <w:p w:rsidR="00BC3426" w:rsidRDefault="00BC3426"/>
    <w:sectPr w:rsidR="00BC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9E4"/>
    <w:multiLevelType w:val="multilevel"/>
    <w:tmpl w:val="F3C6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756A5"/>
    <w:multiLevelType w:val="multilevel"/>
    <w:tmpl w:val="621A0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35633"/>
    <w:multiLevelType w:val="multilevel"/>
    <w:tmpl w:val="6F1613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2B6EAE"/>
    <w:multiLevelType w:val="multilevel"/>
    <w:tmpl w:val="D5BE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DB36F1"/>
    <w:multiLevelType w:val="multilevel"/>
    <w:tmpl w:val="E170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6D148A"/>
    <w:multiLevelType w:val="multilevel"/>
    <w:tmpl w:val="65AAA4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37466F"/>
    <w:multiLevelType w:val="multilevel"/>
    <w:tmpl w:val="BE52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B80EA5"/>
    <w:multiLevelType w:val="multilevel"/>
    <w:tmpl w:val="F1F8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593DE1"/>
    <w:multiLevelType w:val="multilevel"/>
    <w:tmpl w:val="2442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F338DE"/>
    <w:multiLevelType w:val="multilevel"/>
    <w:tmpl w:val="A59C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78769C"/>
    <w:multiLevelType w:val="multilevel"/>
    <w:tmpl w:val="23B6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F856AE"/>
    <w:multiLevelType w:val="multilevel"/>
    <w:tmpl w:val="5390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B043F1"/>
    <w:multiLevelType w:val="multilevel"/>
    <w:tmpl w:val="76B0A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040488"/>
    <w:multiLevelType w:val="multilevel"/>
    <w:tmpl w:val="2FA89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A06F17"/>
    <w:multiLevelType w:val="multilevel"/>
    <w:tmpl w:val="0B22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B9627F"/>
    <w:multiLevelType w:val="multilevel"/>
    <w:tmpl w:val="C0CA7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5F569A"/>
    <w:multiLevelType w:val="multilevel"/>
    <w:tmpl w:val="30AED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AB466B"/>
    <w:multiLevelType w:val="multilevel"/>
    <w:tmpl w:val="539618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5509F6"/>
    <w:multiLevelType w:val="multilevel"/>
    <w:tmpl w:val="AC5A76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8C0A35"/>
    <w:multiLevelType w:val="multilevel"/>
    <w:tmpl w:val="950A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D7211A"/>
    <w:multiLevelType w:val="multilevel"/>
    <w:tmpl w:val="3FBA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466D54"/>
    <w:multiLevelType w:val="multilevel"/>
    <w:tmpl w:val="1128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5E0113"/>
    <w:multiLevelType w:val="multilevel"/>
    <w:tmpl w:val="E1E4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D82C62"/>
    <w:multiLevelType w:val="multilevel"/>
    <w:tmpl w:val="F3D0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8F07C8"/>
    <w:multiLevelType w:val="multilevel"/>
    <w:tmpl w:val="6BA2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FC6186"/>
    <w:multiLevelType w:val="multilevel"/>
    <w:tmpl w:val="5C0E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263096"/>
    <w:multiLevelType w:val="multilevel"/>
    <w:tmpl w:val="6AB2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F80122"/>
    <w:multiLevelType w:val="multilevel"/>
    <w:tmpl w:val="2B3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FD1304"/>
    <w:multiLevelType w:val="multilevel"/>
    <w:tmpl w:val="70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FD734C"/>
    <w:multiLevelType w:val="multilevel"/>
    <w:tmpl w:val="F6CA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227379"/>
    <w:multiLevelType w:val="multilevel"/>
    <w:tmpl w:val="69F4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E65E5B"/>
    <w:multiLevelType w:val="multilevel"/>
    <w:tmpl w:val="2890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DB671C"/>
    <w:multiLevelType w:val="multilevel"/>
    <w:tmpl w:val="C068EB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DC7ACB"/>
    <w:multiLevelType w:val="multilevel"/>
    <w:tmpl w:val="225E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2D5170"/>
    <w:multiLevelType w:val="multilevel"/>
    <w:tmpl w:val="106E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710FFC"/>
    <w:multiLevelType w:val="multilevel"/>
    <w:tmpl w:val="CC10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E97498"/>
    <w:multiLevelType w:val="multilevel"/>
    <w:tmpl w:val="7890A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9606CF"/>
    <w:multiLevelType w:val="multilevel"/>
    <w:tmpl w:val="B2C0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9E2D47"/>
    <w:multiLevelType w:val="multilevel"/>
    <w:tmpl w:val="6DB6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03325F"/>
    <w:multiLevelType w:val="multilevel"/>
    <w:tmpl w:val="613C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E6265D"/>
    <w:multiLevelType w:val="multilevel"/>
    <w:tmpl w:val="14C66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EA202B"/>
    <w:multiLevelType w:val="multilevel"/>
    <w:tmpl w:val="7A00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F03F14"/>
    <w:multiLevelType w:val="multilevel"/>
    <w:tmpl w:val="45E004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1D1114"/>
    <w:multiLevelType w:val="multilevel"/>
    <w:tmpl w:val="D558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2F05DE"/>
    <w:multiLevelType w:val="multilevel"/>
    <w:tmpl w:val="6F6A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D27616"/>
    <w:multiLevelType w:val="multilevel"/>
    <w:tmpl w:val="018C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15"/>
  </w:num>
  <w:num w:numId="3">
    <w:abstractNumId w:val="20"/>
  </w:num>
  <w:num w:numId="4">
    <w:abstractNumId w:val="23"/>
  </w:num>
  <w:num w:numId="5">
    <w:abstractNumId w:val="38"/>
  </w:num>
  <w:num w:numId="6">
    <w:abstractNumId w:val="14"/>
  </w:num>
  <w:num w:numId="7">
    <w:abstractNumId w:val="27"/>
  </w:num>
  <w:num w:numId="8">
    <w:abstractNumId w:val="41"/>
  </w:num>
  <w:num w:numId="9">
    <w:abstractNumId w:val="13"/>
  </w:num>
  <w:num w:numId="10">
    <w:abstractNumId w:val="4"/>
  </w:num>
  <w:num w:numId="11">
    <w:abstractNumId w:val="17"/>
  </w:num>
  <w:num w:numId="12">
    <w:abstractNumId w:val="26"/>
  </w:num>
  <w:num w:numId="13">
    <w:abstractNumId w:val="12"/>
  </w:num>
  <w:num w:numId="14">
    <w:abstractNumId w:val="10"/>
  </w:num>
  <w:num w:numId="15">
    <w:abstractNumId w:val="5"/>
  </w:num>
  <w:num w:numId="16">
    <w:abstractNumId w:val="34"/>
  </w:num>
  <w:num w:numId="17">
    <w:abstractNumId w:val="18"/>
  </w:num>
  <w:num w:numId="18">
    <w:abstractNumId w:val="3"/>
  </w:num>
  <w:num w:numId="19">
    <w:abstractNumId w:val="2"/>
  </w:num>
  <w:num w:numId="20">
    <w:abstractNumId w:val="22"/>
  </w:num>
  <w:num w:numId="21">
    <w:abstractNumId w:val="36"/>
  </w:num>
  <w:num w:numId="22">
    <w:abstractNumId w:val="24"/>
  </w:num>
  <w:num w:numId="23">
    <w:abstractNumId w:val="42"/>
  </w:num>
  <w:num w:numId="24">
    <w:abstractNumId w:val="11"/>
  </w:num>
  <w:num w:numId="25">
    <w:abstractNumId w:val="32"/>
  </w:num>
  <w:num w:numId="26">
    <w:abstractNumId w:val="29"/>
  </w:num>
  <w:num w:numId="27">
    <w:abstractNumId w:val="19"/>
  </w:num>
  <w:num w:numId="28">
    <w:abstractNumId w:val="6"/>
  </w:num>
  <w:num w:numId="29">
    <w:abstractNumId w:val="45"/>
  </w:num>
  <w:num w:numId="30">
    <w:abstractNumId w:val="9"/>
  </w:num>
  <w:num w:numId="31">
    <w:abstractNumId w:val="28"/>
  </w:num>
  <w:num w:numId="32">
    <w:abstractNumId w:val="7"/>
  </w:num>
  <w:num w:numId="33">
    <w:abstractNumId w:val="37"/>
  </w:num>
  <w:num w:numId="34">
    <w:abstractNumId w:val="44"/>
  </w:num>
  <w:num w:numId="35">
    <w:abstractNumId w:val="16"/>
  </w:num>
  <w:num w:numId="36">
    <w:abstractNumId w:val="43"/>
  </w:num>
  <w:num w:numId="37">
    <w:abstractNumId w:val="35"/>
  </w:num>
  <w:num w:numId="38">
    <w:abstractNumId w:val="25"/>
  </w:num>
  <w:num w:numId="39">
    <w:abstractNumId w:val="31"/>
  </w:num>
  <w:num w:numId="40">
    <w:abstractNumId w:val="8"/>
  </w:num>
  <w:num w:numId="41">
    <w:abstractNumId w:val="33"/>
  </w:num>
  <w:num w:numId="42">
    <w:abstractNumId w:val="1"/>
  </w:num>
  <w:num w:numId="43">
    <w:abstractNumId w:val="0"/>
  </w:num>
  <w:num w:numId="44">
    <w:abstractNumId w:val="21"/>
  </w:num>
  <w:num w:numId="45">
    <w:abstractNumId w:val="30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840"/>
    <w:rsid w:val="00685840"/>
    <w:rsid w:val="00BC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68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85840"/>
  </w:style>
  <w:style w:type="paragraph" w:customStyle="1" w:styleId="c46">
    <w:name w:val="c46"/>
    <w:basedOn w:val="a"/>
    <w:rsid w:val="0068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685840"/>
  </w:style>
  <w:style w:type="character" w:customStyle="1" w:styleId="c40">
    <w:name w:val="c40"/>
    <w:basedOn w:val="a0"/>
    <w:rsid w:val="00685840"/>
  </w:style>
  <w:style w:type="paragraph" w:customStyle="1" w:styleId="c5">
    <w:name w:val="c5"/>
    <w:basedOn w:val="a"/>
    <w:rsid w:val="0068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685840"/>
  </w:style>
  <w:style w:type="character" w:customStyle="1" w:styleId="c25">
    <w:name w:val="c25"/>
    <w:basedOn w:val="a0"/>
    <w:rsid w:val="00685840"/>
  </w:style>
  <w:style w:type="character" w:customStyle="1" w:styleId="c3">
    <w:name w:val="c3"/>
    <w:basedOn w:val="a0"/>
    <w:rsid w:val="00685840"/>
  </w:style>
  <w:style w:type="character" w:customStyle="1" w:styleId="c8">
    <w:name w:val="c8"/>
    <w:basedOn w:val="a0"/>
    <w:rsid w:val="00685840"/>
  </w:style>
  <w:style w:type="paragraph" w:customStyle="1" w:styleId="c12">
    <w:name w:val="c12"/>
    <w:basedOn w:val="a"/>
    <w:rsid w:val="0068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68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85840"/>
  </w:style>
  <w:style w:type="paragraph" w:customStyle="1" w:styleId="c14">
    <w:name w:val="c14"/>
    <w:basedOn w:val="a"/>
    <w:rsid w:val="0068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68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685840"/>
  </w:style>
  <w:style w:type="paragraph" w:customStyle="1" w:styleId="c31">
    <w:name w:val="c31"/>
    <w:basedOn w:val="a"/>
    <w:rsid w:val="0068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68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68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8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68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68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68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68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68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6608</Words>
  <Characters>37668</Characters>
  <Application>Microsoft Office Word</Application>
  <DocSecurity>0</DocSecurity>
  <Lines>313</Lines>
  <Paragraphs>88</Paragraphs>
  <ScaleCrop>false</ScaleCrop>
  <Company>Microsoft</Company>
  <LinksUpToDate>false</LinksUpToDate>
  <CharactersWithSpaces>44188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2022-10-11T08:52:00Z</dcterms:created>
  <dcterms:modified xsi:type="dcterms:W3CDTF">2022-10-11T08:56:00Z</dcterms:modified>
</cp:coreProperties>
</file>