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725" w:rsidP="005D37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5D3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«Использование игровых технологий в формировании здорового образа жизни у детей дошкольного возраста»</w:t>
      </w:r>
    </w:p>
    <w:p w:rsidR="005D3725" w:rsidRPr="005D3725" w:rsidRDefault="005D3725" w:rsidP="005D37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Игра - это наиболее доступный и эффективный метод воздействия на ребёнка. Ведь именно игра, являясь естественным спутником жизни ребёнка.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Общее значение игр для детей переоценить, наверное, невозможно. Именно в игре ребёнок получает полноценное, многоплановое развитие: физическое, трудовое, психическое, умственное. Поэтому очень важно вызвать интерес к играм у детей и родителей и внедрить их в повседневную жизнь.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Дошкольный возраст, по утверждению специалистов, является важным и ответственным периодом в создании фундамента психического и физического здоровья ребенка.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это время нужно начинать формирование основ здорового образа жизни у дошкольников. Родителям дошкольника необходимо усвоить, что здоровье малыша - это не только отсутствие болезни, эмоционального тонуса и плохая работоспособность, но и 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 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Но для решения указанных задач на практике не всегда учитывается влияние основного вида деятельности дошкольников - игры.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Игра - это наиболее доступный и эффективный метод воздействия на ребёнка. Ведь именно игра, являясь естественным спутником жизни ребёнка.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Общее значение игр для детей переоценить, наверное, невозможно. Именно в игре ребёнок получает полноценное, многоплановое развитие: физическое, трудовое, психическое, умственное. Поэтому очень важно вызвать интерес к играм у детей и родителей и внедрить их в повседневную жизнь.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 xml:space="preserve">Следует выделить, что формирование у детей навыков и привычек ЗОЖ невозможно без тесного сотрудничества с семьей. Поэтому ознакомление родителей по данному направлению работы с дошкольниками </w:t>
      </w:r>
      <w:r w:rsidRPr="005D3725">
        <w:rPr>
          <w:color w:val="000000"/>
          <w:sz w:val="28"/>
          <w:szCs w:val="28"/>
        </w:rPr>
        <w:lastRenderedPageBreak/>
        <w:t xml:space="preserve">позволяет заинтересовать взрослых возможностями их детей, показать достижения и результаты, знания о ЗОЖ, организовать совместные спортивные праздники, </w:t>
      </w:r>
      <w:proofErr w:type="spellStart"/>
      <w:r w:rsidRPr="005D3725">
        <w:rPr>
          <w:color w:val="000000"/>
          <w:sz w:val="28"/>
          <w:szCs w:val="28"/>
        </w:rPr>
        <w:t>досуговые</w:t>
      </w:r>
      <w:proofErr w:type="spellEnd"/>
      <w:r w:rsidRPr="005D3725">
        <w:rPr>
          <w:color w:val="000000"/>
          <w:sz w:val="28"/>
          <w:szCs w:val="28"/>
        </w:rPr>
        <w:t xml:space="preserve"> мероприятия, игровые программы и т. п.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 xml:space="preserve">С помощью игровой технологии можно сформировать у детей устойчивый интерес к двигательной активности, а также добиться высокого уровня двигательной активности каждого ребенка на физкультурном занятии, дать возможность детям </w:t>
      </w:r>
      <w:proofErr w:type="spellStart"/>
      <w:r w:rsidRPr="005D3725">
        <w:rPr>
          <w:color w:val="000000"/>
          <w:sz w:val="28"/>
          <w:szCs w:val="28"/>
        </w:rPr>
        <w:t>самореализоваться</w:t>
      </w:r>
      <w:proofErr w:type="spellEnd"/>
      <w:r w:rsidRPr="005D3725">
        <w:rPr>
          <w:color w:val="000000"/>
          <w:sz w:val="28"/>
          <w:szCs w:val="28"/>
        </w:rPr>
        <w:t>, проявить двигательное творчество. Все это играет огромную роль в сохранении и укреплении здоровья дошкольников.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i/>
          <w:iCs/>
          <w:color w:val="000000"/>
          <w:sz w:val="28"/>
          <w:szCs w:val="28"/>
        </w:rPr>
        <w:t>Коммуникативные игры </w:t>
      </w:r>
      <w:r w:rsidRPr="005D3725">
        <w:rPr>
          <w:i/>
          <w:iCs/>
          <w:color w:val="000000"/>
          <w:sz w:val="28"/>
          <w:szCs w:val="28"/>
        </w:rPr>
        <w:t>– </w:t>
      </w:r>
      <w:r w:rsidRPr="005D3725">
        <w:rPr>
          <w:b/>
          <w:bCs/>
          <w:i/>
          <w:iCs/>
          <w:color w:val="000000"/>
          <w:sz w:val="28"/>
          <w:szCs w:val="28"/>
        </w:rPr>
        <w:t>это совместная деятельность детей, способ самовыражения, взаимного сотрудничества</w:t>
      </w:r>
      <w:r w:rsidRPr="005D3725">
        <w:rPr>
          <w:i/>
          <w:iCs/>
          <w:color w:val="000000"/>
          <w:sz w:val="28"/>
          <w:szCs w:val="28"/>
        </w:rPr>
        <w:t>. </w:t>
      </w:r>
      <w:r w:rsidRPr="005D3725">
        <w:rPr>
          <w:color w:val="000000"/>
          <w:sz w:val="28"/>
          <w:szCs w:val="28"/>
        </w:rPr>
        <w:t>Проводятся</w:t>
      </w:r>
      <w:r w:rsidRPr="005D3725">
        <w:rPr>
          <w:i/>
          <w:iCs/>
          <w:color w:val="000000"/>
          <w:sz w:val="28"/>
          <w:szCs w:val="28"/>
        </w:rPr>
        <w:t> </w:t>
      </w:r>
      <w:r w:rsidRPr="005D3725">
        <w:rPr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i/>
          <w:iCs/>
          <w:color w:val="000000"/>
          <w:sz w:val="28"/>
          <w:szCs w:val="28"/>
        </w:rPr>
        <w:t>Проблемно-игровые (</w:t>
      </w:r>
      <w:proofErr w:type="spellStart"/>
      <w:r w:rsidRPr="005D3725">
        <w:rPr>
          <w:b/>
          <w:bCs/>
          <w:i/>
          <w:iCs/>
          <w:color w:val="000000"/>
          <w:sz w:val="28"/>
          <w:szCs w:val="28"/>
        </w:rPr>
        <w:t>игротреннинги</w:t>
      </w:r>
      <w:proofErr w:type="spellEnd"/>
      <w:r w:rsidRPr="005D3725">
        <w:rPr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5D3725">
        <w:rPr>
          <w:b/>
          <w:bCs/>
          <w:i/>
          <w:iCs/>
          <w:color w:val="000000"/>
          <w:sz w:val="28"/>
          <w:szCs w:val="28"/>
        </w:rPr>
        <w:t>игротерапия</w:t>
      </w:r>
      <w:proofErr w:type="spellEnd"/>
      <w:r w:rsidRPr="005D3725">
        <w:rPr>
          <w:b/>
          <w:bCs/>
          <w:i/>
          <w:iCs/>
          <w:color w:val="000000"/>
          <w:sz w:val="28"/>
          <w:szCs w:val="28"/>
        </w:rPr>
        <w:t>) – это метод психотерапевтического воздействия на детей с использованием игры. </w:t>
      </w:r>
      <w:r w:rsidRPr="005D3725">
        <w:rPr>
          <w:color w:val="000000"/>
          <w:sz w:val="28"/>
          <w:szCs w:val="28"/>
        </w:rPr>
        <w:t>Проводятся </w:t>
      </w:r>
      <w:r w:rsidRPr="005D3725">
        <w:rPr>
          <w:b/>
          <w:bCs/>
          <w:i/>
          <w:iCs/>
          <w:color w:val="000000"/>
          <w:sz w:val="28"/>
          <w:szCs w:val="28"/>
        </w:rPr>
        <w:t> </w:t>
      </w:r>
      <w:r w:rsidRPr="005D3725">
        <w:rPr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Особое  место занимают  </w:t>
      </w:r>
      <w:proofErr w:type="spellStart"/>
      <w:r w:rsidRPr="005D3725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5D3725">
        <w:rPr>
          <w:b/>
          <w:bCs/>
          <w:color w:val="000000"/>
          <w:sz w:val="28"/>
          <w:szCs w:val="28"/>
        </w:rPr>
        <w:t xml:space="preserve">  игровые технологии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В образовательном процессе используют занимательные, театрализованные, деловые, ролевые, компьютерные игры.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Ермолаева  М.Г. в своей классификации берет за основу тип человеческой деятельности, которую игры отражают, и моделируют базовые виды. При такой классификации игры объединяются в следующие группы, условно их можно представить как игры тела, игры ума, игры души. 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Раскроем это:</w:t>
      </w:r>
    </w:p>
    <w:p w:rsidR="005D3725" w:rsidRPr="005D3725" w:rsidRDefault="005D3725" w:rsidP="005D3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Физические игры или игры тела:</w:t>
      </w:r>
    </w:p>
    <w:p w:rsidR="005D3725" w:rsidRPr="005D3725" w:rsidRDefault="005D3725" w:rsidP="005D3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двигательные (спортивные, подвижные, моторные). Например: «Серсо», «Бадминтон», «Настольный теннис», «Курица и цыплята»,  «Гуси-лебеди», хороводные «Пузырь».</w:t>
      </w:r>
    </w:p>
    <w:p w:rsidR="005D3725" w:rsidRPr="005D3725" w:rsidRDefault="005D3725" w:rsidP="005D3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 </w:t>
      </w:r>
      <w:proofErr w:type="gramStart"/>
      <w:r w:rsidRPr="005D3725">
        <w:rPr>
          <w:color w:val="000000"/>
          <w:sz w:val="28"/>
          <w:szCs w:val="28"/>
        </w:rPr>
        <w:t>э</w:t>
      </w:r>
      <w:proofErr w:type="gramEnd"/>
      <w:r w:rsidRPr="005D3725">
        <w:rPr>
          <w:color w:val="000000"/>
          <w:sz w:val="28"/>
          <w:szCs w:val="28"/>
        </w:rPr>
        <w:t>кстатические (от греческого – экстаз, восхищение; современные танцы-импровизации, разнообразные телодвижения или наблюдения за движущимися объектами – мыльными пузырями, струями фонтана, залпами фейерверка, вызывающие у участников восторг и наслаждение). Игры с мыльными пузырями, с солнечным зайчиком, хлопушки и др.</w:t>
      </w:r>
    </w:p>
    <w:p w:rsidR="005D3725" w:rsidRPr="005D3725" w:rsidRDefault="005D3725" w:rsidP="005D3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D3725">
        <w:rPr>
          <w:color w:val="000000"/>
          <w:sz w:val="28"/>
          <w:szCs w:val="28"/>
        </w:rPr>
        <w:t>Интеллектуальные, игры ума (игры-манипуляции, игры-путешествия, психотехнические, предметные или дидактические игры, конструкторские, компьютерные).</w:t>
      </w:r>
      <w:proofErr w:type="gramEnd"/>
      <w:r w:rsidRPr="005D3725">
        <w:rPr>
          <w:color w:val="000000"/>
          <w:sz w:val="28"/>
          <w:szCs w:val="28"/>
        </w:rPr>
        <w:t xml:space="preserve"> Игры с блоками </w:t>
      </w:r>
      <w:proofErr w:type="spellStart"/>
      <w:r w:rsidRPr="005D3725">
        <w:rPr>
          <w:color w:val="000000"/>
          <w:sz w:val="28"/>
          <w:szCs w:val="28"/>
        </w:rPr>
        <w:t>Дьенеша</w:t>
      </w:r>
      <w:proofErr w:type="spellEnd"/>
      <w:r w:rsidRPr="005D3725">
        <w:rPr>
          <w:color w:val="000000"/>
          <w:sz w:val="28"/>
          <w:szCs w:val="28"/>
        </w:rPr>
        <w:t xml:space="preserve">,  игры  по типу «Съедобное </w:t>
      </w:r>
      <w:proofErr w:type="gramStart"/>
      <w:r w:rsidRPr="005D3725">
        <w:rPr>
          <w:color w:val="000000"/>
          <w:sz w:val="28"/>
          <w:szCs w:val="28"/>
        </w:rPr>
        <w:t>-н</w:t>
      </w:r>
      <w:proofErr w:type="gramEnd"/>
      <w:r w:rsidRPr="005D3725">
        <w:rPr>
          <w:color w:val="000000"/>
          <w:sz w:val="28"/>
          <w:szCs w:val="28"/>
        </w:rPr>
        <w:t>есъедобное», «Кроссворды», «Поле чудес»  и др.</w:t>
      </w:r>
    </w:p>
    <w:p w:rsidR="005D3725" w:rsidRPr="005D3725" w:rsidRDefault="005D3725" w:rsidP="005D3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D3725">
        <w:rPr>
          <w:color w:val="000000"/>
          <w:sz w:val="28"/>
          <w:szCs w:val="28"/>
        </w:rPr>
        <w:t xml:space="preserve">Социальные игры, игры души (сюжетно-ролевые, деловые – </w:t>
      </w:r>
      <w:proofErr w:type="spellStart"/>
      <w:r w:rsidRPr="005D3725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5D3725">
        <w:rPr>
          <w:color w:val="000000"/>
          <w:sz w:val="28"/>
          <w:szCs w:val="28"/>
        </w:rPr>
        <w:t>, имитационные, организационно-</w:t>
      </w:r>
      <w:r w:rsidRPr="005D3725">
        <w:rPr>
          <w:color w:val="000000"/>
          <w:sz w:val="28"/>
          <w:szCs w:val="28"/>
        </w:rPr>
        <w:lastRenderedPageBreak/>
        <w:t>коммуникативные.</w:t>
      </w:r>
      <w:proofErr w:type="gramEnd"/>
      <w:r w:rsidRPr="005D3725">
        <w:rPr>
          <w:color w:val="000000"/>
          <w:sz w:val="28"/>
          <w:szCs w:val="28"/>
        </w:rPr>
        <w:t xml:space="preserve">  Например: «Семья»,  «Магазин», «Шофер », «Я начну,  ты продолжай», «Здравствуйте», «Назови ласково».</w:t>
      </w:r>
    </w:p>
    <w:p w:rsidR="005D3725" w:rsidRPr="005D3725" w:rsidRDefault="005D3725" w:rsidP="005D3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Комплексные игры – коллективно-творческие дела. Игры по типу  «Путешествие». Например: «Путешествие в сказку».</w:t>
      </w:r>
    </w:p>
    <w:p w:rsidR="005D3725" w:rsidRPr="005D3725" w:rsidRDefault="005D3725" w:rsidP="005D3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3725">
        <w:rPr>
          <w:color w:val="000000"/>
          <w:sz w:val="28"/>
          <w:szCs w:val="28"/>
        </w:rPr>
        <w:t>Досуговая</w:t>
      </w:r>
      <w:proofErr w:type="spellEnd"/>
      <w:r w:rsidRPr="005D3725">
        <w:rPr>
          <w:color w:val="000000"/>
          <w:sz w:val="28"/>
          <w:szCs w:val="28"/>
        </w:rPr>
        <w:t xml:space="preserve"> деятельность. Например: игры - эстафеты, фокусы,  игры - путаницы. 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При любой классификации игр, в том числе вышеназванных, необходимы поиски форм, являющихся синтезом разных игр детей. Многообразие видов, типов, форм игр неизбежно, как неизбежно многообразие жизни, которую они отражают,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Таким образом, игра – исторически обусловленный, естественный элемент культуры, представляющий собой вид произвольной деятельности индивида. В игре происходит стимуляция человеческих сил и потенций, воспроизводство и обогащение социального опыта предшествующих поколений, освоение норм и правил человеческой жизнедеятельности через добровольное принятие игровой роди, виртуальное моделирование игрового пространства, условий своего собственного бытия в мире.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Особое место  в технологиях занимают имитационные игровые  технологии,  которые можно использовать в работе с родителями воспитанников.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Имитационно-игровые технологии: виды, характеристика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Цель:</w:t>
      </w:r>
      <w:r w:rsidRPr="005D3725">
        <w:rPr>
          <w:color w:val="000000"/>
          <w:sz w:val="28"/>
          <w:szCs w:val="28"/>
        </w:rPr>
        <w:t> формирование умений моделирования педагогических  ситуаций и обсуждения различных способов ее решения.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Основные виды:</w:t>
      </w:r>
      <w:r w:rsidRPr="005D3725">
        <w:rPr>
          <w:color w:val="000000"/>
          <w:sz w:val="28"/>
          <w:szCs w:val="28"/>
        </w:rPr>
        <w:t>  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D3725">
        <w:rPr>
          <w:color w:val="000000"/>
          <w:sz w:val="28"/>
          <w:szCs w:val="28"/>
        </w:rPr>
        <w:t>организационно-деятельностные</w:t>
      </w:r>
      <w:proofErr w:type="spellEnd"/>
      <w:r w:rsidRPr="005D3725">
        <w:rPr>
          <w:color w:val="000000"/>
          <w:sz w:val="28"/>
          <w:szCs w:val="28"/>
        </w:rPr>
        <w:t>,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деловые, ситуационно-ролевые,  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D3725">
        <w:rPr>
          <w:color w:val="000000"/>
          <w:sz w:val="28"/>
          <w:szCs w:val="28"/>
        </w:rPr>
        <w:t>креативные</w:t>
      </w:r>
      <w:proofErr w:type="spellEnd"/>
      <w:r w:rsidRPr="005D3725">
        <w:rPr>
          <w:color w:val="000000"/>
          <w:sz w:val="28"/>
          <w:szCs w:val="28"/>
        </w:rPr>
        <w:t xml:space="preserve"> и </w:t>
      </w:r>
      <w:proofErr w:type="spellStart"/>
      <w:r w:rsidRPr="005D3725">
        <w:rPr>
          <w:color w:val="000000"/>
          <w:sz w:val="28"/>
          <w:szCs w:val="28"/>
        </w:rPr>
        <w:t>праксиологические</w:t>
      </w:r>
      <w:proofErr w:type="spellEnd"/>
      <w:r w:rsidRPr="005D3725">
        <w:rPr>
          <w:color w:val="000000"/>
          <w:sz w:val="28"/>
          <w:szCs w:val="28"/>
        </w:rPr>
        <w:t xml:space="preserve"> игры.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Виды</w:t>
      </w:r>
    </w:p>
    <w:p w:rsidR="005D3725" w:rsidRPr="005D3725" w:rsidRDefault="005D3725" w:rsidP="005D3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3725">
        <w:rPr>
          <w:color w:val="000000"/>
          <w:sz w:val="28"/>
          <w:szCs w:val="28"/>
        </w:rPr>
        <w:t>организационно-деятельностных</w:t>
      </w:r>
      <w:proofErr w:type="spellEnd"/>
      <w:r w:rsidRPr="005D3725">
        <w:rPr>
          <w:color w:val="000000"/>
          <w:sz w:val="28"/>
          <w:szCs w:val="28"/>
        </w:rPr>
        <w:t xml:space="preserve"> игр: </w:t>
      </w:r>
      <w:proofErr w:type="gramStart"/>
      <w:r w:rsidRPr="005D3725">
        <w:rPr>
          <w:color w:val="000000"/>
          <w:sz w:val="28"/>
          <w:szCs w:val="28"/>
        </w:rPr>
        <w:t>проблемно-деловые</w:t>
      </w:r>
      <w:proofErr w:type="gramEnd"/>
      <w:r w:rsidRPr="005D3725">
        <w:rPr>
          <w:color w:val="000000"/>
          <w:sz w:val="28"/>
          <w:szCs w:val="28"/>
        </w:rPr>
        <w:t xml:space="preserve">; имитационно-моделирующие; инновационные; рефлексивные; </w:t>
      </w:r>
      <w:proofErr w:type="spellStart"/>
      <w:r w:rsidRPr="005D3725">
        <w:rPr>
          <w:color w:val="000000"/>
          <w:sz w:val="28"/>
          <w:szCs w:val="28"/>
        </w:rPr>
        <w:t>поисково-апробационные</w:t>
      </w:r>
      <w:proofErr w:type="spellEnd"/>
      <w:r w:rsidRPr="005D3725">
        <w:rPr>
          <w:color w:val="000000"/>
          <w:sz w:val="28"/>
          <w:szCs w:val="28"/>
        </w:rPr>
        <w:t>.</w:t>
      </w:r>
    </w:p>
    <w:p w:rsidR="005D3725" w:rsidRPr="005D3725" w:rsidRDefault="005D3725" w:rsidP="005D3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Виды деловыхигр: производственные, исследовательские, квалификационные (аттестационные), дидактические (учебные).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Виды</w:t>
      </w:r>
    </w:p>
    <w:p w:rsidR="005D3725" w:rsidRPr="005D3725" w:rsidRDefault="005D3725" w:rsidP="005D37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ситуационно-ролевых игр: театрализованный практикум-этюд, дидактическая ролевая игра, имитационно-ролевая игра.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Для того чтобы сделать игру эффективной  в  контексте  </w:t>
      </w:r>
      <w:proofErr w:type="spellStart"/>
      <w:r w:rsidRPr="005D3725">
        <w:rPr>
          <w:color w:val="000000"/>
          <w:sz w:val="28"/>
          <w:szCs w:val="28"/>
        </w:rPr>
        <w:t>здоровьебережения</w:t>
      </w:r>
      <w:proofErr w:type="spellEnd"/>
      <w:r w:rsidRPr="005D3725">
        <w:rPr>
          <w:color w:val="000000"/>
          <w:sz w:val="28"/>
          <w:szCs w:val="28"/>
        </w:rPr>
        <w:t xml:space="preserve">  необходимо  запомнить  несколько критериев игрового   взаимодействия: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Высокая эмоциональность. В игре  поддерживать  свои эмоции на высоком уровне, тем самым "эмоционально заражаю" группу.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Адекватность возрасту, месту, времени, ситуации. Рассчитывать продолжительность игры в зависимости от возраста участников.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lastRenderedPageBreak/>
        <w:t>Контакт глаз. В процессе игры встречаюсь взглядом с глазами участников на 1-2 секунды в среднем. Это позволяет увидеть степень включённости участников в происходящее и способствует установлению более тесному контакту.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Интрига игры.  Вводить  элементы таинственности в происходящее перед тем, как начать произносить инструкцию – это увеличивает мотивацию участников.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Темп речи. Темп речи должен примерно соответствовать темпу восприятия ребенком  для того, чтобы участники поняли условия игры.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Открытая поза. В игре поддерживаю открытую позу (отсутствие верхнего и нижнего «замков»). Движения должны быть нескованны, необходимы подкрепляющие слова.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Пристройка "на равных". Это готовность и желание сотрудничать, уважение друг другу и происходящему.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Чёткость инструкции. Инструкция должна быть чётко простроена, и также чётко и понятно объяснена.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Высокая динамика. Запуская процесс игрового взаимодействия, контролирую его, поддерживаю должную динамику. Как правило, для большинства игр, эта динамика высока.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Соответствие игры пространству. Важно учитывать целесообразность проведения тех или иных игр в том или ином пространстве.</w:t>
      </w:r>
    </w:p>
    <w:p w:rsidR="005D3725" w:rsidRPr="005D3725" w:rsidRDefault="005D3725" w:rsidP="005D37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Доведение игры до логического конца. Стараться  не обрывать игровое взаимодействие, доводить его до конца. От законченной игры сохраняется целостность впечатлений.</w:t>
      </w:r>
    </w:p>
    <w:p w:rsid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en-US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ИГРЫ НА ФОРМИРОВАНИЯ ПРАВИЛЬНОЙ ОСАНКИ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Игра «В гости к мишке»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  <w:u w:val="single"/>
        </w:rPr>
        <w:t>Цель:</w:t>
      </w:r>
      <w:r w:rsidRPr="005D3725">
        <w:rPr>
          <w:color w:val="000000"/>
          <w:sz w:val="28"/>
          <w:szCs w:val="28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Маша </w:t>
      </w:r>
      <w:r w:rsidRPr="005D3725">
        <w:rPr>
          <w:i/>
          <w:iCs/>
          <w:color w:val="000000"/>
          <w:sz w:val="28"/>
          <w:szCs w:val="28"/>
        </w:rPr>
        <w:t>(имя ребенка)</w:t>
      </w:r>
      <w:r w:rsidRPr="005D3725">
        <w:rPr>
          <w:color w:val="000000"/>
          <w:sz w:val="28"/>
          <w:szCs w:val="28"/>
        </w:rPr>
        <w:t> и Егорка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Часто ходят к мишке с горки.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Ребенок входит на горку </w:t>
      </w:r>
      <w:r w:rsidRPr="005D3725">
        <w:rPr>
          <w:i/>
          <w:iCs/>
          <w:color w:val="000000"/>
          <w:sz w:val="28"/>
          <w:szCs w:val="28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5D3725">
        <w:rPr>
          <w:i/>
          <w:iCs/>
          <w:color w:val="000000"/>
          <w:sz w:val="28"/>
          <w:szCs w:val="28"/>
        </w:rPr>
        <w:t>помогать ребенку взобраться</w:t>
      </w:r>
      <w:proofErr w:type="gramEnd"/>
      <w:r w:rsidRPr="005D3725">
        <w:rPr>
          <w:i/>
          <w:iCs/>
          <w:color w:val="000000"/>
          <w:sz w:val="28"/>
          <w:szCs w:val="28"/>
        </w:rPr>
        <w:t xml:space="preserve"> на высоту около метра)</w:t>
      </w:r>
      <w:r w:rsidRPr="005D3725">
        <w:rPr>
          <w:color w:val="000000"/>
          <w:sz w:val="28"/>
          <w:szCs w:val="28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lastRenderedPageBreak/>
        <w:t>Оздоровительные игры при заболеваниях носа и горла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5D3725">
        <w:rPr>
          <w:color w:val="000000"/>
          <w:sz w:val="28"/>
          <w:szCs w:val="28"/>
        </w:rPr>
        <w:t>расслабляются дыхательные мышцы и рефлекторно расслабляется</w:t>
      </w:r>
      <w:proofErr w:type="gramEnd"/>
      <w:r w:rsidRPr="005D3725">
        <w:rPr>
          <w:color w:val="000000"/>
          <w:sz w:val="28"/>
          <w:szCs w:val="28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 xml:space="preserve">Игра </w:t>
      </w:r>
      <w:proofErr w:type="spellStart"/>
      <w:r w:rsidRPr="005D3725">
        <w:rPr>
          <w:b/>
          <w:bCs/>
          <w:color w:val="000000"/>
          <w:sz w:val="28"/>
          <w:szCs w:val="28"/>
        </w:rPr>
        <w:t>Совушка-сова</w:t>
      </w:r>
      <w:proofErr w:type="spellEnd"/>
      <w:r w:rsidRPr="005D3725">
        <w:rPr>
          <w:b/>
          <w:bCs/>
          <w:color w:val="000000"/>
          <w:sz w:val="28"/>
          <w:szCs w:val="28"/>
        </w:rPr>
        <w:t>»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  <w:u w:val="single"/>
        </w:rPr>
        <w:t>Цель:</w:t>
      </w:r>
      <w:r w:rsidRPr="005D3725">
        <w:rPr>
          <w:color w:val="000000"/>
          <w:sz w:val="28"/>
          <w:szCs w:val="28"/>
        </w:rPr>
        <w:t> развитие коррекции рук с дыхательными движениями грудной клетки, улучшение функций дыхания </w:t>
      </w:r>
      <w:r w:rsidRPr="005D3725">
        <w:rPr>
          <w:i/>
          <w:iCs/>
          <w:color w:val="000000"/>
          <w:sz w:val="28"/>
          <w:szCs w:val="28"/>
        </w:rPr>
        <w:t>(углубленный выдох)</w:t>
      </w:r>
      <w:r w:rsidRPr="005D3725">
        <w:rPr>
          <w:color w:val="000000"/>
          <w:sz w:val="28"/>
          <w:szCs w:val="28"/>
        </w:rPr>
        <w:t>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5D3725">
        <w:rPr>
          <w:color w:val="000000"/>
          <w:sz w:val="28"/>
          <w:szCs w:val="28"/>
        </w:rPr>
        <w:t>У-уффф</w:t>
      </w:r>
      <w:proofErr w:type="spellEnd"/>
      <w:r w:rsidRPr="005D3725">
        <w:rPr>
          <w:color w:val="000000"/>
          <w:sz w:val="28"/>
          <w:szCs w:val="28"/>
        </w:rPr>
        <w:t>». Повторяют два-четыре раза.</w:t>
      </w:r>
    </w:p>
    <w:p w:rsid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Игры при плоскостопии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b/>
          <w:bCs/>
          <w:color w:val="000000"/>
          <w:sz w:val="28"/>
          <w:szCs w:val="28"/>
        </w:rPr>
        <w:t>Игра «Донеси, не урони»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  <w:u w:val="single"/>
        </w:rPr>
        <w:t>Цель:</w:t>
      </w:r>
      <w:r w:rsidRPr="005D3725">
        <w:rPr>
          <w:color w:val="000000"/>
          <w:sz w:val="28"/>
          <w:szCs w:val="28"/>
        </w:rPr>
        <w:t> укрепление мышечно-связочного аппарата стоп, развитие ловкости.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  <w:u w:val="single"/>
        </w:rPr>
        <w:t>Оборудование:</w:t>
      </w:r>
      <w:r w:rsidRPr="005D3725">
        <w:rPr>
          <w:color w:val="000000"/>
          <w:sz w:val="28"/>
          <w:szCs w:val="28"/>
        </w:rPr>
        <w:t> стулья, простынки.</w:t>
      </w:r>
    </w:p>
    <w:p w:rsidR="005D3725" w:rsidRPr="005D3725" w:rsidRDefault="005D3725" w:rsidP="005D3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25">
        <w:rPr>
          <w:color w:val="000000"/>
          <w:sz w:val="28"/>
          <w:szCs w:val="28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5D3725">
        <w:rPr>
          <w:i/>
          <w:iCs/>
          <w:color w:val="000000"/>
          <w:sz w:val="28"/>
          <w:szCs w:val="28"/>
        </w:rPr>
        <w:t>(скача на одной ноге или четвереньках)</w:t>
      </w:r>
      <w:r w:rsidRPr="005D3725">
        <w:rPr>
          <w:color w:val="000000"/>
          <w:sz w:val="28"/>
          <w:szCs w:val="28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5D3725" w:rsidRPr="005D3725" w:rsidRDefault="005D3725" w:rsidP="005D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725" w:rsidRPr="005D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92"/>
    <w:multiLevelType w:val="multilevel"/>
    <w:tmpl w:val="484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188"/>
    <w:multiLevelType w:val="multilevel"/>
    <w:tmpl w:val="375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53631"/>
    <w:multiLevelType w:val="multilevel"/>
    <w:tmpl w:val="502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81A7E"/>
    <w:multiLevelType w:val="multilevel"/>
    <w:tmpl w:val="0216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27DAD"/>
    <w:multiLevelType w:val="multilevel"/>
    <w:tmpl w:val="A94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74CDD"/>
    <w:multiLevelType w:val="multilevel"/>
    <w:tmpl w:val="E9D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51FD9"/>
    <w:multiLevelType w:val="multilevel"/>
    <w:tmpl w:val="E5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725"/>
    <w:rsid w:val="005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1724</Words>
  <Characters>9830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2022-10-13T10:24:00Z</dcterms:created>
  <dcterms:modified xsi:type="dcterms:W3CDTF">2022-10-13T10:30:00Z</dcterms:modified>
</cp:coreProperties>
</file>