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BE" w:rsidRPr="003A4BBE" w:rsidRDefault="003A4BBE" w:rsidP="003A4B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3A4BBE">
        <w:rPr>
          <w:b/>
          <w:bCs/>
          <w:color w:val="000000"/>
          <w:shd w:val="clear" w:color="auto" w:fill="FFFFFF"/>
        </w:rPr>
        <w:t>МКОУ Юргамышская СОШ</w:t>
      </w:r>
    </w:p>
    <w:p w:rsidR="003A4BBE" w:rsidRP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3A4B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3A4BBE">
        <w:rPr>
          <w:b/>
          <w:bCs/>
          <w:color w:val="000000"/>
          <w:shd w:val="clear" w:color="auto" w:fill="FFFFFF"/>
        </w:rPr>
        <w:t xml:space="preserve">План-конспект </w:t>
      </w:r>
      <w:r>
        <w:rPr>
          <w:b/>
          <w:bCs/>
          <w:color w:val="000000"/>
          <w:shd w:val="clear" w:color="auto" w:fill="FFFFFF"/>
        </w:rPr>
        <w:t>по физической культуре</w:t>
      </w:r>
    </w:p>
    <w:p w:rsidR="003A4BBE" w:rsidRPr="003A4BBE" w:rsidRDefault="003A4BBE" w:rsidP="003A4B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</w:t>
      </w:r>
      <w:r w:rsidRPr="003A4BBE">
        <w:rPr>
          <w:b/>
          <w:bCs/>
          <w:iCs/>
          <w:color w:val="000000"/>
          <w:shd w:val="clear" w:color="auto" w:fill="FFFFFF"/>
        </w:rPr>
        <w:t>Ведение мяча в движении с изменением направления движения и высоты отскока мяча</w:t>
      </w:r>
      <w:r>
        <w:rPr>
          <w:b/>
          <w:bCs/>
          <w:iCs/>
          <w:color w:val="000000"/>
          <w:shd w:val="clear" w:color="auto" w:fill="FFFFFF"/>
        </w:rPr>
        <w:t xml:space="preserve">» </w:t>
      </w:r>
    </w:p>
    <w:p w:rsidR="003A4BBE" w:rsidRPr="003A4BBE" w:rsidRDefault="003A4BBE" w:rsidP="003A4B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3A4BBE">
        <w:rPr>
          <w:b/>
          <w:bCs/>
          <w:color w:val="000000"/>
          <w:shd w:val="clear" w:color="auto" w:fill="FFFFFF"/>
        </w:rPr>
        <w:t>(5класс)</w:t>
      </w: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71819" wp14:editId="4CB43679">
            <wp:simplePos x="0" y="0"/>
            <wp:positionH relativeFrom="column">
              <wp:posOffset>-99060</wp:posOffset>
            </wp:positionH>
            <wp:positionV relativeFrom="paragraph">
              <wp:posOffset>104775</wp:posOffset>
            </wp:positionV>
            <wp:extent cx="5940425" cy="4112602"/>
            <wp:effectExtent l="323850" t="323850" r="307975" b="307340"/>
            <wp:wrapNone/>
            <wp:docPr id="1" name="Рисунок 1" descr="https://ruobr.ru/media/program_dod_images/3895d34114614e86a61e6c481d469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obr.ru/media/program_dod_images/3895d34114614e86a61e6c481d469c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Pr="003A4BBE" w:rsidRDefault="003A4BBE" w:rsidP="003A4BBE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У</w:t>
      </w:r>
      <w:r w:rsidRPr="003A4BBE">
        <w:rPr>
          <w:bCs/>
          <w:i/>
          <w:color w:val="000000"/>
          <w:shd w:val="clear" w:color="auto" w:fill="FFFFFF"/>
        </w:rPr>
        <w:t>рок подготовила и провела</w:t>
      </w:r>
    </w:p>
    <w:p w:rsidR="003A4BBE" w:rsidRPr="003A4BBE" w:rsidRDefault="003A4BBE" w:rsidP="003A4BBE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hd w:val="clear" w:color="auto" w:fill="FFFFFF"/>
        </w:rPr>
      </w:pPr>
      <w:r w:rsidRPr="003A4BBE">
        <w:rPr>
          <w:bCs/>
          <w:i/>
          <w:color w:val="000000"/>
          <w:shd w:val="clear" w:color="auto" w:fill="FFFFFF"/>
        </w:rPr>
        <w:t xml:space="preserve">Сединкина С.Ф., </w:t>
      </w:r>
    </w:p>
    <w:p w:rsidR="00BB5233" w:rsidRDefault="003A4BBE" w:rsidP="003A4BBE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hd w:val="clear" w:color="auto" w:fill="FFFFFF"/>
        </w:rPr>
      </w:pPr>
      <w:r w:rsidRPr="003A4BBE">
        <w:rPr>
          <w:bCs/>
          <w:i/>
          <w:color w:val="000000"/>
          <w:shd w:val="clear" w:color="auto" w:fill="FFFFFF"/>
        </w:rPr>
        <w:t xml:space="preserve">учитель физической культуры </w:t>
      </w:r>
    </w:p>
    <w:p w:rsidR="003A4BBE" w:rsidRPr="003A4BBE" w:rsidRDefault="003A4BBE" w:rsidP="003A4BBE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hd w:val="clear" w:color="auto" w:fill="FFFFFF"/>
        </w:rPr>
      </w:pPr>
      <w:r w:rsidRPr="003A4BBE">
        <w:rPr>
          <w:bCs/>
          <w:i/>
          <w:color w:val="000000"/>
          <w:shd w:val="clear" w:color="auto" w:fill="FFFFFF"/>
        </w:rPr>
        <w:t>МКОУ Юргамышская СОШ</w:t>
      </w:r>
    </w:p>
    <w:p w:rsidR="003A4BBE" w:rsidRP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Default="003A4BBE" w:rsidP="00BF742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A4BBE" w:rsidRPr="00BB5233" w:rsidRDefault="00BB5233" w:rsidP="00BB523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BB5233">
        <w:rPr>
          <w:bCs/>
          <w:color w:val="000000"/>
          <w:shd w:val="clear" w:color="auto" w:fill="FFFFFF"/>
        </w:rPr>
        <w:t>пгт Юргамыш, 2021</w:t>
      </w:r>
    </w:p>
    <w:p w:rsidR="00BF7420" w:rsidRPr="00BF7420" w:rsidRDefault="00BF7420" w:rsidP="003A4B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F7420">
        <w:rPr>
          <w:b/>
          <w:bCs/>
          <w:color w:val="000000"/>
          <w:shd w:val="clear" w:color="auto" w:fill="FFFFFF"/>
        </w:rPr>
        <w:lastRenderedPageBreak/>
        <w:t>План-конспект</w:t>
      </w:r>
    </w:p>
    <w:p w:rsidR="00BF7420" w:rsidRPr="00BF7420" w:rsidRDefault="00BF7420" w:rsidP="003A4BB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7420">
        <w:rPr>
          <w:b/>
          <w:bCs/>
          <w:color w:val="000000"/>
        </w:rPr>
        <w:t>Раздел: Баскетбол</w:t>
      </w:r>
    </w:p>
    <w:p w:rsidR="00BF7420" w:rsidRPr="00BF7420" w:rsidRDefault="00BF7420" w:rsidP="003A4BB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7420">
        <w:rPr>
          <w:b/>
          <w:bCs/>
          <w:color w:val="000000"/>
        </w:rPr>
        <w:t>Тема:</w:t>
      </w:r>
      <w:r w:rsidRPr="00BF7420">
        <w:rPr>
          <w:rStyle w:val="apple-converted-space"/>
          <w:b/>
          <w:bCs/>
          <w:color w:val="000000"/>
        </w:rPr>
        <w:t> </w:t>
      </w:r>
      <w:r w:rsidRPr="00BF7420">
        <w:rPr>
          <w:b/>
          <w:bCs/>
          <w:i/>
          <w:iCs/>
          <w:color w:val="000000"/>
        </w:rPr>
        <w:t>Ведение мяча в движении с изменением направления движения и высоты отскока мяча.</w:t>
      </w:r>
    </w:p>
    <w:p w:rsidR="00BF7420" w:rsidRPr="00BF7420" w:rsidRDefault="00BF7420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F7420">
        <w:rPr>
          <w:b/>
          <w:bCs/>
          <w:color w:val="000000"/>
        </w:rPr>
        <w:t>Цель урока:</w:t>
      </w:r>
      <w:r w:rsidRPr="00BF7420">
        <w:rPr>
          <w:rStyle w:val="apple-converted-space"/>
          <w:b/>
          <w:bCs/>
          <w:color w:val="000000"/>
        </w:rPr>
        <w:t> </w:t>
      </w:r>
      <w:r w:rsidRPr="00BF7420">
        <w:rPr>
          <w:color w:val="000000"/>
        </w:rPr>
        <w:t>Освоение основ техники ведения в баскетболе.</w:t>
      </w:r>
    </w:p>
    <w:p w:rsidR="00BF7420" w:rsidRPr="00BF7420" w:rsidRDefault="00BF7420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F7420">
        <w:rPr>
          <w:b/>
          <w:bCs/>
          <w:color w:val="000000"/>
        </w:rPr>
        <w:t>Задачи:</w:t>
      </w:r>
    </w:p>
    <w:p w:rsidR="00BF7420" w:rsidRPr="00BF7420" w:rsidRDefault="00BF7420" w:rsidP="00BB5233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F7420">
        <w:rPr>
          <w:color w:val="000000"/>
        </w:rPr>
        <w:t>Закрепить технику ведения мяча без зрительного контроля в движении;</w:t>
      </w:r>
    </w:p>
    <w:p w:rsidR="00BF7420" w:rsidRPr="00BF7420" w:rsidRDefault="00BF7420" w:rsidP="00BB5233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F7420">
        <w:rPr>
          <w:color w:val="000000"/>
        </w:rPr>
        <w:t>Продолжить разучивание основ техники ведения мяча в движении с изменением направления движения и высоты отскока мяча;</w:t>
      </w:r>
    </w:p>
    <w:p w:rsidR="00BF7420" w:rsidRPr="00BF7420" w:rsidRDefault="00BF7420" w:rsidP="00BB5233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F7420">
        <w:rPr>
          <w:color w:val="000000"/>
        </w:rPr>
        <w:t>Развивать чувство мяча, координации движения и ловкость.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A4BBE">
        <w:rPr>
          <w:i/>
          <w:color w:val="000000"/>
        </w:rPr>
        <w:t xml:space="preserve">Образовательные: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color w:val="000000"/>
        </w:rPr>
        <w:t>1. Обучение технике ведения мяча на месте и в движении с изменением скорости и направления.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color w:val="000000"/>
        </w:rPr>
        <w:t>2. Повторение техники ловли и перед</w:t>
      </w:r>
      <w:r>
        <w:rPr>
          <w:color w:val="000000"/>
        </w:rPr>
        <w:t xml:space="preserve">ач мяча от груди двумя руками.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A4BBE">
        <w:rPr>
          <w:i/>
          <w:color w:val="000000"/>
        </w:rPr>
        <w:t xml:space="preserve">Воспитательные: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color w:val="000000"/>
        </w:rPr>
        <w:t xml:space="preserve">1. Воспитание дисциплинированности, коммуникативности, толерантности.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color w:val="000000"/>
        </w:rPr>
        <w:t xml:space="preserve">2. Воспитание потребности и умения сознательно применять различные упражнения в целях укрепления своего здоровья.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color w:val="000000"/>
        </w:rPr>
        <w:t>3. Воспитание чувства отве</w:t>
      </w:r>
      <w:r>
        <w:rPr>
          <w:color w:val="000000"/>
        </w:rPr>
        <w:t>тственности, самостоятельности.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A4BBE">
        <w:rPr>
          <w:i/>
          <w:color w:val="000000"/>
        </w:rPr>
        <w:t xml:space="preserve">Оздоровительные: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color w:val="000000"/>
        </w:rPr>
        <w:t xml:space="preserve">1.Формирование мотивации к здоровому образу жизни.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color w:val="000000"/>
        </w:rPr>
        <w:t>2. Развитие ловкости, в</w:t>
      </w:r>
      <w:r>
        <w:rPr>
          <w:color w:val="000000"/>
        </w:rPr>
        <w:t xml:space="preserve">нимания, координации движений.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i/>
          <w:color w:val="000000"/>
        </w:rPr>
        <w:t>Инвентарь:</w:t>
      </w:r>
      <w:r w:rsidRPr="003A4BBE">
        <w:rPr>
          <w:color w:val="000000"/>
        </w:rPr>
        <w:t xml:space="preserve"> свисток, баскетбольные мячи, кегли.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i/>
          <w:color w:val="000000"/>
        </w:rPr>
        <w:t>Тип урока:</w:t>
      </w:r>
      <w:r w:rsidRPr="003A4BBE">
        <w:rPr>
          <w:color w:val="000000"/>
        </w:rPr>
        <w:t xml:space="preserve"> об</w:t>
      </w:r>
      <w:r>
        <w:rPr>
          <w:color w:val="000000"/>
        </w:rPr>
        <w:t xml:space="preserve">учающий, практическое занятие. </w:t>
      </w:r>
    </w:p>
    <w:p w:rsidR="003A4BBE" w:rsidRPr="003A4BBE" w:rsidRDefault="003A4BBE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i/>
          <w:color w:val="000000"/>
        </w:rPr>
        <w:t>Метод проведения:</w:t>
      </w:r>
      <w:r w:rsidRPr="003A4BBE">
        <w:rPr>
          <w:color w:val="000000"/>
        </w:rPr>
        <w:t xml:space="preserve"> индивидуальный, гру</w:t>
      </w:r>
      <w:r>
        <w:rPr>
          <w:color w:val="000000"/>
        </w:rPr>
        <w:t xml:space="preserve">пповой, фронтальный, поточный, </w:t>
      </w:r>
      <w:r w:rsidRPr="003A4BBE">
        <w:rPr>
          <w:color w:val="000000"/>
        </w:rPr>
        <w:t xml:space="preserve">игровой. </w:t>
      </w:r>
    </w:p>
    <w:p w:rsidR="00BF7420" w:rsidRPr="00BF7420" w:rsidRDefault="00BF7420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bCs/>
          <w:i/>
          <w:color w:val="000000"/>
        </w:rPr>
        <w:t>Место проведения</w:t>
      </w:r>
      <w:r w:rsidR="002F7408" w:rsidRPr="003A4BBE">
        <w:rPr>
          <w:i/>
          <w:color w:val="000000"/>
        </w:rPr>
        <w:t>:</w:t>
      </w:r>
      <w:r w:rsidR="002F7408">
        <w:rPr>
          <w:color w:val="000000"/>
        </w:rPr>
        <w:t xml:space="preserve"> </w:t>
      </w:r>
      <w:r w:rsidR="003A4BBE">
        <w:rPr>
          <w:color w:val="000000"/>
        </w:rPr>
        <w:t xml:space="preserve">большой </w:t>
      </w:r>
      <w:r w:rsidR="002F7408">
        <w:rPr>
          <w:color w:val="000000"/>
        </w:rPr>
        <w:t>спортивный зал МКОУ Ю</w:t>
      </w:r>
      <w:r w:rsidR="003A4BBE">
        <w:rPr>
          <w:color w:val="000000"/>
        </w:rPr>
        <w:t xml:space="preserve">ргамышская </w:t>
      </w:r>
      <w:r w:rsidR="002F7408">
        <w:rPr>
          <w:color w:val="000000"/>
        </w:rPr>
        <w:t>СОШ</w:t>
      </w:r>
    </w:p>
    <w:p w:rsidR="00BF7420" w:rsidRDefault="00BF7420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4BBE">
        <w:rPr>
          <w:bCs/>
          <w:i/>
          <w:color w:val="000000"/>
        </w:rPr>
        <w:t>Инвентарь:</w:t>
      </w:r>
      <w:r w:rsidRPr="00BF7420">
        <w:rPr>
          <w:rStyle w:val="apple-converted-space"/>
          <w:color w:val="000000"/>
        </w:rPr>
        <w:t> </w:t>
      </w:r>
      <w:r w:rsidRPr="00BF7420">
        <w:rPr>
          <w:color w:val="000000"/>
        </w:rPr>
        <w:t>б</w:t>
      </w:r>
      <w:r w:rsidR="003A4BBE">
        <w:rPr>
          <w:color w:val="000000"/>
        </w:rPr>
        <w:t>аскетбольные мячи и очки по количеству</w:t>
      </w:r>
      <w:r w:rsidRPr="00BF7420">
        <w:rPr>
          <w:color w:val="000000"/>
        </w:rPr>
        <w:t>ву учащихся, макеты баскетболистов.</w:t>
      </w:r>
    </w:p>
    <w:p w:rsidR="00BB5233" w:rsidRDefault="00BB5233" w:rsidP="00BB52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5233" w:rsidRPr="002F7408" w:rsidRDefault="00BB5233" w:rsidP="003A4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-24"/>
        <w:tblpPr w:leftFromText="180" w:rightFromText="180" w:vertAnchor="text" w:horzAnchor="margin" w:tblpXSpec="center" w:tblpY="175"/>
        <w:tblW w:w="10695" w:type="dxa"/>
        <w:tblLook w:val="04A0" w:firstRow="1" w:lastRow="0" w:firstColumn="1" w:lastColumn="0" w:noHBand="0" w:noVBand="1"/>
      </w:tblPr>
      <w:tblGrid>
        <w:gridCol w:w="550"/>
        <w:gridCol w:w="4616"/>
        <w:gridCol w:w="807"/>
        <w:gridCol w:w="4722"/>
      </w:tblGrid>
      <w:tr w:rsidR="00BF7420" w:rsidRPr="00BF7420" w:rsidTr="003A4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Дози-</w:t>
            </w:r>
          </w:p>
          <w:p w:rsidR="00BF7420" w:rsidRPr="00BF7420" w:rsidRDefault="00BF7420" w:rsidP="00BF7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</w:t>
            </w:r>
          </w:p>
          <w:p w:rsidR="00BF7420" w:rsidRPr="00BF7420" w:rsidRDefault="00BF7420" w:rsidP="00BF7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7420" w:rsidRPr="00BF7420" w:rsidTr="00BB5233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Подготовительная часть</w:t>
            </w:r>
          </w:p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рапорт, приветствие, сообщение задач урока.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мин.</w:t>
            </w:r>
          </w:p>
          <w:p w:rsidR="00BF7420" w:rsidRPr="00BF7420" w:rsidRDefault="00BF7420" w:rsidP="00BB5233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урока вместе с дежурным установить макеты, плакаты, приготовить мячи, очки</w:t>
            </w:r>
          </w:p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инвентарь. Обратить внимание на форму уч-ся. Напомнить о ПТБ на уроке.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в движении.</w:t>
            </w:r>
          </w:p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ходьбы:</w:t>
            </w:r>
          </w:p>
          <w:p w:rsidR="00BF7420" w:rsidRPr="00BF7420" w:rsidRDefault="00BF7420" w:rsidP="00BF7420">
            <w:pPr>
              <w:numPr>
                <w:ilvl w:val="0"/>
                <w:numId w:val="35"/>
              </w:numPr>
              <w:spacing w:after="30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пальцы рук в замок, руки верх;</w:t>
            </w:r>
          </w:p>
          <w:p w:rsidR="00BF7420" w:rsidRPr="00BF7420" w:rsidRDefault="00BF7420" w:rsidP="00BF7420">
            <w:pPr>
              <w:numPr>
                <w:ilvl w:val="0"/>
                <w:numId w:val="35"/>
              </w:numPr>
              <w:spacing w:after="30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пятках, руки за голову;</w:t>
            </w:r>
          </w:p>
          <w:p w:rsidR="00BF7420" w:rsidRPr="00BF7420" w:rsidRDefault="00BF7420" w:rsidP="00BF7420">
            <w:pPr>
              <w:numPr>
                <w:ilvl w:val="0"/>
                <w:numId w:val="35"/>
              </w:numPr>
              <w:spacing w:after="30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внутренней стороне стопы, пальцы рук в замок, выполнять вращательные движения;</w:t>
            </w:r>
          </w:p>
          <w:p w:rsidR="00BF7420" w:rsidRPr="00BF7420" w:rsidRDefault="00BF7420" w:rsidP="00BF7420">
            <w:pPr>
              <w:numPr>
                <w:ilvl w:val="0"/>
                <w:numId w:val="35"/>
              </w:numPr>
              <w:spacing w:after="30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внешней стороне стопы, пальцы рук в замок, выполнять волнообразные движения перед грудью.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колонне по одному, дистанция 2 м. Обратить внимание на осанку. Руки за голову, локти отводить в сторону.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3A4BB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спокойный. Ступню на пол ставить с пятки. Бег и все последующие упражнения выполнять с баскетбольными мячами.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приставными шагами правым и левым боком по периметру баскетбольной площадки.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лицевым линиям правым боком, по боковым – левым. Таз опустить, ступни не перекрещивать. Шаги быстрые, короткие.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держать над головой прямыми руками. Отведение прямых рук за голову на каждый шаг.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держать прямо.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BB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 руках перед грудью. Повороты туловища с отведением мяча в сторону вперёд выставленной ноги.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выпадами вперёд.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вращением мяча вокруг туловища на уровне пояса, перекладывая мяч из рук в руку.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785" w:type="dxa"/>
            <w:hideMark/>
          </w:tcPr>
          <w:p w:rsidR="00BF7420" w:rsidRPr="00BF7420" w:rsidRDefault="00BF7420" w:rsidP="003A4BB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вращать вокруг туловища поочерёдно в п</w:t>
            </w:r>
            <w:r w:rsidR="003A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равую и левую сторону по 4 раза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перекладыванием мяча из руки в руку под впереди стоящей ногой на каждый шаг.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785" w:type="dxa"/>
            <w:hideMark/>
          </w:tcPr>
          <w:p w:rsidR="00BF7420" w:rsidRPr="00BF7420" w:rsidRDefault="00BF7420" w:rsidP="003A4BBE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держать в наклонном положении, голову поднять, смотреть вперёд.</w:t>
            </w:r>
          </w:p>
        </w:tc>
      </w:tr>
      <w:tr w:rsidR="00BF7420" w:rsidRPr="00BF7420" w:rsidTr="003A4BBE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«полный» мяч согнутыми руками перед грудью. Передвигаясь выпадами, посылать мяч в пол и после отскока ловить его на уровне колен прямыми в локтях руками.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ловить «полный» мяч. Следить за согласованностью движений рук и ног.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Основная часть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Закрепить технику ведения мяча без зрительного контроля в движении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мин.</w:t>
            </w:r>
          </w:p>
          <w:p w:rsidR="00BF7420" w:rsidRPr="00BF7420" w:rsidRDefault="00BF7420" w:rsidP="00BF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Заострить внимание на правильное расположение кисти на мяче.</w:t>
            </w:r>
          </w:p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уч-ся на ведении мяча без зрительного контроля.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trHeight w:val="2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повторения</w:t>
            </w:r>
          </w:p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шагом и бегом по кругу, по боковым линиям волейбольной площадки вести мяч прямо, а по лицевым линиям вести мяч боком в низкой стойке баскетболиста.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выполнением упражнения познакомить уч-ся с правилом «передвижения» и напомнить правило «ведения мяча». Пол зала мяч вести правой рукой и оставшиеся пол зала – левой. При ведение мяча в низкой стойке, высоту отскока мяча снижать за счёт сгибания ног. Ведение мяча можно осуществлять по диагонали баскетбольной площадки и «змейкой».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предыдущее упражнение с акцентированием внимания уч-ся на ведении без зрительного контроля мяча.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на уроке раздаёт уч-ся специальные очки. Необходимо напомнить уч-ся о ПТБ при ведении без зрительного контроля мяча.</w:t>
            </w:r>
          </w:p>
        </w:tc>
      </w:tr>
      <w:tr w:rsidR="00BF7420" w:rsidRPr="00BF7420" w:rsidTr="003A4BBE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«Удержи мяч»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 одной из сторон площадки ведут мяч, стараясь свободной рукой выбить мяч у другого игрока. Игрок выбывает из игры если он допускает следующие ошибки:</w:t>
            </w:r>
          </w:p>
          <w:p w:rsidR="00BF7420" w:rsidRPr="00BF7420" w:rsidRDefault="00BF7420" w:rsidP="00BF7420">
            <w:pPr>
              <w:numPr>
                <w:ilvl w:val="0"/>
                <w:numId w:val="36"/>
              </w:numPr>
              <w:spacing w:after="30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мяч выбит;</w:t>
            </w:r>
          </w:p>
          <w:p w:rsidR="00BF7420" w:rsidRPr="00BF7420" w:rsidRDefault="00BF7420" w:rsidP="00BF7420">
            <w:pPr>
              <w:numPr>
                <w:ilvl w:val="0"/>
                <w:numId w:val="36"/>
              </w:numPr>
              <w:spacing w:after="30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касается мяча или придерживает 2-мя руками;</w:t>
            </w:r>
          </w:p>
          <w:p w:rsidR="00BF7420" w:rsidRPr="00BF7420" w:rsidRDefault="00BF7420" w:rsidP="00BF7420">
            <w:pPr>
              <w:numPr>
                <w:ilvl w:val="0"/>
                <w:numId w:val="36"/>
              </w:numPr>
              <w:spacing w:after="30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заступил за ограничительную линию.</w:t>
            </w:r>
          </w:p>
          <w:p w:rsidR="00BF7420" w:rsidRPr="00BF7420" w:rsidRDefault="00BF7420" w:rsidP="003A4BB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Победителями оказываются игроки, у которых мяч не выбили. Игроки, выбывшие из игры, выполняют упр. по </w:t>
            </w: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указанию учителя.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Продолжить разучивание основ техники ведения мяча в движении с изменением направления движения и высоты отскока мяча: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колонне по одному, ведение мяча от боковой до боковой линии площадки вдоль спортивного зала («Змейкой»), правой и левой рукой с изменением направления ведения.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левую сторону вести мяч левой рукой с поворотом в лево, а в правую с поворотом на право.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но передвижение вдоль зала «Зигзагом».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вести без зрительного контроля.</w:t>
            </w:r>
          </w:p>
        </w:tc>
      </w:tr>
      <w:tr w:rsidR="00BF7420" w:rsidRPr="00BF7420" w:rsidTr="003A4BBE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повторения ведения мяча по прямой и с изменением направления и скорости нужно приступить к ведению мяча с меняющейся высотой отскока. Оно применяется при прохождении вступающего в борьбу за мяч противника.</w:t>
            </w:r>
          </w:p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обучение с разучивания перехода от среднего ведения к низкому в положении стоя на месте, при ходьбе. Задание следует давать на количество ударов, на зрительные ориентиры, после чего преодолевать сопротивление пассивного, а затем и активного защитника.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 можно использовать упражнения и построения, приведенные ранее.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разучивания:</w:t>
            </w:r>
          </w:p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на месте подбросить мяч и в момент его отскакивания от пола накладывая кисть сверху, осуществлять ведение с низким отскоком от пола.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Подбрасывать мяч не более чем на 1 м. Ведение осуществлять поочередно правой и левой руками.</w:t>
            </w:r>
          </w:p>
        </w:tc>
      </w:tr>
      <w:tr w:rsidR="00BF7420" w:rsidRPr="00BF7420" w:rsidTr="003A4BB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на месте выполнять два-три удара мячом с высоким и 2-3 удара с низким отскоком от пола.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следует давать на количество ударов, на зрительные ориентиры.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но в движении по периметру зала, «змейкой» и «зигзагом» с изменением направления движения.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соблюдать дистанцию.</w:t>
            </w:r>
          </w:p>
        </w:tc>
      </w:tr>
      <w:tr w:rsidR="00BF7420" w:rsidRPr="00BF7420" w:rsidTr="003A4BBE">
        <w:trPr>
          <w:trHeight w:val="3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«Баскетбольные салочки»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 класс на 4 команды; Расположить их по 2 команды на каждой половине баскетбольной площадки. Игроки одной команды, передавая мяч друг другу в движении пытаются осалить игроков другой команды касанием мяча, не выпуская его из рук. Необходимо соблюдать правило передвижения с мячом. Игра ведётся на время. В конце игры подсчитывать кол-во осаленных игроков обеих команд.</w:t>
            </w:r>
          </w:p>
          <w:p w:rsidR="00BF7420" w:rsidRPr="00BF7420" w:rsidRDefault="00BF7420" w:rsidP="00BF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420" w:rsidRPr="00BF7420" w:rsidRDefault="00BF7420" w:rsidP="00BF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умеренном темпе.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BF7420" w:rsidRPr="00BF7420" w:rsidRDefault="00BF7420" w:rsidP="00BF7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колонне по одному. Дежурный убирает мячи.</w:t>
            </w:r>
          </w:p>
          <w:p w:rsidR="00BF7420" w:rsidRPr="00BF7420" w:rsidRDefault="00BF7420" w:rsidP="00BF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20" w:rsidRPr="00BF7420" w:rsidTr="003A4BB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держать прямо. чёткое движение руками.</w:t>
            </w:r>
          </w:p>
        </w:tc>
      </w:tr>
      <w:tr w:rsidR="00BF7420" w:rsidRPr="00BF7420" w:rsidTr="003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hideMark/>
          </w:tcPr>
          <w:p w:rsidR="00BF7420" w:rsidRPr="00BF7420" w:rsidRDefault="00BF7420" w:rsidP="00BF742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756" w:type="dxa"/>
            <w:hideMark/>
          </w:tcPr>
          <w:p w:rsidR="00BF7420" w:rsidRPr="00BF7420" w:rsidRDefault="00BF7420" w:rsidP="00BF7420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4785" w:type="dxa"/>
            <w:hideMark/>
          </w:tcPr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одну шеренгу.</w:t>
            </w:r>
          </w:p>
          <w:p w:rsidR="00BF7420" w:rsidRPr="00BF7420" w:rsidRDefault="00BF7420" w:rsidP="00BF742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наиболее активных уч-ся на уроке. Обратить внимание на общие ошибки. Демонстрация броска в движении после ловли мяча (связь с последующей темой урока).</w:t>
            </w:r>
          </w:p>
          <w:p w:rsidR="00BF7420" w:rsidRPr="00BF7420" w:rsidRDefault="00BF7420" w:rsidP="003A4BBE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Д/З. Имитировать бросок в движен</w:t>
            </w:r>
            <w:r w:rsidR="003A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ии; комплекс силовых упражнений.</w:t>
            </w:r>
          </w:p>
        </w:tc>
      </w:tr>
    </w:tbl>
    <w:p w:rsidR="00BF7420" w:rsidRPr="002F7408" w:rsidRDefault="00BF7420" w:rsidP="00BF742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F7420" w:rsidRPr="00BF7420" w:rsidRDefault="00BF7420" w:rsidP="00BF7420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20" w:rsidRPr="00BF7420" w:rsidRDefault="00BF7420" w:rsidP="00BF742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3756F" w:rsidRPr="00BF7420" w:rsidRDefault="0033756F">
      <w:pPr>
        <w:rPr>
          <w:rFonts w:ascii="Times New Roman" w:hAnsi="Times New Roman" w:cs="Times New Roman"/>
          <w:sz w:val="24"/>
          <w:szCs w:val="24"/>
        </w:rPr>
      </w:pPr>
    </w:p>
    <w:sectPr w:rsidR="0033756F" w:rsidRPr="00BF7420" w:rsidSect="00BF74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72" w:rsidRDefault="00F53D72" w:rsidP="00BB5233">
      <w:pPr>
        <w:spacing w:after="0" w:line="240" w:lineRule="auto"/>
      </w:pPr>
      <w:r>
        <w:separator/>
      </w:r>
    </w:p>
  </w:endnote>
  <w:endnote w:type="continuationSeparator" w:id="0">
    <w:p w:rsidR="00F53D72" w:rsidRDefault="00F53D72" w:rsidP="00BB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1063"/>
      <w:docPartObj>
        <w:docPartGallery w:val="Page Numbers (Bottom of Page)"/>
        <w:docPartUnique/>
      </w:docPartObj>
    </w:sdtPr>
    <w:sdtContent>
      <w:p w:rsidR="00BB5233" w:rsidRDefault="00BB52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5233" w:rsidRDefault="00BB52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72" w:rsidRDefault="00F53D72" w:rsidP="00BB5233">
      <w:pPr>
        <w:spacing w:after="0" w:line="240" w:lineRule="auto"/>
      </w:pPr>
      <w:r>
        <w:separator/>
      </w:r>
    </w:p>
  </w:footnote>
  <w:footnote w:type="continuationSeparator" w:id="0">
    <w:p w:rsidR="00F53D72" w:rsidRDefault="00F53D72" w:rsidP="00BB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9AF"/>
    <w:multiLevelType w:val="multilevel"/>
    <w:tmpl w:val="658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2534"/>
    <w:multiLevelType w:val="multilevel"/>
    <w:tmpl w:val="D5C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53403"/>
    <w:multiLevelType w:val="multilevel"/>
    <w:tmpl w:val="03BC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F1B8A"/>
    <w:multiLevelType w:val="multilevel"/>
    <w:tmpl w:val="49D4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451C8"/>
    <w:multiLevelType w:val="multilevel"/>
    <w:tmpl w:val="5DA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B0126"/>
    <w:multiLevelType w:val="multilevel"/>
    <w:tmpl w:val="54F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74765"/>
    <w:multiLevelType w:val="multilevel"/>
    <w:tmpl w:val="82D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C524D"/>
    <w:multiLevelType w:val="multilevel"/>
    <w:tmpl w:val="54B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D3CE7"/>
    <w:multiLevelType w:val="multilevel"/>
    <w:tmpl w:val="5B0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B0731"/>
    <w:multiLevelType w:val="multilevel"/>
    <w:tmpl w:val="05B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A7F86"/>
    <w:multiLevelType w:val="multilevel"/>
    <w:tmpl w:val="199C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A7A11"/>
    <w:multiLevelType w:val="multilevel"/>
    <w:tmpl w:val="3CA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A269D"/>
    <w:multiLevelType w:val="multilevel"/>
    <w:tmpl w:val="29A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91BE6"/>
    <w:multiLevelType w:val="multilevel"/>
    <w:tmpl w:val="E4B2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F66E0"/>
    <w:multiLevelType w:val="multilevel"/>
    <w:tmpl w:val="B8A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B732A"/>
    <w:multiLevelType w:val="multilevel"/>
    <w:tmpl w:val="D84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478EC"/>
    <w:multiLevelType w:val="multilevel"/>
    <w:tmpl w:val="769A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474B7D"/>
    <w:multiLevelType w:val="multilevel"/>
    <w:tmpl w:val="971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D1977"/>
    <w:multiLevelType w:val="multilevel"/>
    <w:tmpl w:val="1E5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040E2"/>
    <w:multiLevelType w:val="multilevel"/>
    <w:tmpl w:val="D5D8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D24BEF"/>
    <w:multiLevelType w:val="multilevel"/>
    <w:tmpl w:val="ABCC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D03B4"/>
    <w:multiLevelType w:val="multilevel"/>
    <w:tmpl w:val="8BC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874D4"/>
    <w:multiLevelType w:val="multilevel"/>
    <w:tmpl w:val="53D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50DC3"/>
    <w:multiLevelType w:val="multilevel"/>
    <w:tmpl w:val="5B6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1C3584"/>
    <w:multiLevelType w:val="multilevel"/>
    <w:tmpl w:val="687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3CEA"/>
    <w:multiLevelType w:val="multilevel"/>
    <w:tmpl w:val="18F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A48A3"/>
    <w:multiLevelType w:val="multilevel"/>
    <w:tmpl w:val="97F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F36D3B"/>
    <w:multiLevelType w:val="multilevel"/>
    <w:tmpl w:val="95EA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32496F"/>
    <w:multiLevelType w:val="multilevel"/>
    <w:tmpl w:val="B31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4E268D"/>
    <w:multiLevelType w:val="multilevel"/>
    <w:tmpl w:val="3D6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C21F2"/>
    <w:multiLevelType w:val="multilevel"/>
    <w:tmpl w:val="FFB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061815"/>
    <w:multiLevelType w:val="multilevel"/>
    <w:tmpl w:val="2BF6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C1757"/>
    <w:multiLevelType w:val="multilevel"/>
    <w:tmpl w:val="21C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725E70"/>
    <w:multiLevelType w:val="multilevel"/>
    <w:tmpl w:val="5A8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F374A"/>
    <w:multiLevelType w:val="multilevel"/>
    <w:tmpl w:val="A13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24B69"/>
    <w:multiLevelType w:val="multilevel"/>
    <w:tmpl w:val="8AD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9"/>
  </w:num>
  <w:num w:numId="5">
    <w:abstractNumId w:val="7"/>
  </w:num>
  <w:num w:numId="6">
    <w:abstractNumId w:val="20"/>
  </w:num>
  <w:num w:numId="7">
    <w:abstractNumId w:val="4"/>
  </w:num>
  <w:num w:numId="8">
    <w:abstractNumId w:val="13"/>
  </w:num>
  <w:num w:numId="9">
    <w:abstractNumId w:val="35"/>
  </w:num>
  <w:num w:numId="10">
    <w:abstractNumId w:val="25"/>
  </w:num>
  <w:num w:numId="11">
    <w:abstractNumId w:val="11"/>
  </w:num>
  <w:num w:numId="12">
    <w:abstractNumId w:val="33"/>
  </w:num>
  <w:num w:numId="13">
    <w:abstractNumId w:val="5"/>
  </w:num>
  <w:num w:numId="14">
    <w:abstractNumId w:val="1"/>
  </w:num>
  <w:num w:numId="15">
    <w:abstractNumId w:val="32"/>
  </w:num>
  <w:num w:numId="16">
    <w:abstractNumId w:val="6"/>
  </w:num>
  <w:num w:numId="17">
    <w:abstractNumId w:val="28"/>
  </w:num>
  <w:num w:numId="18">
    <w:abstractNumId w:val="15"/>
  </w:num>
  <w:num w:numId="19">
    <w:abstractNumId w:val="31"/>
  </w:num>
  <w:num w:numId="20">
    <w:abstractNumId w:val="27"/>
  </w:num>
  <w:num w:numId="21">
    <w:abstractNumId w:val="2"/>
  </w:num>
  <w:num w:numId="22">
    <w:abstractNumId w:val="21"/>
  </w:num>
  <w:num w:numId="23">
    <w:abstractNumId w:val="9"/>
  </w:num>
  <w:num w:numId="24">
    <w:abstractNumId w:val="24"/>
  </w:num>
  <w:num w:numId="25">
    <w:abstractNumId w:val="8"/>
  </w:num>
  <w:num w:numId="26">
    <w:abstractNumId w:val="14"/>
  </w:num>
  <w:num w:numId="27">
    <w:abstractNumId w:val="10"/>
  </w:num>
  <w:num w:numId="28">
    <w:abstractNumId w:val="30"/>
  </w:num>
  <w:num w:numId="29">
    <w:abstractNumId w:val="26"/>
  </w:num>
  <w:num w:numId="30">
    <w:abstractNumId w:val="29"/>
  </w:num>
  <w:num w:numId="31">
    <w:abstractNumId w:val="18"/>
  </w:num>
  <w:num w:numId="32">
    <w:abstractNumId w:val="34"/>
  </w:num>
  <w:num w:numId="33">
    <w:abstractNumId w:val="12"/>
  </w:num>
  <w:num w:numId="34">
    <w:abstractNumId w:val="16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420"/>
    <w:rsid w:val="002F7408"/>
    <w:rsid w:val="0033756F"/>
    <w:rsid w:val="003A4BBE"/>
    <w:rsid w:val="004D2440"/>
    <w:rsid w:val="0086068D"/>
    <w:rsid w:val="00BB5233"/>
    <w:rsid w:val="00BF7420"/>
    <w:rsid w:val="00F53D72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B926"/>
  <w15:docId w15:val="{0828221A-303B-4F40-9208-31B01B9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6F"/>
  </w:style>
  <w:style w:type="paragraph" w:styleId="1">
    <w:name w:val="heading 1"/>
    <w:basedOn w:val="a"/>
    <w:next w:val="a"/>
    <w:link w:val="10"/>
    <w:uiPriority w:val="9"/>
    <w:qFormat/>
    <w:rsid w:val="003A4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7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7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customStyle="1" w:styleId="slider-readerprogress-value">
    <w:name w:val="slider-reader__progress-value"/>
    <w:basedOn w:val="a0"/>
    <w:rsid w:val="00BF7420"/>
  </w:style>
  <w:style w:type="character" w:styleId="a3">
    <w:name w:val="Hyperlink"/>
    <w:basedOn w:val="a0"/>
    <w:uiPriority w:val="99"/>
    <w:semiHidden/>
    <w:unhideWhenUsed/>
    <w:rsid w:val="00BF7420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7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BF7420"/>
  </w:style>
  <w:style w:type="character" w:customStyle="1" w:styleId="course-popularprice--new">
    <w:name w:val="course-popular__price--new"/>
    <w:basedOn w:val="a0"/>
    <w:rsid w:val="00BF7420"/>
  </w:style>
  <w:style w:type="character" w:customStyle="1" w:styleId="course-popularaudio">
    <w:name w:val="course-popular__audio"/>
    <w:basedOn w:val="a0"/>
    <w:rsid w:val="00BF7420"/>
  </w:style>
  <w:style w:type="paragraph" w:customStyle="1" w:styleId="course-popularviews">
    <w:name w:val="course-popular__views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subtitle">
    <w:name w:val="bez-internet__subtitle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title">
    <w:name w:val="bez-internet__title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descr">
    <w:name w:val="bez-internet__descr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z-internetbtn">
    <w:name w:val="bez-internet__btn"/>
    <w:basedOn w:val="a0"/>
    <w:rsid w:val="00BF7420"/>
  </w:style>
  <w:style w:type="character" w:customStyle="1" w:styleId="konkursixregistration">
    <w:name w:val="konkursix__registration"/>
    <w:basedOn w:val="a0"/>
    <w:rsid w:val="00BF7420"/>
  </w:style>
  <w:style w:type="character" w:customStyle="1" w:styleId="konkursixtitle">
    <w:name w:val="konkursix__title"/>
    <w:basedOn w:val="a0"/>
    <w:rsid w:val="00BF7420"/>
  </w:style>
  <w:style w:type="character" w:customStyle="1" w:styleId="konkursixwrap">
    <w:name w:val="konkursix__wrap"/>
    <w:basedOn w:val="a0"/>
    <w:rsid w:val="00BF7420"/>
  </w:style>
  <w:style w:type="character" w:customStyle="1" w:styleId="konkursixpay">
    <w:name w:val="konkursix__pay"/>
    <w:basedOn w:val="a0"/>
    <w:rsid w:val="00BF7420"/>
  </w:style>
  <w:style w:type="paragraph" w:styleId="a4">
    <w:name w:val="Normal (Web)"/>
    <w:basedOn w:val="a"/>
    <w:uiPriority w:val="99"/>
    <w:unhideWhenUsed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bottom">
    <w:name w:val="konkursix__bottom"/>
    <w:basedOn w:val="a0"/>
    <w:rsid w:val="00BF7420"/>
  </w:style>
  <w:style w:type="character" w:customStyle="1" w:styleId="konkursixcounter">
    <w:name w:val="konkursix__counter"/>
    <w:basedOn w:val="a0"/>
    <w:rsid w:val="00BF7420"/>
  </w:style>
  <w:style w:type="character" w:customStyle="1" w:styleId="teachers-middleheader">
    <w:name w:val="teachers-middle__header"/>
    <w:basedOn w:val="a0"/>
    <w:rsid w:val="00BF7420"/>
  </w:style>
  <w:style w:type="character" w:customStyle="1" w:styleId="teachers-middlebtn">
    <w:name w:val="teachers-middle__btn"/>
    <w:basedOn w:val="a0"/>
    <w:rsid w:val="00BF7420"/>
  </w:style>
  <w:style w:type="paragraph" w:customStyle="1" w:styleId="meropriyatiya-2title">
    <w:name w:val="meropriyatiya-2__title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420"/>
    <w:rPr>
      <w:b/>
      <w:bCs/>
    </w:rPr>
  </w:style>
  <w:style w:type="character" w:customStyle="1" w:styleId="meropriyatiya-2btn">
    <w:name w:val="meropriyatiya-2__btn"/>
    <w:basedOn w:val="a0"/>
    <w:rsid w:val="00BF7420"/>
  </w:style>
  <w:style w:type="paragraph" w:customStyle="1" w:styleId="material-filtercounter">
    <w:name w:val="material-filter__counter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BF7420"/>
  </w:style>
  <w:style w:type="paragraph" w:customStyle="1" w:styleId="leave-commentfor-unregistered">
    <w:name w:val="leave-comment__for-unregistered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BF7420"/>
  </w:style>
  <w:style w:type="paragraph" w:customStyle="1" w:styleId="material-statdescr">
    <w:name w:val="material-stat__descr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4">
    <w:name w:val="Grid Table 2 Accent 4"/>
    <w:basedOn w:val="a1"/>
    <w:uiPriority w:val="47"/>
    <w:rsid w:val="003A4BB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3A4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B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5233"/>
  </w:style>
  <w:style w:type="paragraph" w:styleId="a8">
    <w:name w:val="footer"/>
    <w:basedOn w:val="a"/>
    <w:link w:val="a9"/>
    <w:uiPriority w:val="99"/>
    <w:unhideWhenUsed/>
    <w:rsid w:val="00BB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7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293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2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487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279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23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8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289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924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7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7754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622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73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67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4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1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7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749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991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4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232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331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9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1664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5388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40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198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924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C8C8C9"/>
                        <w:left w:val="single" w:sz="6" w:space="0" w:color="C8C8C9"/>
                        <w:bottom w:val="single" w:sz="6" w:space="0" w:color="C8C8C9"/>
                        <w:right w:val="single" w:sz="6" w:space="0" w:color="C8C8C9"/>
                      </w:divBdr>
                    </w:div>
                    <w:div w:id="16656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0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8063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101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79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753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119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420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31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4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41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33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846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365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434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27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017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380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1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6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010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782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500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72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06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660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395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46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88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435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506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03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123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201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53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5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4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45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598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2022-10-18T08:34:00Z</dcterms:created>
  <dcterms:modified xsi:type="dcterms:W3CDTF">2022-10-19T02:01:00Z</dcterms:modified>
</cp:coreProperties>
</file>