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32" w:rsidRDefault="008D4D32">
      <w:pPr>
        <w:rPr>
          <w:rFonts w:ascii="Times New Roman" w:hAnsi="Times New Roman" w:cs="Times New Roman"/>
          <w:b/>
          <w:sz w:val="28"/>
          <w:szCs w:val="28"/>
        </w:rPr>
      </w:pPr>
    </w:p>
    <w:p w:rsidR="00FA283D" w:rsidRDefault="006B49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ВОСПИТАНИЕ  ТВОРЧЕСТВОМ</w:t>
      </w:r>
    </w:p>
    <w:p w:rsidR="001B0561" w:rsidRDefault="001B05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Из трудового и жизненного опыта</w:t>
      </w:r>
    </w:p>
    <w:p w:rsidR="001B0561" w:rsidRDefault="001B0561" w:rsidP="001B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и у каждого начинающего педагога</w:t>
      </w:r>
      <w:r w:rsidR="00BC7B22">
        <w:rPr>
          <w:rFonts w:ascii="Times New Roman" w:hAnsi="Times New Roman" w:cs="Times New Roman"/>
          <w:sz w:val="28"/>
          <w:szCs w:val="28"/>
        </w:rPr>
        <w:t xml:space="preserve">, мой трудовой </w:t>
      </w:r>
      <w:r>
        <w:rPr>
          <w:rFonts w:ascii="Times New Roman" w:hAnsi="Times New Roman" w:cs="Times New Roman"/>
          <w:sz w:val="28"/>
          <w:szCs w:val="28"/>
        </w:rPr>
        <w:t>опыт невелик, но в моей жизни присутствует аналитический  момент трудовой деятельности учительской династии старших семейных поколений. Я представляю пятое</w:t>
      </w:r>
      <w:r w:rsidR="00BC7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поколение в нелёгкой, но благородной</w:t>
      </w:r>
      <w:r w:rsidR="00BC7B22">
        <w:rPr>
          <w:rFonts w:ascii="Times New Roman" w:hAnsi="Times New Roman" w:cs="Times New Roman"/>
          <w:sz w:val="28"/>
          <w:szCs w:val="28"/>
        </w:rPr>
        <w:t xml:space="preserve"> учительской профессии. Мой прапрадед Андрей Иванович родился в городе на Неве, воспитывался в детском доме, а далее работал учителем русского языка и литературы в одной из школ Тверской области. В каждом последующем поколении в нашей семье были</w:t>
      </w:r>
      <w:r w:rsidR="00374668">
        <w:rPr>
          <w:rFonts w:ascii="Times New Roman" w:hAnsi="Times New Roman" w:cs="Times New Roman"/>
          <w:sz w:val="28"/>
          <w:szCs w:val="28"/>
        </w:rPr>
        <w:t xml:space="preserve"> и</w:t>
      </w:r>
      <w:r w:rsidR="00BC7B22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374668">
        <w:rPr>
          <w:rFonts w:ascii="Times New Roman" w:hAnsi="Times New Roman" w:cs="Times New Roman"/>
          <w:sz w:val="28"/>
          <w:szCs w:val="28"/>
        </w:rPr>
        <w:t>,</w:t>
      </w:r>
      <w:r w:rsidR="00BC7B22">
        <w:rPr>
          <w:rFonts w:ascii="Times New Roman" w:hAnsi="Times New Roman" w:cs="Times New Roman"/>
          <w:sz w:val="28"/>
          <w:szCs w:val="28"/>
        </w:rPr>
        <w:t xml:space="preserve"> и воспитатели</w:t>
      </w:r>
      <w:r w:rsidR="00374668">
        <w:rPr>
          <w:rFonts w:ascii="Times New Roman" w:hAnsi="Times New Roman" w:cs="Times New Roman"/>
          <w:sz w:val="28"/>
          <w:szCs w:val="28"/>
        </w:rPr>
        <w:t xml:space="preserve"> в детском садике. </w:t>
      </w:r>
      <w:r w:rsidR="00AC1F78">
        <w:rPr>
          <w:rFonts w:ascii="Times New Roman" w:hAnsi="Times New Roman" w:cs="Times New Roman"/>
          <w:sz w:val="28"/>
          <w:szCs w:val="28"/>
        </w:rPr>
        <w:t>Все они располагали</w:t>
      </w:r>
      <w:r w:rsidR="00374668">
        <w:rPr>
          <w:rFonts w:ascii="Times New Roman" w:hAnsi="Times New Roman" w:cs="Times New Roman"/>
          <w:sz w:val="28"/>
          <w:szCs w:val="28"/>
        </w:rPr>
        <w:t xml:space="preserve"> творческим потенциалом, это качество помогало и в учебном процессе, и в воспитательном. </w:t>
      </w:r>
    </w:p>
    <w:p w:rsidR="00374668" w:rsidRDefault="00374668" w:rsidP="001B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именно в начальной школе это наиболее актуально и необходимо.  Дети младшего школьного возраста </w:t>
      </w:r>
      <w:r w:rsidR="00AC1F78">
        <w:rPr>
          <w:rFonts w:ascii="Times New Roman" w:hAnsi="Times New Roman" w:cs="Times New Roman"/>
          <w:sz w:val="28"/>
          <w:szCs w:val="28"/>
        </w:rPr>
        <w:t xml:space="preserve"> обладают значительными резервами развития. Выявить их и эффективно использовать – главная задача педагога. С началом учебного процесса у ребёнка начинается перестройка всех его познавательных процессов, с первых же дней обучения необходимо научить начинающего школьника усидчивости, правильному воспр</w:t>
      </w:r>
      <w:r w:rsidR="004F0D9C">
        <w:rPr>
          <w:rFonts w:ascii="Times New Roman" w:hAnsi="Times New Roman" w:cs="Times New Roman"/>
          <w:sz w:val="28"/>
          <w:szCs w:val="28"/>
        </w:rPr>
        <w:t>иятию информации</w:t>
      </w:r>
      <w:r w:rsidR="00AC1F78">
        <w:rPr>
          <w:rFonts w:ascii="Times New Roman" w:hAnsi="Times New Roman" w:cs="Times New Roman"/>
          <w:sz w:val="28"/>
          <w:szCs w:val="28"/>
        </w:rPr>
        <w:t>, научить учиться и адаптироваться к учебной деятельности. Многие дети  при этом быстро утомляются. И здесь педагогу могут  помочь игровые моменты, вовлечение детей в творчество</w:t>
      </w:r>
      <w:r w:rsidR="00AC0EC0">
        <w:rPr>
          <w:rFonts w:ascii="Times New Roman" w:hAnsi="Times New Roman" w:cs="Times New Roman"/>
          <w:sz w:val="28"/>
          <w:szCs w:val="28"/>
        </w:rPr>
        <w:t>.</w:t>
      </w:r>
    </w:p>
    <w:p w:rsidR="00AC0EC0" w:rsidRDefault="00AC0EC0" w:rsidP="001B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игра в процессе воспитания должна быть приобрести более</w:t>
      </w:r>
      <w:r w:rsidR="004F0D9C">
        <w:rPr>
          <w:rFonts w:ascii="Times New Roman" w:hAnsi="Times New Roman" w:cs="Times New Roman"/>
          <w:sz w:val="28"/>
          <w:szCs w:val="28"/>
        </w:rPr>
        <w:t xml:space="preserve"> совершенную форму, доминирующую</w:t>
      </w:r>
      <w:r>
        <w:rPr>
          <w:rFonts w:ascii="Times New Roman" w:hAnsi="Times New Roman" w:cs="Times New Roman"/>
          <w:sz w:val="28"/>
          <w:szCs w:val="28"/>
        </w:rPr>
        <w:t xml:space="preserve"> наглядно-действенное и наглядно-образное мышление.</w:t>
      </w:r>
    </w:p>
    <w:p w:rsidR="00AC0EC0" w:rsidRDefault="00AC0EC0" w:rsidP="001B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Опытный учитель-воспитатель тактично и умело, с собственной выдумкой должен руководить игровым и познавательным процессом, вовлекая детей в творческое мышление, фантазию. Очень часто детское творчество начинается с подражания, поэтому очень важно для учителя научить</w:t>
      </w:r>
      <w:r w:rsidR="00032F06">
        <w:rPr>
          <w:rFonts w:ascii="Times New Roman" w:hAnsi="Times New Roman" w:cs="Times New Roman"/>
          <w:sz w:val="28"/>
          <w:szCs w:val="28"/>
        </w:rPr>
        <w:t xml:space="preserve"> ребёнка его собственному воображению, собственному творчеству. Например: научить разговаривать от имени окружающих предметов: мебели, цветов, школьных принадлежностей, задавая определённую тему.</w:t>
      </w:r>
    </w:p>
    <w:p w:rsidR="00032F06" w:rsidRDefault="00032F06" w:rsidP="001B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начальной школе складываются  основные черты характера учащегося. Можно организовать включение  дет</w:t>
      </w:r>
      <w:r w:rsidR="00546CFD">
        <w:rPr>
          <w:rFonts w:ascii="Times New Roman" w:hAnsi="Times New Roman" w:cs="Times New Roman"/>
          <w:sz w:val="28"/>
          <w:szCs w:val="28"/>
        </w:rPr>
        <w:t>ей в совместную сюжетно-ролевую</w:t>
      </w:r>
      <w:r>
        <w:rPr>
          <w:rFonts w:ascii="Times New Roman" w:hAnsi="Times New Roman" w:cs="Times New Roman"/>
          <w:sz w:val="28"/>
          <w:szCs w:val="28"/>
        </w:rPr>
        <w:t xml:space="preserve"> игру</w:t>
      </w:r>
      <w:r w:rsidR="00546CFD">
        <w:rPr>
          <w:rFonts w:ascii="Times New Roman" w:hAnsi="Times New Roman" w:cs="Times New Roman"/>
          <w:sz w:val="28"/>
          <w:szCs w:val="28"/>
        </w:rPr>
        <w:t xml:space="preserve">, в таком случае ученику необходимо будет приспосабливаться </w:t>
      </w:r>
      <w:r w:rsidR="00546CFD">
        <w:rPr>
          <w:rFonts w:ascii="Times New Roman" w:hAnsi="Times New Roman" w:cs="Times New Roman"/>
          <w:sz w:val="28"/>
          <w:szCs w:val="28"/>
        </w:rPr>
        <w:lastRenderedPageBreak/>
        <w:t>к действиям товарищей и их особенностям. Это поможет воспитанию межличностного общения.</w:t>
      </w:r>
    </w:p>
    <w:p w:rsidR="004F0D9C" w:rsidRDefault="004F0D9C" w:rsidP="001B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 воспитательного процесса много, они интересны и разнообразны. Можно предложить детям экскурсии, викторины, экологические познавательные мини-экспедиции, различные праздники, выставки. </w:t>
      </w:r>
      <w:r w:rsidR="00512760">
        <w:rPr>
          <w:rFonts w:ascii="Times New Roman" w:hAnsi="Times New Roman" w:cs="Times New Roman"/>
          <w:sz w:val="28"/>
          <w:szCs w:val="28"/>
        </w:rPr>
        <w:t>Жто может помочь педагогу в формировании правильного отношения к природе Родины.</w:t>
      </w:r>
    </w:p>
    <w:p w:rsidR="00512760" w:rsidRDefault="00512760" w:rsidP="001B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приобщении к гигиенической культуре могут помочь беседы, конкурсы, например, «Моё свободное время» или «Мой режим дня», «Мой друг-носовой платок».</w:t>
      </w:r>
    </w:p>
    <w:p w:rsidR="00512760" w:rsidRDefault="00512760" w:rsidP="001B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детей младшего школьного возраста необходимо воспитывать культуру поведения. Донести до школьника, что культура поведения- это не только красота, но и права, и обязанности. </w:t>
      </w:r>
      <w:r w:rsidR="00492B5A">
        <w:rPr>
          <w:rFonts w:ascii="Times New Roman" w:hAnsi="Times New Roman" w:cs="Times New Roman"/>
          <w:sz w:val="28"/>
          <w:szCs w:val="28"/>
        </w:rPr>
        <w:t>Ребёнок должен усвоить, что  право-это то, что он может использовать, чтобы стать лучше, а обязанности- это то, что необходимо сделать, чтобы не стать хуже, что существуют правила жизни культурного человека и правила поведения волевого человека. Педагог должен привить учащемуся умение управлять собой. Здесь можно о</w:t>
      </w:r>
      <w:r w:rsidR="000E3803">
        <w:rPr>
          <w:rFonts w:ascii="Times New Roman" w:hAnsi="Times New Roman" w:cs="Times New Roman"/>
          <w:sz w:val="28"/>
          <w:szCs w:val="28"/>
        </w:rPr>
        <w:t>рганизовать сюжетные</w:t>
      </w:r>
      <w:r w:rsidR="00492B5A">
        <w:rPr>
          <w:rFonts w:ascii="Times New Roman" w:hAnsi="Times New Roman" w:cs="Times New Roman"/>
          <w:sz w:val="28"/>
          <w:szCs w:val="28"/>
        </w:rPr>
        <w:t xml:space="preserve"> ролевые игры, перекличку «Вежливые слова», упражнения: обратиться к человеку с вопросом, принести извинения за оплошность движений,</w:t>
      </w:r>
      <w:r w:rsidR="000E3803">
        <w:rPr>
          <w:rFonts w:ascii="Times New Roman" w:hAnsi="Times New Roman" w:cs="Times New Roman"/>
          <w:sz w:val="28"/>
          <w:szCs w:val="28"/>
        </w:rPr>
        <w:t xml:space="preserve"> пользование столовыми приборами во время еды, съесть конфету и найти место для обёртки,</w:t>
      </w:r>
      <w:r w:rsidR="00492B5A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8D4D32" w:rsidRDefault="000E3803" w:rsidP="001B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Воспитание творчеством предусматривает развитие творчества самого учащегося. Все ранее перечисленные моменты, конечно, помогут развить творческие задатки детей.  Хорошо развивают мышление и выдумку </w:t>
      </w:r>
      <w:r w:rsidR="00E906F5">
        <w:rPr>
          <w:rFonts w:ascii="Times New Roman" w:hAnsi="Times New Roman" w:cs="Times New Roman"/>
          <w:sz w:val="28"/>
          <w:szCs w:val="28"/>
        </w:rPr>
        <w:t>сочинения: «Правила, по которым я живу», «Творческий человек: какой он?». Для развития творческих способностей очень важно участие детей в кружках, объединениях,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6F5">
        <w:rPr>
          <w:rFonts w:ascii="Times New Roman" w:hAnsi="Times New Roman" w:cs="Times New Roman"/>
          <w:sz w:val="28"/>
          <w:szCs w:val="28"/>
        </w:rPr>
        <w:t xml:space="preserve"> Для этого очень важно учителю обратить внимание на способности ученика и направить их в нужное русло.</w:t>
      </w:r>
    </w:p>
    <w:p w:rsidR="00B26F20" w:rsidRDefault="008D4D32" w:rsidP="001B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очень важно понимать каждого ребёнка. Заходя в класс, видишь десятки  доверчивых детских глаз, которые излучают доверие, внимание или рассеянность, правдивость или хитринку. И если учитель не потеряет эту доверчивость, но детские сердечки устремятся навстречу</w:t>
      </w:r>
      <w:r w:rsidR="00474160">
        <w:rPr>
          <w:rFonts w:ascii="Times New Roman" w:hAnsi="Times New Roman" w:cs="Times New Roman"/>
          <w:sz w:val="28"/>
          <w:szCs w:val="28"/>
        </w:rPr>
        <w:t>, это поможет увидеть творческие искорки в характере ученика, его способности, определить склонности, задатки,</w:t>
      </w:r>
      <w:r w:rsidR="00B26F20">
        <w:rPr>
          <w:rFonts w:ascii="Times New Roman" w:hAnsi="Times New Roman" w:cs="Times New Roman"/>
          <w:sz w:val="28"/>
          <w:szCs w:val="28"/>
        </w:rPr>
        <w:t xml:space="preserve"> оценить эффективность совместной творческой деятельности, её роль в продвижении детей вперёд в их учебном и  воспитательном развитии. </w:t>
      </w:r>
    </w:p>
    <w:p w:rsidR="006422D6" w:rsidRDefault="00B26F20" w:rsidP="001B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Творческий потенциал можно использовать для практического определения личностного развития, достигнутого ребёнком.</w:t>
      </w:r>
    </w:p>
    <w:p w:rsidR="00B26F20" w:rsidRDefault="006422D6" w:rsidP="001B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422D6" w:rsidRDefault="006422D6" w:rsidP="001B0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2D6" w:rsidRDefault="006422D6" w:rsidP="001B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46CFD" w:rsidRPr="001B0561" w:rsidRDefault="00546CFD" w:rsidP="001B0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9A6" w:rsidRPr="006B49A6" w:rsidRDefault="006B49A6">
      <w:pPr>
        <w:rPr>
          <w:rFonts w:ascii="Times New Roman" w:hAnsi="Times New Roman" w:cs="Times New Roman"/>
          <w:b/>
          <w:sz w:val="28"/>
          <w:szCs w:val="28"/>
        </w:rPr>
      </w:pPr>
    </w:p>
    <w:sectPr w:rsidR="006B49A6" w:rsidRPr="006B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85"/>
    <w:rsid w:val="00032F06"/>
    <w:rsid w:val="000E3803"/>
    <w:rsid w:val="001B0561"/>
    <w:rsid w:val="00374668"/>
    <w:rsid w:val="00474160"/>
    <w:rsid w:val="00492B5A"/>
    <w:rsid w:val="004F0D9C"/>
    <w:rsid w:val="00512760"/>
    <w:rsid w:val="00546CFD"/>
    <w:rsid w:val="006422D6"/>
    <w:rsid w:val="006B49A6"/>
    <w:rsid w:val="00872182"/>
    <w:rsid w:val="008D4D32"/>
    <w:rsid w:val="00AB1085"/>
    <w:rsid w:val="00AC0EC0"/>
    <w:rsid w:val="00AC1F78"/>
    <w:rsid w:val="00B26F20"/>
    <w:rsid w:val="00BC7B22"/>
    <w:rsid w:val="00DB062E"/>
    <w:rsid w:val="00E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11</cp:revision>
  <dcterms:created xsi:type="dcterms:W3CDTF">2022-09-17T21:19:00Z</dcterms:created>
  <dcterms:modified xsi:type="dcterms:W3CDTF">2022-09-25T19:36:00Z</dcterms:modified>
</cp:coreProperties>
</file>