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11" w:rsidRPr="00565811" w:rsidRDefault="00565811" w:rsidP="00565811">
      <w:pPr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Без памяти (исторической) – нет традиций, 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без традиций – нет культуры, 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без культуры – нет воспитания, 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без воспитания – нет духовности, 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без духовности – нет личности, 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5811">
        <w:rPr>
          <w:rFonts w:ascii="Times New Roman" w:hAnsi="Times New Roman" w:cs="Times New Roman"/>
          <w:sz w:val="24"/>
          <w:szCs w:val="24"/>
        </w:rPr>
        <w:t xml:space="preserve"> без личности – нет народа как исторической личности.</w:t>
      </w:r>
    </w:p>
    <w:p w:rsidR="00565811" w:rsidRPr="00565811" w:rsidRDefault="00565811" w:rsidP="00565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Г.Н. Волков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В условиях модернизации системы российского образования главной задачей является обеспечение современного качества образования, где этнокультурная составляющая является одним из приоритетных направлений.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Этнокультурное воспитание подрастающего поколения определяется социально-политическими и духовными переменами, сделавшими очевидной стабилизационную миссию этнокультурного образования в развитии будущего России. 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Целью этнокультурного воспитания в дошкольном возрасте является приобщение детей к культуре своего народа; развитие национального самосознания; воспитание доброжелательного отношения к представителям разных этнических групп; развитие устойчивого интереса к познанию и принятию иных культурных национальных ценностей.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Кроме того этнокультурная деятельность выступает инструментом социальной терапии, корректирующего психоэмоциональное и личностное развитие ребенка.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Сохранение культурно-исторического наследия, традиционной народной культуры и возрождение некоторых ее утраченных форм – задача, которая ставится в последние два десятилетия перед мировым сообществом. И Россия в этом вопросе не исключение. Президент России Владимир Путин поддержал идею объявить 2022 год годом народного искусства и нематериального культурного наследия народов.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Педагогическая деятельность дошкольного образовательного учреждения сегодня должна быть направлена на совершенствование </w:t>
      </w:r>
      <w:proofErr w:type="spellStart"/>
      <w:r w:rsidRPr="0056581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65811">
        <w:rPr>
          <w:rFonts w:ascii="Times New Roman" w:hAnsi="Times New Roman" w:cs="Times New Roman"/>
          <w:sz w:val="24"/>
          <w:szCs w:val="24"/>
        </w:rPr>
        <w:t>-образовательного процесса и использование новых подходов к воспитанию и обучению детей, а также обновление содержания дошкольного образования, внедрение наиболее эффективных форм и методов работы с семьями воспитанников.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   Приобщение детей дошкольного возраста к национальной культуре - актуальный педагогический вопрос современности. Каждый народ не просто хранит исторически сложившиеся традиции и особенности, но и стремится перенести их в будущее, чтобы не утратить исторического национального лица и самобытности. Национальная культура становится для ребенка первым шагом в освоении богатств мировой культуры, общечеловеческих ценностей, в формировании собственной личностной культуры.  Приобщение к традициям народа особенно значимо в дошкольные годы. Итоговым целевым ориентиром на этапе завершения дошкольного образования является: обладание ребенком начальными знаниями о себе, о своем родном крае, традициях, культуре и социальном мире, в котором он живет. 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811">
        <w:rPr>
          <w:rFonts w:ascii="Times New Roman" w:hAnsi="Times New Roman" w:cs="Times New Roman"/>
          <w:sz w:val="24"/>
          <w:szCs w:val="24"/>
        </w:rPr>
        <w:t xml:space="preserve">     Сегодня, мы на многое начинаем смотреть по – иному, многое для себя заново открываем и переоцениваем. Это относится и к прошлому нашего народа. С уверенностью можно сказать, что большинство людей, к сожалению, поверхностно знакомо с народной культурой.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Как жили русские люди? Как работали и как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</w:t>
      </w:r>
    </w:p>
    <w:p w:rsidR="003B18A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sz w:val="24"/>
          <w:szCs w:val="24"/>
        </w:rPr>
        <w:t xml:space="preserve">   Ответить на эти и подобные вопросы – значит, восстановить связь времен, вернуть утраченные ценности. Для этого надо обратиться к истокам русской народной культуры, </w:t>
      </w:r>
      <w:r w:rsidRPr="00565811">
        <w:rPr>
          <w:rFonts w:ascii="Times New Roman" w:hAnsi="Times New Roman" w:cs="Times New Roman"/>
          <w:sz w:val="24"/>
          <w:szCs w:val="24"/>
        </w:rPr>
        <w:lastRenderedPageBreak/>
        <w:t>истории Руси, соприкоснуться с народным искусством и частью души ребенка, началом, порождающим личность.</w:t>
      </w:r>
    </w:p>
    <w:p w:rsidR="00565811" w:rsidRPr="00565811" w:rsidRDefault="00565811" w:rsidP="0056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811">
        <w:rPr>
          <w:rFonts w:ascii="Times New Roman" w:hAnsi="Times New Roman" w:cs="Times New Roman"/>
          <w:i/>
          <w:sz w:val="24"/>
          <w:szCs w:val="24"/>
        </w:rPr>
        <w:t xml:space="preserve">     Лишь человек, глубоко    уважающий и понимающий самобытность своего народа, сможет  понять и принять специфику культурных ценностей других этнических коллективов</w:t>
      </w:r>
      <w:r w:rsidRPr="00565811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565811" w:rsidRPr="00565811" w:rsidSect="00565811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3E"/>
    <w:rsid w:val="003B18A1"/>
    <w:rsid w:val="0049033E"/>
    <w:rsid w:val="005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2022-10-22T14:27:00Z</dcterms:created>
  <dcterms:modified xsi:type="dcterms:W3CDTF">2022-10-22T14:33:00Z</dcterms:modified>
</cp:coreProperties>
</file>