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1" w:rsidRPr="00B23BEC" w:rsidRDefault="00224201" w:rsidP="00B23BEC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</w:rPr>
      </w:pPr>
    </w:p>
    <w:p w:rsidR="006B70EF" w:rsidRPr="00B23BEC" w:rsidRDefault="00224201" w:rsidP="00B23B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</w:rPr>
      </w:pPr>
      <w:r w:rsidRPr="00B23BEC">
        <w:rPr>
          <w:rFonts w:ascii="Times New Roman" w:hAnsi="Times New Roman" w:cs="Times New Roman"/>
          <w:b/>
          <w:color w:val="7030A0"/>
          <w:sz w:val="48"/>
        </w:rPr>
        <w:t xml:space="preserve">Советы родителям активных и гиперактивных детей   </w:t>
      </w:r>
    </w:p>
    <w:p w:rsidR="00224201" w:rsidRPr="00B23BEC" w:rsidRDefault="00224201" w:rsidP="00B23B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</w:rPr>
      </w:pPr>
    </w:p>
    <w:p w:rsidR="00224201" w:rsidRPr="00B23BEC" w:rsidRDefault="00224201" w:rsidP="00B23BEC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u w:val="single"/>
        </w:rPr>
      </w:pPr>
      <w:r w:rsidRPr="00B23BEC">
        <w:rPr>
          <w:rFonts w:ascii="Times New Roman" w:hAnsi="Times New Roman" w:cs="Times New Roman"/>
          <w:b/>
          <w:color w:val="FFC000"/>
          <w:sz w:val="32"/>
          <w:u w:val="single"/>
        </w:rPr>
        <w:t>В чем разница между активностью и гиперактивностью?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Здоровый малыш дошкольного возраста – это активный ребенок. Он любит бегать, прыгать, играть в подвижные игры, петь и танцевать, задает множество вопросов обо всем на свете, разбрасывает игрушки и так далее. Как отличить высокий уровень активности от гиперактивности и перевозбудимости? Активный ребенок ведет себя так не всегда и не везде. Если малыш заинтересовался чем-то (например, книгой или игрой), он может спокойно заниматься своими делами. В присутствии малознакомых людей или в новой обстановке ребенок обычно не такой непоседливый, как дома. Чрезмерная активность может быть также следствием стресса, переутомления или скуки, а также желанием привлечь к себе внимание, поэтому, когда раздражитель исчезает, уровень активности вскоре нормализуется.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Гиперактивный ребенок, напротив, ведет себя одинаково активно в любых ситуациях: дома, в детском саду, в гостях, и даже на приеме у врача. Причем навязчивая подвижность не имеет под собой какой-либо цели. На гиперактивного ребенка не действуют уговоры, просьбы, наказания и другие воспитательные меры, так как гиперактивный малыш просто не может контролировать свое поведение.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u w:val="single"/>
        </w:rPr>
      </w:pPr>
      <w:r w:rsidRPr="00B23BEC">
        <w:rPr>
          <w:rFonts w:ascii="Times New Roman" w:hAnsi="Times New Roman" w:cs="Times New Roman"/>
          <w:b/>
          <w:color w:val="7030A0"/>
          <w:sz w:val="36"/>
          <w:u w:val="single"/>
        </w:rPr>
        <w:t>Гиперактивность: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Ребёнок постоянно находится в движении;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Ребенок не сидит на месте, во время выполнения задания он может беспричинно встать и заняться другим делом;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Для гиперактивных малышей характерны суетливость, ёрзанье на стуле, навязчивые движения кистями рук и стопами;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Двигательная активность (ребенок постоянно бегает, пытается куда-то залезть, крутится на месте) не имеет под собой цели;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Тихие и спокойные игры у гиперактивных детей не в почёте. Они почти никогда не отдыхают, испытывают трудности со сном;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Они много говорят и перебивают других людей, постоянно задают вопросы обо всем и ни о чем.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u w:val="single"/>
        </w:rPr>
      </w:pPr>
      <w:r w:rsidRPr="00B23BEC">
        <w:rPr>
          <w:rFonts w:ascii="Times New Roman" w:hAnsi="Times New Roman" w:cs="Times New Roman"/>
          <w:b/>
          <w:color w:val="7030A0"/>
          <w:sz w:val="36"/>
          <w:u w:val="single"/>
        </w:rPr>
        <w:t>Импульсивность: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Ребёнок не дослушивает до конца, забегает вперед;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Ожидание дается ему очень нелегко;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Малыш тяжело усваивает правила общения, вмешивается в разговоры, игры, мешает другим детям и взрослым.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С первых лет жизни у гиперактивного ребенка часто можно заметить такие проявления, как повышенный тонус мышц, спазмы при приеме пищи, нервные тики, проблемы со сном, высокая чувствительность к звукам, свету, жаре и другим внешним раздражителям, завышенный болевой порог (нечувствительность к боли), неуклюжесть.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B23BEC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</w:rPr>
        <w:lastRenderedPageBreak/>
        <w:t xml:space="preserve">                                       </w:t>
      </w:r>
      <w:bookmarkStart w:id="0" w:name="_GoBack"/>
      <w:bookmarkEnd w:id="0"/>
      <w:r w:rsidR="00224201" w:rsidRPr="00B23BEC">
        <w:rPr>
          <w:rFonts w:ascii="Times New Roman" w:hAnsi="Times New Roman" w:cs="Times New Roman"/>
          <w:b/>
          <w:color w:val="7030A0"/>
          <w:sz w:val="40"/>
          <w:u w:val="single"/>
        </w:rPr>
        <w:t>Рекомендации родителям</w:t>
      </w:r>
    </w:p>
    <w:p w:rsidR="00224201" w:rsidRPr="00B23BEC" w:rsidRDefault="00224201" w:rsidP="00B23BE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u w:val="single"/>
        </w:rPr>
      </w:pP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Если у Вашего ребенка есть устойчивые признаки гиперактивности, необходимо обязательно проконсультироваться с неврологом и психологом. Специалисты проведут диагностику физического и психического развития малыша, по результатам которой составят индивидуальный план лечения и коррекции поведения. То, в каком окружении обычно находится активный и гиперактивный ребенок, сильно влияет на его поведение, поэтому родителям важно придерживаться следующих принципов:</w:t>
      </w:r>
    </w:p>
    <w:p w:rsidR="00224201" w:rsidRPr="00B23BEC" w:rsidRDefault="00224201" w:rsidP="00B23BE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Создайте дома спокойную обстановку;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Не наказывайте и не ругайте ребенка за «плохое» поведение;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Соблюдайте режим дня;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Питание должно быть сбалансированным;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Предоставьте малышу возможность выплескивать накопившуюся энергию (занятия спортом, активные игры на прогулке);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Ограничивайте ребенка в просмотре телевизора и использовании гаджетов;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Проводите больше времени на свежем воздухе;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Избегайте шумных мест и больших скоплений людей;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Вводите в обиход спокойные игры и занятия творчеством;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Давайте ребенку конкретные просьбы и поручения;</w:t>
      </w:r>
    </w:p>
    <w:p w:rsidR="00224201" w:rsidRPr="00B23BEC" w:rsidRDefault="00224201" w:rsidP="00B23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</w:rPr>
      </w:pPr>
      <w:r w:rsidRPr="00B23BEC">
        <w:rPr>
          <w:rFonts w:ascii="Times New Roman" w:hAnsi="Times New Roman" w:cs="Times New Roman"/>
          <w:b/>
          <w:color w:val="7030A0"/>
          <w:sz w:val="24"/>
        </w:rPr>
        <w:t>Прививайте малышу навыки самоорганизации. Для этого можно использовать различные наглядные материалы, или памятки (например, схематичные изображения действий, которые ребенок должен выполнить перед сном: почистить зубы, умыться, надеть пижаму, лечь в кровать).</w:t>
      </w:r>
    </w:p>
    <w:sectPr w:rsidR="00224201" w:rsidRPr="00B23BEC" w:rsidSect="00224201">
      <w:pgSz w:w="11906" w:h="16838"/>
      <w:pgMar w:top="1134" w:right="850" w:bottom="1134" w:left="1701" w:header="708" w:footer="708" w:gutter="0"/>
      <w:pgBorders w:offsetFrom="page">
        <w:top w:val="mapPins" w:sz="21" w:space="24" w:color="auto"/>
        <w:left w:val="mapPins" w:sz="21" w:space="24" w:color="auto"/>
        <w:bottom w:val="mapPins" w:sz="21" w:space="24" w:color="auto"/>
        <w:right w:val="mapPin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88E"/>
    <w:multiLevelType w:val="hybridMultilevel"/>
    <w:tmpl w:val="E49E2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1"/>
    <w:rsid w:val="00224201"/>
    <w:rsid w:val="006B70EF"/>
    <w:rsid w:val="00B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2021-11-01T08:55:00Z</dcterms:created>
  <dcterms:modified xsi:type="dcterms:W3CDTF">2022-11-14T07:39:00Z</dcterms:modified>
</cp:coreProperties>
</file>