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                              </w:t>
      </w:r>
      <w:r w:rsidDel="00000000" w:rsidR="00000000" w:rsidRPr="00000000">
        <w:rPr>
          <w:b w:val="1"/>
          <w:rtl w:val="0"/>
        </w:rPr>
        <w:t xml:space="preserve">Эссе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    Кабинет. Белый халат. Запах медикаментов. Холодные медицинские инструменты. Ничего лишнего. Так я вижу своё будущее рабочее место.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    Врач- призвание или просто выбор человека? В первую очередь, врач- это человек с глазом сокола, руками девушки, мудростью змеи и сердцем льва! Выбрав эту профессию, нужно понимать, что на тебя ложится ответственность за жизнь людей. Ты должен быть не только физическим спасателем, но и душевным. А это не всем удаётся. Подумай, прежде чем дашь клятву Гиппократа.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    Скажу честно, я выбираю эту профессию не только из-за порыва помочь людям. Я выбираю её из-за статности, хорошей карьеры и высокого заработка.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    Таким образом, врач - это человек с положительно нравственными качествами. Это полная самоотдача. Это ответственность. Это упорный, бескорыстный труд. Я считаю, что у меня получится стать достойным врачом,ведь во мне есть всё, что для этого требуется!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