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                 </w:t>
      </w:r>
      <w:r>
        <w:t>L'integrazione tra tecnologia, lavoro e competenze</w:t>
      </w:r>
      <w:r>
        <w:rPr>
          <w:lang w:val="en-US"/>
        </w:rPr>
        <w:t>.</w:t>
      </w:r>
    </w:p>
    <w:p>
      <w:pPr>
        <w:pStyle w:val="style0"/>
        <w:rPr/>
      </w:pPr>
      <w:r>
        <w:rPr>
          <w:lang w:val="en-US"/>
        </w:rPr>
        <w:t xml:space="preserve">                                     Kuryazova Sanabar Ibragimovna</w:t>
      </w:r>
    </w:p>
    <w:p>
      <w:pPr>
        <w:pStyle w:val="style0"/>
        <w:rPr/>
      </w:pPr>
    </w:p>
    <w:p>
      <w:pPr>
        <w:pStyle w:val="style0"/>
        <w:rPr/>
      </w:pPr>
      <w:r>
        <w:rPr>
          <w:lang w:val="en-US"/>
        </w:rPr>
        <w:t>Per l'anno scolastico, gli studenti dei gradi 6-7 completano un progetto (più precisamente, lavorano su una o due fasi di un'attività progettuale) con una descrizione completa delle sezioni del progetto e delle opzioni di attuazione. Nel grado 8, ce ne sono due. Il primo progetto viene realizzato come progetto pratico. Di solito si svolge nel secondo trimestre, viene svolto su libri di lavoro ed è di natura cognitiva o descrittiva. Il secondo progetto è un progetto finale alla fine dell'anno. Si svolge su fogli separati, è progettata in modo creativo e ha un carattere non solo descrittivo ma anche esplorativo.</w:t>
      </w:r>
    </w:p>
    <w:p>
      <w:pPr>
        <w:pStyle w:val="style0"/>
        <w:rPr/>
      </w:pPr>
      <w:r>
        <w:rPr>
          <w:lang w:val="en-US"/>
        </w:rPr>
        <w:t>Nelle classi superiori, i progetti creativi di gruppo in cui un gruppo di ragazzi lavora sullo stesso argomento sono particolarmente validi e interessanti. Ognuno di loro trova il proprio posto nell'impresa comune. Le attività di progetto collettive portano sollievo e fanno risparmiare tempo, poiché più persone lavorano contemporaneamente su un problema. Tuttavia, presenta delle difficoltà, soprattutto in termini di compatibilità dei partecipanti al progetto. È qui che l'insegnante svolge un ruolo importante. Deve formare un team corretto e raccomandare alcuni studenti come leader del progetto, in base alle loro capacità, e far sentire tutti importanti nella loro posizione e unire tutti intorno a un obiettivo comune.</w:t>
      </w:r>
    </w:p>
    <w:p>
      <w:pPr>
        <w:pStyle w:val="style0"/>
        <w:rPr/>
      </w:pPr>
      <w:r>
        <w:rPr>
          <w:lang w:val="en-US"/>
        </w:rPr>
        <w:t>Spesso il tempo assegnato in una lezione per un progetto è insufficiente, soprattutto se si tratta di sviluppare progetti di prodotti complessi. Per questo motivo, gran parte del progetto, soprattutto la parte descrittiva e il disegno, viene realizzato dagli studenti a casa. I miei studenti svolgono un certo lavoro (ad esempio, la giustificazione del design del prodotto e del processo tecnologico, la giustificazione economica, la valutazione ambientale del progetto) in parallelo alla produzione del prodotto.</w:t>
      </w:r>
    </w:p>
    <w:p>
      <w:pPr>
        <w:pStyle w:val="style0"/>
        <w:rPr/>
      </w:pPr>
      <w:r>
        <w:rPr>
          <w:lang w:val="en-US"/>
        </w:rPr>
        <w:t>Il lavoro dei bambini sul progetto richiede che l'insegnante dedichi molto tempo a lavorare con ogni studente e a preparare la lezione. La disponibilità di un computer, di uno scanner, di un proiettore e di un accesso a Internet in classe ha reso molto più semplice lo svolgimento delle lezioni e ha permesso di avere più tempo a disposizione per il lavoro individuale con gli studenti. I miei alunni partecipano a vari concorsi, olimpiadi, mostre e conferenze e vincono premi a livello scolastico, comunale e provinciale.</w:t>
      </w:r>
    </w:p>
    <w:p>
      <w:pPr>
        <w:pStyle w:val="style0"/>
        <w:rPr/>
      </w:pPr>
      <w:r>
        <w:rPr>
          <w:lang w:val="en-US"/>
        </w:rPr>
        <w:t>Vorrei anche sottolineare che, lavorando in modo creativo, i miei ragazzi sono cambiati molto: sono diventati attenti e curiosi. Portano al laboratorio disegni e foto di opere che vorrebbero realizzare. I loro occhi bruciano e vogliono essere creativi. E sono felice di aiutarli a farlo. Naturalmente, non tutti i progetti possono essere completati in classe. Il processo creativo continua anche al di fuori dell'orario scolastico presso il club. È qui che nascono opere creative complesse e interessanti. Alla fine dell'anno scolastico, organizziamo mostre da segnalare. I bambini hanno bisogno di queste mostre perché per loro sono un evento gioioso ed emozionante, una sorta di resoconto dei risultati delle attività creative. I progetti migliori vengono pubblicati su Internet insieme agli studenti.</w:t>
      </w: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496</Words>
  <Characters>2772</Characters>
  <Application>WPS Office</Application>
  <Paragraphs>9</Paragraphs>
  <CharactersWithSpaces>3315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2022-11-25T20:00:45Z</dcterms:created>
  <dc:creator>Redmi Note 7</dc:creator>
  <lastModifiedBy>Redmi Note 7</lastModifiedBy>
  <dcterms:modified xsi:type="dcterms:W3CDTF">2022-11-25T20:40:31Z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2017a7f0dd674605b2ae788208f1d28f</vt:lpwstr>
  </property>
</Properties>
</file>