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6527" w14:textId="0EFD5F18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«Развитие мелкой моторики у дошкольников через дидактические игры</w:t>
      </w:r>
      <w:r>
        <w:rPr>
          <w:rFonts w:ascii="Arial" w:hAnsi="Arial" w:cs="Arial"/>
          <w:color w:val="111111"/>
          <w:sz w:val="27"/>
          <w:szCs w:val="27"/>
        </w:rPr>
        <w:t>».</w:t>
      </w:r>
    </w:p>
    <w:p w14:paraId="6DFB53B8" w14:textId="0A48E0CB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Целью моей работы по самообразованию</w:t>
      </w:r>
      <w:r w:rsidR="00501F37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было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DC7AFC8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-продолжать повышать свою профессиональную квалификацию и педагогическую компетентность по выбранной теме, систематизировать работу по реализации мероприятий, направленных на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и совершенствование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мелкой моторики рук у дошкольников посредством дидактических игр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</w:p>
    <w:p w14:paraId="50AF61E6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 возрасте работа по развитию мелкой моторики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и координации движений руки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через дидактические игры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должна стать важной частью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детской речи</w:t>
      </w:r>
      <w:r>
        <w:rPr>
          <w:rFonts w:ascii="Arial" w:hAnsi="Arial" w:cs="Arial"/>
          <w:color w:val="111111"/>
          <w:sz w:val="27"/>
          <w:szCs w:val="27"/>
        </w:rPr>
        <w:t>, формирования навыков самообслуживания и подготовки руки к письму. От того, насколько ловко научится ребенок управлять своими пальчиками, зависит его дальнейшее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. Наряду с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развитием мелкой моторики развиваются память</w:t>
      </w:r>
      <w:r>
        <w:rPr>
          <w:rFonts w:ascii="Arial" w:hAnsi="Arial" w:cs="Arial"/>
          <w:color w:val="111111"/>
          <w:sz w:val="27"/>
          <w:szCs w:val="27"/>
        </w:rPr>
        <w:t>, внимание, а также словарный запас.</w:t>
      </w:r>
    </w:p>
    <w:p w14:paraId="734B9103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соответствии с современными требованиями к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дошкольному</w:t>
      </w:r>
      <w:r>
        <w:rPr>
          <w:rFonts w:ascii="Arial" w:hAnsi="Arial" w:cs="Arial"/>
          <w:color w:val="111111"/>
          <w:sz w:val="27"/>
          <w:szCs w:val="27"/>
        </w:rPr>
        <w:t>образованию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воспитанию, я сформулировала цель своей работы – формирование 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мелкой моторики рук у дошкольников посредством дидактических игр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Для реализации данной цели я поставила следующие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350725D6" w14:textId="77777777" w:rsidR="00097B59" w:rsidRDefault="00097B5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Изучение литературы по теме самообразования;</w:t>
      </w:r>
    </w:p>
    <w:p w14:paraId="6E43656C" w14:textId="77777777" w:rsidR="00097B59" w:rsidRDefault="00097B5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Разработка перспективного плана по изучаемой теме на учебный год;</w:t>
      </w:r>
    </w:p>
    <w:p w14:paraId="2A96C28B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Ознакомление с инновационными методиками, технологиями по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мелкой моторики рук через дидактические игры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74B20DF5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-Создание предметно-игровой среды, отвечающей современным требованиям и способствующей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7"/>
          <w:szCs w:val="27"/>
        </w:rPr>
        <w:t>самостоятельной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игровой деятельности;</w:t>
      </w:r>
    </w:p>
    <w:p w14:paraId="6DCE6A6F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Создание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дидактического материала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(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дид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, влияющего на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и совершенствование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мелкой моторики рук</w:t>
      </w:r>
    </w:p>
    <w:p w14:paraId="22D61D09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-Проведение диагностики по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мелкой моторики рук посредством дидактических игр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0B24ADBA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-Повышение компетентности родителей в вопросе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и совершенствования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мелкой моторики рук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192968AD" w14:textId="77777777" w:rsidR="00097B59" w:rsidRDefault="00097B5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-Повышение личную компетентность в данном вопросе.</w:t>
      </w:r>
    </w:p>
    <w:p w14:paraId="64A17FD9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рамках работы над темой 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и совершенствования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мелкой моторики рук посредством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игр»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мною проведена следующая работа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22B2A138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-изучила проблему по 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и совершенствованию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мелкой моторики рук посредством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игр» в контексте требований ФГОС ДО;</w:t>
      </w:r>
    </w:p>
    <w:p w14:paraId="39DF9EB6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-изучила методическую литературу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2D87CE4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• Тимофеева Е. Ю., Чернова Е.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Пальчиковые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шаги. Упражнения на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мелкой моторики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Издательство</w:t>
      </w:r>
      <w:r>
        <w:rPr>
          <w:rFonts w:ascii="Arial" w:hAnsi="Arial" w:cs="Arial"/>
          <w:color w:val="111111"/>
          <w:sz w:val="27"/>
          <w:szCs w:val="27"/>
        </w:rPr>
        <w:t>: СПб.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КОРОНА-ВекГод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2007</w:t>
      </w:r>
    </w:p>
    <w:p w14:paraId="563C0953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Ткаченко Т. А.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Развиваем мелкую моторику</w:t>
      </w:r>
      <w:r>
        <w:rPr>
          <w:rFonts w:ascii="Arial" w:hAnsi="Arial" w:cs="Arial"/>
          <w:color w:val="111111"/>
          <w:sz w:val="27"/>
          <w:szCs w:val="27"/>
        </w:rPr>
        <w:t>. - М.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: Эксмо, 2007.</w:t>
      </w:r>
    </w:p>
    <w:p w14:paraId="583E8E77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Османова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Г. А Новые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с пальчиками для развития мелкой моторики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каро</w:t>
      </w:r>
      <w:r>
        <w:rPr>
          <w:rStyle w:val="apple-converted-space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:2008</w:t>
      </w:r>
    </w:p>
    <w:p w14:paraId="72EC58D9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Османова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Г. А.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: Превращение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ладошки</w:t>
      </w:r>
      <w:r>
        <w:rPr>
          <w:rFonts w:ascii="Arial" w:hAnsi="Arial" w:cs="Arial"/>
          <w:color w:val="111111"/>
          <w:sz w:val="27"/>
          <w:szCs w:val="27"/>
        </w:rPr>
        <w:t>. Играем 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развиваем мелкую моторику</w:t>
      </w:r>
    </w:p>
    <w:p w14:paraId="70197311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А. Е. Белая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Пальчиковые</w:t>
      </w:r>
      <w:proofErr w:type="spellEnd"/>
      <w:r>
        <w:rPr>
          <w:rStyle w:val="apple-converted-space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игры для развития мелкой моторики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B60454B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Строгонова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И. А. 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Дошкольное образование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мелкой моторики руки ребёнка</w:t>
      </w:r>
      <w:r>
        <w:rPr>
          <w:rFonts w:ascii="Arial" w:hAnsi="Arial" w:cs="Arial"/>
          <w:color w:val="111111"/>
          <w:sz w:val="27"/>
          <w:szCs w:val="27"/>
        </w:rPr>
        <w:t>»</w:t>
      </w:r>
    </w:p>
    <w:p w14:paraId="574F1A4C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Ермакова И. А.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Развиваем мелкую моторику у малышей</w:t>
      </w:r>
      <w:r>
        <w:rPr>
          <w:rFonts w:ascii="Arial" w:hAnsi="Arial" w:cs="Arial"/>
          <w:color w:val="111111"/>
          <w:sz w:val="27"/>
          <w:szCs w:val="27"/>
        </w:rPr>
        <w:t>. –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СПб</w:t>
      </w:r>
      <w:r>
        <w:rPr>
          <w:rFonts w:ascii="Arial" w:hAnsi="Arial" w:cs="Arial"/>
          <w:color w:val="111111"/>
          <w:sz w:val="27"/>
          <w:szCs w:val="27"/>
        </w:rPr>
        <w:t>: Изд. дом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«Литера»</w:t>
      </w:r>
      <w:r>
        <w:rPr>
          <w:rFonts w:ascii="Arial" w:hAnsi="Arial" w:cs="Arial"/>
          <w:color w:val="111111"/>
          <w:sz w:val="27"/>
          <w:szCs w:val="27"/>
        </w:rPr>
        <w:t>, 2006.</w:t>
      </w:r>
    </w:p>
    <w:p w14:paraId="10B0BD77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Крупенчук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Пальчиковые</w:t>
      </w:r>
      <w:proofErr w:type="spellEnd"/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. –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СПб</w:t>
      </w:r>
      <w:r>
        <w:rPr>
          <w:rFonts w:ascii="Arial" w:hAnsi="Arial" w:cs="Arial"/>
          <w:color w:val="111111"/>
          <w:sz w:val="27"/>
          <w:szCs w:val="27"/>
        </w:rPr>
        <w:t>: Изд. дом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«Литера»</w:t>
      </w:r>
      <w:r>
        <w:rPr>
          <w:rFonts w:ascii="Arial" w:hAnsi="Arial" w:cs="Arial"/>
          <w:color w:val="111111"/>
          <w:sz w:val="27"/>
          <w:szCs w:val="27"/>
        </w:rPr>
        <w:t>, 2007.</w:t>
      </w:r>
    </w:p>
    <w:p w14:paraId="67612843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Пименова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Е. П.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Пальчиковые</w:t>
      </w:r>
      <w:proofErr w:type="spellEnd"/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. –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Ростов-на-Дону</w:t>
      </w:r>
      <w:r>
        <w:rPr>
          <w:rFonts w:ascii="Arial" w:hAnsi="Arial" w:cs="Arial"/>
          <w:color w:val="111111"/>
          <w:sz w:val="27"/>
          <w:szCs w:val="27"/>
        </w:rPr>
        <w:t>: Феникс, 2007.</w:t>
      </w:r>
    </w:p>
    <w:p w14:paraId="15528EB9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результате изучения литературы я сделала следующие выводы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дид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для развития мелкой моторики не только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 память</w:t>
      </w:r>
      <w:r>
        <w:rPr>
          <w:rFonts w:ascii="Arial" w:hAnsi="Arial" w:cs="Arial"/>
          <w:color w:val="111111"/>
          <w:sz w:val="27"/>
          <w:szCs w:val="27"/>
        </w:rPr>
        <w:t>, внимание, зрительно-пространственное восприятие, воображение, наблюдательность у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, но еще способствуют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речи</w:t>
      </w:r>
      <w:r>
        <w:rPr>
          <w:rFonts w:ascii="Arial" w:hAnsi="Arial" w:cs="Arial"/>
          <w:color w:val="111111"/>
          <w:sz w:val="27"/>
          <w:szCs w:val="27"/>
        </w:rPr>
        <w:t>. Такие упражнения, предлагаемые детям в игровой форме, важны еще и потому, что в процессе работы малыш имеет возможность эмоционального общения со взрослым.</w:t>
      </w:r>
    </w:p>
    <w:p w14:paraId="1B3A16C4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изучения методической литературы по данной теме я провела мониторинг по выявлению уровня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мелкой моторики рук</w:t>
      </w:r>
      <w:r>
        <w:rPr>
          <w:rFonts w:ascii="Arial" w:hAnsi="Arial" w:cs="Arial"/>
          <w:color w:val="111111"/>
          <w:sz w:val="27"/>
          <w:szCs w:val="27"/>
        </w:rPr>
        <w:t xml:space="preserve">, используя методику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Нижегородцевой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Н. В.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Шадриковой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В. Д.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</w:p>
    <w:p w14:paraId="1E882297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 итогам мониторинга было выявлено</w:t>
      </w:r>
      <w:r>
        <w:rPr>
          <w:rFonts w:ascii="Arial" w:hAnsi="Arial" w:cs="Arial"/>
          <w:color w:val="111111"/>
          <w:sz w:val="27"/>
          <w:szCs w:val="27"/>
        </w:rPr>
        <w:t xml:space="preserve">: По полученным результатам, я определила, что в группе, есть дети со всеми уровнями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сформированности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У 42 % детей не сформирован уровень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мелкой моторики</w:t>
      </w:r>
      <w:r>
        <w:rPr>
          <w:rFonts w:ascii="Arial" w:hAnsi="Arial" w:cs="Arial"/>
          <w:color w:val="111111"/>
          <w:sz w:val="27"/>
          <w:szCs w:val="27"/>
        </w:rPr>
        <w:t>, у 41% сформирован в недостаточной мере, и только у 15% сформирован в достаточной мере.</w:t>
      </w:r>
    </w:p>
    <w:p w14:paraId="67A3B5F9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Наибольшие затруднения дети испытывали в задании, где оценивалась точность движений,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силы кисти и выносливости пальцев.</w:t>
      </w:r>
    </w:p>
    <w:p w14:paraId="0E88F75D" w14:textId="77777777" w:rsidR="00097B59" w:rsidRDefault="00097B5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Наименьшие затруднения дети испытывали при выполнении заданий на быстроту, ритмичность и осуществлять зрительный контроль за движениями.</w:t>
      </w:r>
    </w:p>
    <w:p w14:paraId="37865F76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Результаты диагностики подтвердили необходимость проведения специальной работы по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развитию мелкой моторики у детей младшего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7"/>
          <w:szCs w:val="27"/>
        </w:rPr>
        <w:t>возраста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 моей группе.</w:t>
      </w:r>
    </w:p>
    <w:p w14:paraId="3908FFF1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работе с детьми я способствовала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294FA4BB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-Развитию мелкой моторики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рук у детей посредством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дидактических игр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(упражнений)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6F6F6E27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-Развитию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движений пальцев и всей кисти в режимных моментах, в свободное время, а также при проведении занятий по интересам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Говорушки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0E1AE4E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-Создала условия для самостоятельного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и совершенствования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мелкой моторики рук дошкольников</w:t>
      </w:r>
      <w:r>
        <w:rPr>
          <w:rFonts w:ascii="Arial" w:hAnsi="Arial" w:cs="Arial"/>
          <w:color w:val="111111"/>
          <w:sz w:val="27"/>
          <w:szCs w:val="27"/>
        </w:rPr>
        <w:t>, посредством использования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дидактических игр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0CE89B9D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-игры с песком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14:paraId="52A68F21" w14:textId="77777777" w:rsidR="00097B59" w:rsidRDefault="00097B5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-пальчиковый театр;</w:t>
      </w:r>
    </w:p>
    <w:p w14:paraId="5ACDCE90" w14:textId="77777777" w:rsidR="00097B59" w:rsidRDefault="00097B5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-раскраски, трафареты;</w:t>
      </w:r>
    </w:p>
    <w:p w14:paraId="247A4188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виды игр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(мозаика, пирамидки, шнуровка, пазлы, бусины, крышки и пуговицы)</w:t>
      </w:r>
    </w:p>
    <w:p w14:paraId="0130C25F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-информационный банк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пальчиковых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игр, которые направлены на устранение имеющихся проблем речевого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детей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мелкой моторики рук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469D6052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Для достижения результатов использовала следующие методы и приемы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E851145" w14:textId="77777777" w:rsidR="00097B59" w:rsidRDefault="00097B5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Словесный метод.</w:t>
      </w:r>
    </w:p>
    <w:p w14:paraId="71F43D16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Словесные обращения к детям - объяснения при рассматривании наглядных объектов, рассказы о них, вопросы и другие формы речи служат для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понимания речи взрослого.</w:t>
      </w:r>
    </w:p>
    <w:p w14:paraId="41D85799" w14:textId="77777777" w:rsidR="00097B59" w:rsidRDefault="00097B5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Наглядно-действенный метод.</w:t>
      </w:r>
    </w:p>
    <w:p w14:paraId="23A563EC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 знакомятся с окружающими их предметами путем наглядно-чувственного накопления опыта</w:t>
      </w:r>
      <w:r>
        <w:rPr>
          <w:rFonts w:ascii="Arial" w:hAnsi="Arial" w:cs="Arial"/>
          <w:color w:val="111111"/>
          <w:sz w:val="27"/>
          <w:szCs w:val="27"/>
        </w:rPr>
        <w:t>: смотрят, берут в руки, щупают, так или иначе действуют с ними. Учитывая эту возрастную особенность,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я стараюсь широко использовать приемы наглядности</w:t>
      </w:r>
      <w:r>
        <w:rPr>
          <w:rFonts w:ascii="Arial" w:hAnsi="Arial" w:cs="Arial"/>
          <w:color w:val="111111"/>
          <w:sz w:val="27"/>
          <w:szCs w:val="27"/>
        </w:rPr>
        <w:t>: показываю предмет, даю возможность потрогать его, рассмотреть.</w:t>
      </w:r>
    </w:p>
    <w:p w14:paraId="1AF71853" w14:textId="77777777" w:rsidR="00097B59" w:rsidRDefault="00097B5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Практический метод.</w:t>
      </w:r>
    </w:p>
    <w:p w14:paraId="146CD57D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знания были усвоены, необходимо применение их в практической деятельности. После общего показа и объяснения, я предлагаю выполнить под непосредственным руководством фрагмент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дидактической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отдельно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каждому ребенку, оказывая по мере необходимости дифференцированную помощь, даю единичные указания.</w:t>
      </w:r>
    </w:p>
    <w:p w14:paraId="2E46CBC4" w14:textId="77777777" w:rsidR="00097B59" w:rsidRDefault="00097B5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Игровой метод.</w:t>
      </w:r>
    </w:p>
    <w:p w14:paraId="6D03F03F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Дидактические игры</w:t>
      </w:r>
      <w:r>
        <w:rPr>
          <w:rFonts w:ascii="Arial" w:hAnsi="Arial" w:cs="Arial"/>
          <w:color w:val="111111"/>
          <w:sz w:val="27"/>
          <w:szCs w:val="27"/>
        </w:rPr>
        <w:t>, которые поднимают у них интерес к содержанию обучения, обеспечивают связь познавательной деятельности с характерной для малышей игровой.</w:t>
      </w:r>
    </w:p>
    <w:p w14:paraId="4B249D1E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Я часто использую игровые приемы, они мне очень помогают заинтересовать детей,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лучше и быстрее усвоить материал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6AC6808" w14:textId="77777777" w:rsidR="00097B59" w:rsidRDefault="00097B5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различные игровые упражнения;</w:t>
      </w:r>
    </w:p>
    <w:p w14:paraId="2F1FD678" w14:textId="77777777" w:rsidR="00097B59" w:rsidRDefault="00097B5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обыгрывание той или иной ситуации;</w:t>
      </w:r>
    </w:p>
    <w:p w14:paraId="73739215" w14:textId="77777777" w:rsidR="00097B59" w:rsidRDefault="00097B5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использование сюрпризного момента, прием неожиданного появления игрушек, сказочных героев;</w:t>
      </w:r>
    </w:p>
    <w:p w14:paraId="33B81D53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решение маленьких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«проблем»</w:t>
      </w:r>
      <w:r>
        <w:rPr>
          <w:rFonts w:ascii="Arial" w:hAnsi="Arial" w:cs="Arial"/>
          <w:color w:val="111111"/>
          <w:sz w:val="27"/>
          <w:szCs w:val="27"/>
        </w:rPr>
        <w:t>, возникающих у игрушек, сказочных героев.</w:t>
      </w:r>
    </w:p>
    <w:p w14:paraId="3949CFFF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Существует много игр и упражнений по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мелкой моторики пальцев рук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FBD311E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Пальчиковый театр-это увлекательная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дидактическая игра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которая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781230AD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стимулирует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мелкой моторики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6CE24273" w14:textId="77777777" w:rsidR="00097B59" w:rsidRDefault="00097B5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знакомит ребенка с такими понятиями как форма, цвет, размер;</w:t>
      </w:r>
    </w:p>
    <w:p w14:paraId="3F1C1B4E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помогает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</w:t>
      </w:r>
      <w:r>
        <w:rPr>
          <w:rFonts w:ascii="Arial" w:hAnsi="Arial" w:cs="Arial"/>
          <w:color w:val="111111"/>
          <w:sz w:val="27"/>
          <w:szCs w:val="27"/>
        </w:rPr>
        <w:t>пространственное восприятие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pple-converted-space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понятия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 справа, слева, рядом, друг за другом и т. д.)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34505DF9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 воображение</w:t>
      </w:r>
      <w:r>
        <w:rPr>
          <w:rFonts w:ascii="Arial" w:hAnsi="Arial" w:cs="Arial"/>
          <w:color w:val="111111"/>
          <w:sz w:val="27"/>
          <w:szCs w:val="27"/>
        </w:rPr>
        <w:t>, память, мышление и внимание;</w:t>
      </w:r>
    </w:p>
    <w:p w14:paraId="0A31DCBF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помогает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словарный запас и активизирует речевые функции;</w:t>
      </w:r>
    </w:p>
    <w:p w14:paraId="35EE4336" w14:textId="77777777" w:rsidR="00097B59" w:rsidRDefault="00097B5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формирует творческие способности и артистические умения знакомит с элементарными математическими понятиями.</w:t>
      </w:r>
    </w:p>
    <w:p w14:paraId="10952E76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– шнуровки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46240F0D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развивают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сенсомоторную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координацию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мелкую моторику рук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706249AD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пространственное ориентирование, способствуют усвоению понятий "вверху", "внизу", "справа", "слева";</w:t>
      </w:r>
    </w:p>
    <w:p w14:paraId="05B15787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формируют навыки шнуровки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(шнурование, завязывание шнурка на бант)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7F779C3F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способствуют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речи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2AB224A9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творческие способности;</w:t>
      </w:r>
    </w:p>
    <w:p w14:paraId="0F351FF8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 усидчивость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041825E5" w14:textId="77777777" w:rsidR="00097B59" w:rsidRDefault="00097B5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</w:t>
      </w:r>
    </w:p>
    <w:p w14:paraId="2D726988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результате реализации плана работы по самообразованию у детей группы повысился уровень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мелкой моторики рук</w:t>
      </w:r>
      <w:r>
        <w:rPr>
          <w:rFonts w:ascii="Arial" w:hAnsi="Arial" w:cs="Arial"/>
          <w:color w:val="111111"/>
          <w:sz w:val="27"/>
          <w:szCs w:val="27"/>
        </w:rPr>
        <w:t>, кисти рук приобрели хорошую подвижность, гибкость, исчезла скованность движений, что благотворно влияет на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умений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навыков в художественном творчестве, на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94747BF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Достичь хороших результатов в работе по данной теме мне помогает использование разнообразных форм работы с родителями,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это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E982CD9" w14:textId="77777777" w:rsidR="00097B59" w:rsidRDefault="00097B5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Индивидуальные беседы - советую родителям учить ребенка манипулировать предметами, чтобы среди его игрушек обязательно были такие игрушки,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как</w:t>
      </w:r>
      <w:r>
        <w:rPr>
          <w:rFonts w:ascii="Arial" w:hAnsi="Arial" w:cs="Arial"/>
          <w:color w:val="111111"/>
          <w:sz w:val="27"/>
          <w:szCs w:val="27"/>
        </w:rPr>
        <w:t>: пирамидки, строительный материал, у мальчиков - машинки, конструкторы, у девочек – куклы.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Рекомендую родителям давать больше самостоятельности при одевании</w:t>
      </w:r>
      <w:r>
        <w:rPr>
          <w:rFonts w:ascii="Arial" w:hAnsi="Arial" w:cs="Arial"/>
          <w:color w:val="111111"/>
          <w:sz w:val="27"/>
          <w:szCs w:val="27"/>
        </w:rPr>
        <w:t>: самостоятельно застёгивать и расстегивать пуговицы, кнопки, молнии, так как эти действия являются базовыми, они формируют ручную умелость</w:t>
      </w:r>
    </w:p>
    <w:p w14:paraId="4069FC36" w14:textId="71D12646" w:rsidR="0036460E" w:rsidRDefault="0036460E"/>
    <w:sectPr w:rsidR="0036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0E"/>
    <w:rsid w:val="00097B59"/>
    <w:rsid w:val="0036460E"/>
    <w:rsid w:val="00501F37"/>
    <w:rsid w:val="006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E1C28"/>
  <w15:chartTrackingRefBased/>
  <w15:docId w15:val="{4B8C73B9-96D9-D344-A553-5DA4450E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B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7B59"/>
    <w:rPr>
      <w:b/>
      <w:bCs/>
    </w:rPr>
  </w:style>
  <w:style w:type="character" w:customStyle="1" w:styleId="apple-converted-space">
    <w:name w:val="apple-converted-space"/>
    <w:basedOn w:val="a0"/>
    <w:rsid w:val="0009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ЛИДИЯ ФОНАРЕВА</cp:lastModifiedBy>
  <cp:revision>2</cp:revision>
  <dcterms:created xsi:type="dcterms:W3CDTF">2022-12-01T06:35:00Z</dcterms:created>
  <dcterms:modified xsi:type="dcterms:W3CDTF">2022-12-01T06:35:00Z</dcterms:modified>
</cp:coreProperties>
</file>