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372" w:rsidRPr="00771584" w:rsidRDefault="00747372" w:rsidP="00771584">
      <w:pPr>
        <w:pStyle w:val="2"/>
        <w:spacing w:before="0" w:beforeAutospacing="0" w:after="0" w:afterAutospacing="0"/>
        <w:jc w:val="center"/>
        <w:rPr>
          <w:color w:val="800080"/>
          <w:sz w:val="52"/>
        </w:rPr>
      </w:pPr>
      <w:bookmarkStart w:id="0" w:name="_GoBack"/>
      <w:bookmarkEnd w:id="0"/>
      <w:r w:rsidRPr="00771584">
        <w:rPr>
          <w:color w:val="800080"/>
          <w:sz w:val="52"/>
        </w:rPr>
        <w:t>Как организовать</w:t>
      </w:r>
    </w:p>
    <w:p w:rsidR="00747372" w:rsidRPr="00771584" w:rsidRDefault="00747372" w:rsidP="00771584">
      <w:pPr>
        <w:pStyle w:val="2"/>
        <w:spacing w:before="0" w:beforeAutospacing="0" w:after="0" w:afterAutospacing="0"/>
        <w:jc w:val="center"/>
        <w:rPr>
          <w:color w:val="800080"/>
          <w:sz w:val="52"/>
        </w:rPr>
      </w:pPr>
      <w:r w:rsidRPr="00771584">
        <w:rPr>
          <w:color w:val="800080"/>
          <w:sz w:val="52"/>
        </w:rPr>
        <w:t>сенсорное развитие</w:t>
      </w:r>
    </w:p>
    <w:p w:rsidR="00747372" w:rsidRDefault="00747372" w:rsidP="00771584">
      <w:pPr>
        <w:pStyle w:val="2"/>
        <w:spacing w:before="0" w:beforeAutospacing="0" w:after="0" w:afterAutospacing="0"/>
        <w:jc w:val="center"/>
        <w:rPr>
          <w:color w:val="800080"/>
          <w:sz w:val="72"/>
        </w:rPr>
      </w:pPr>
      <w:r w:rsidRPr="00771584">
        <w:rPr>
          <w:color w:val="800080"/>
          <w:sz w:val="52"/>
        </w:rPr>
        <w:t>ребенка</w:t>
      </w:r>
      <w:r w:rsidRPr="00771584">
        <w:rPr>
          <w:color w:val="800080"/>
          <w:sz w:val="28"/>
        </w:rPr>
        <w:t>.</w:t>
      </w:r>
    </w:p>
    <w:p w:rsidR="00747372" w:rsidRDefault="00747372" w:rsidP="00771584">
      <w:pPr>
        <w:pStyle w:val="a4"/>
        <w:spacing w:before="0" w:beforeAutospacing="0" w:after="0" w:afterAutospacing="0"/>
        <w:ind w:left="-567" w:firstLine="142"/>
        <w:contextualSpacing/>
        <w:rPr>
          <w:rFonts w:ascii="Verdana" w:hAnsi="Verdana"/>
        </w:rPr>
      </w:pPr>
      <w:r>
        <w:rPr>
          <w:rFonts w:ascii="Verdana" w:hAnsi="Verdana"/>
        </w:rPr>
        <w:t>Весь окружающий мир ребенок познает с помощью органов чувств (зрение, слух, обоняние, осязание). Информация от них анализируется в соответствующих отделах головного мозга и выдает целостную картину. В то же время умение анализировать отдельные признаки каждого предмета (вес, цвет, запах, звук) позволяет ребенку научиться классифицировать объекты по форме, размеру и т.п. и соответственно называть их. Поэтому сенсорное развитие, которое заключается в умении воспринимать отдельные признаки предметов, неразрывно связано и является основой развития мышлении и речи.</w:t>
      </w:r>
      <w:r>
        <w:rPr>
          <w:rFonts w:ascii="Verdana" w:hAnsi="Verdana"/>
        </w:rPr>
        <w:br/>
        <w:t xml:space="preserve">С самого раннего детства малыш интересуется окружающим миром и постоянно знакомится с различными признаками предметов. Для того чтобы систематизировать его знания и расширить словарный запас, можно воспользоваться принципом трехступенчатого урока, разработанного Марией </w:t>
      </w:r>
      <w:proofErr w:type="spellStart"/>
      <w:r>
        <w:rPr>
          <w:rFonts w:ascii="Verdana" w:hAnsi="Verdana"/>
        </w:rPr>
        <w:t>Монтессори</w:t>
      </w:r>
      <w:proofErr w:type="spellEnd"/>
      <w:r>
        <w:rPr>
          <w:rFonts w:ascii="Verdana" w:hAnsi="Verdana"/>
        </w:rPr>
        <w:t>. На первом этапе ребенку демонстрируется определенное свойство предмета и называется. Затем малышу предлагаются различные игры, в процессе которых ребенок усваивает название данного свойства. В конце концов, ребенок сам называет данный признак предмета и умеет различать его в числе других свойств.</w:t>
      </w:r>
      <w:r>
        <w:rPr>
          <w:rFonts w:ascii="Verdana" w:hAnsi="Verdana"/>
        </w:rPr>
        <w:br/>
        <w:t xml:space="preserve">На протяжении всего дошкольного детства полезно играть с детьми в такие </w:t>
      </w:r>
      <w:hyperlink r:id="rId5" w:tgtFrame="_blank" w:history="1">
        <w:r>
          <w:rPr>
            <w:rStyle w:val="a3"/>
            <w:rFonts w:ascii="Verdana" w:hAnsi="Verdana"/>
          </w:rPr>
          <w:t>игры</w:t>
        </w:r>
      </w:hyperlink>
      <w:r>
        <w:rPr>
          <w:rFonts w:ascii="Verdana" w:hAnsi="Verdana"/>
        </w:rPr>
        <w:t>, которые способствуют закреплению знаний малыша о различных признаках предметов (цвета, геометрические формы и т.п.) К первому классу ребенок должен уметь выделять определенные характеристики предмета и называть их. Это свидетельствует о нормальном уровне его сенсорного развития, мышления и речи.</w:t>
      </w:r>
      <w:r>
        <w:rPr>
          <w:rFonts w:ascii="Verdana" w:hAnsi="Verdana"/>
        </w:rPr>
        <w:br/>
        <w:t>Когда вы гуляете на улице, не поленитесь обсудить с ребенком цвет и форму деревьев, машин, игруше</w:t>
      </w:r>
      <w:proofErr w:type="gramStart"/>
      <w:r>
        <w:rPr>
          <w:rFonts w:ascii="Verdana" w:hAnsi="Verdana"/>
        </w:rPr>
        <w:t>к-</w:t>
      </w:r>
      <w:proofErr w:type="gramEnd"/>
      <w:r>
        <w:rPr>
          <w:rFonts w:ascii="Verdana" w:hAnsi="Verdana"/>
        </w:rPr>
        <w:t xml:space="preserve"> всего, что малыш видит вокруг. Если ваша фантазия иссякла, воспользуйтесь специальными игровыми пособиями для сенсорного развития. Например, </w:t>
      </w:r>
      <w:hyperlink r:id="rId6" w:tgtFrame="_blank" w:history="1">
        <w:r>
          <w:rPr>
            <w:rStyle w:val="a3"/>
            <w:rFonts w:ascii="Verdana" w:hAnsi="Verdana"/>
          </w:rPr>
          <w:t xml:space="preserve">«Блоки </w:t>
        </w:r>
        <w:proofErr w:type="spellStart"/>
        <w:r>
          <w:rPr>
            <w:rStyle w:val="a3"/>
            <w:rFonts w:ascii="Verdana" w:hAnsi="Verdana"/>
          </w:rPr>
          <w:t>Дьенеша</w:t>
        </w:r>
        <w:proofErr w:type="spellEnd"/>
        <w:r>
          <w:rPr>
            <w:rStyle w:val="a3"/>
            <w:rFonts w:ascii="Verdana" w:hAnsi="Verdana"/>
          </w:rPr>
          <w:t xml:space="preserve">», «Палочки </w:t>
        </w:r>
        <w:proofErr w:type="spellStart"/>
        <w:r>
          <w:rPr>
            <w:rStyle w:val="a3"/>
            <w:rFonts w:ascii="Verdana" w:hAnsi="Verdana"/>
          </w:rPr>
          <w:t>Кюизенера</w:t>
        </w:r>
        <w:proofErr w:type="spellEnd"/>
        <w:r>
          <w:rPr>
            <w:rStyle w:val="a3"/>
            <w:rFonts w:ascii="Verdana" w:hAnsi="Verdana"/>
          </w:rPr>
          <w:t>»</w:t>
        </w:r>
      </w:hyperlink>
      <w:r>
        <w:rPr>
          <w:rFonts w:ascii="Verdana" w:hAnsi="Verdana"/>
        </w:rPr>
        <w:t xml:space="preserve"> - это специальные дидактические игры, способствующие усвоению названий различных признаков предметов. Для развития зрительного восприятия можно использовать мозаику, рамки-вкладыши. Слуховое восприятие становится более тонким благодаря различным </w:t>
      </w:r>
      <w:hyperlink r:id="rId7" w:tgtFrame="_blank" w:history="1">
        <w:r>
          <w:rPr>
            <w:rStyle w:val="a3"/>
            <w:rFonts w:ascii="Verdana" w:hAnsi="Verdana"/>
          </w:rPr>
          <w:t>музыкальным игрушкам</w:t>
        </w:r>
      </w:hyperlink>
      <w:r>
        <w:rPr>
          <w:rFonts w:ascii="Verdana" w:hAnsi="Verdana"/>
        </w:rPr>
        <w:t>. Тактильные ощущения особенно важно развивать, так как они влияют на речевые центры головного мозга ребенка. С раннего детства необходимо знакомить малыша с различными по своей фактуре материалами, а также позволить малышу поиграть под присмотром мамы с горохом, крупой,</w:t>
      </w:r>
      <w:r w:rsidR="00771584">
        <w:rPr>
          <w:rFonts w:ascii="Verdana" w:hAnsi="Verdana"/>
        </w:rPr>
        <w:t xml:space="preserve"> </w:t>
      </w:r>
      <w:r>
        <w:rPr>
          <w:rFonts w:ascii="Verdana" w:hAnsi="Verdana"/>
        </w:rPr>
        <w:t>ватой,</w:t>
      </w:r>
      <w:r w:rsidR="00771584">
        <w:rPr>
          <w:rFonts w:ascii="Verdana" w:hAnsi="Verdana"/>
        </w:rPr>
        <w:t xml:space="preserve"> </w:t>
      </w:r>
      <w:r>
        <w:rPr>
          <w:rFonts w:ascii="Verdana" w:hAnsi="Verdana"/>
        </w:rPr>
        <w:t>монетками,</w:t>
      </w:r>
      <w:r w:rsidR="00771584">
        <w:rPr>
          <w:rFonts w:ascii="Verdana" w:hAnsi="Verdana"/>
        </w:rPr>
        <w:t xml:space="preserve"> </w:t>
      </w:r>
      <w:r>
        <w:rPr>
          <w:rFonts w:ascii="Verdana" w:hAnsi="Verdana"/>
        </w:rPr>
        <w:t>и</w:t>
      </w:r>
      <w:r w:rsidR="00771584">
        <w:rPr>
          <w:rFonts w:ascii="Verdana" w:hAnsi="Verdana"/>
        </w:rPr>
        <w:t xml:space="preserve"> </w:t>
      </w:r>
      <w:r>
        <w:rPr>
          <w:rFonts w:ascii="Verdana" w:hAnsi="Verdana"/>
        </w:rPr>
        <w:t>т.п.</w:t>
      </w:r>
      <w:r>
        <w:rPr>
          <w:rFonts w:ascii="Verdana" w:hAnsi="Verdana"/>
        </w:rPr>
        <w:br/>
        <w:t xml:space="preserve">Развитие сенсорного восприятия в дошкольном и младшем школьном возрасте влияет на мышление, речь, эстетическое восприятие окружающего мира, воображение, и как следствие </w:t>
      </w:r>
      <w:hyperlink r:id="rId8" w:history="1">
        <w:r>
          <w:rPr>
            <w:rStyle w:val="a3"/>
            <w:rFonts w:ascii="Verdana" w:hAnsi="Verdana"/>
          </w:rPr>
          <w:t>творческие способности</w:t>
        </w:r>
      </w:hyperlink>
      <w:r>
        <w:rPr>
          <w:rFonts w:ascii="Verdana" w:hAnsi="Verdana"/>
        </w:rPr>
        <w:t xml:space="preserve"> ребенка. Ведь только тонко чувствующий, замечающий малейшие оттенки цветов или звуков ребенок способен по-настоящему насладиться красотой музыкального или художественного произведения, а </w:t>
      </w:r>
      <w:proofErr w:type="gramStart"/>
      <w:r>
        <w:rPr>
          <w:rFonts w:ascii="Verdana" w:hAnsi="Verdana"/>
        </w:rPr>
        <w:t>в последствии</w:t>
      </w:r>
      <w:proofErr w:type="gramEnd"/>
      <w:r>
        <w:rPr>
          <w:rFonts w:ascii="Verdana" w:hAnsi="Verdana"/>
        </w:rPr>
        <w:t xml:space="preserve"> и создать его самостоятельно. </w:t>
      </w:r>
    </w:p>
    <w:p w:rsidR="00FF280B" w:rsidRDefault="00FF280B"/>
    <w:sectPr w:rsidR="00FF280B" w:rsidSect="0077158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7372"/>
    <w:rsid w:val="003546A4"/>
    <w:rsid w:val="00437195"/>
    <w:rsid w:val="00747372"/>
    <w:rsid w:val="007712B2"/>
    <w:rsid w:val="00771584"/>
    <w:rsid w:val="00FF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80B"/>
  </w:style>
  <w:style w:type="paragraph" w:styleId="2">
    <w:name w:val="heading 2"/>
    <w:basedOn w:val="a"/>
    <w:link w:val="20"/>
    <w:semiHidden/>
    <w:unhideWhenUsed/>
    <w:qFormat/>
    <w:rsid w:val="007473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473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4737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47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8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gromagazin.ru/dp/crea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gromagazin.ru/muzykalnye-igrushki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gromagazin.ru/razvitie-logiki-uchim-matematiku/cvetnye-schetnye-palochki-kjuizenera/" TargetMode="External"/><Relationship Id="rId5" Type="http://schemas.openxmlformats.org/officeDocument/2006/relationships/hyperlink" Target="http://www.igromagazin.ru/razvivajushie-igrushki-dlya-samykh-malenkikh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475</Words>
  <Characters>2710</Characters>
  <Application>Microsoft Office Word</Application>
  <DocSecurity>0</DocSecurity>
  <Lines>22</Lines>
  <Paragraphs>6</Paragraphs>
  <ScaleCrop>false</ScaleCrop>
  <Company/>
  <LinksUpToDate>false</LinksUpToDate>
  <CharactersWithSpaces>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Маришка</dc:creator>
  <cp:keywords/>
  <dc:description/>
  <cp:lastModifiedBy>Asus</cp:lastModifiedBy>
  <cp:revision>5</cp:revision>
  <dcterms:created xsi:type="dcterms:W3CDTF">2014-03-30T11:01:00Z</dcterms:created>
  <dcterms:modified xsi:type="dcterms:W3CDTF">2022-12-04T20:05:00Z</dcterms:modified>
</cp:coreProperties>
</file>