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0B" w:rsidRPr="00791B0B" w:rsidRDefault="00791B0B" w:rsidP="00791B0B">
      <w:pPr>
        <w:pStyle w:val="2"/>
        <w:rPr>
          <w:rFonts w:ascii="Times New Roman" w:hAnsi="Times New Roman"/>
          <w:sz w:val="24"/>
          <w:szCs w:val="24"/>
        </w:rPr>
      </w:pPr>
      <w:r w:rsidRPr="00791B0B">
        <w:rPr>
          <w:rFonts w:ascii="Times New Roman" w:hAnsi="Times New Roman"/>
          <w:sz w:val="24"/>
          <w:szCs w:val="24"/>
        </w:rPr>
        <w:t>ВЛИЯНИЕ АГРЕССИИ ИЗ СРЕДСТВ МАССОВОЙ ИНФОРМАЦИИ</w:t>
      </w:r>
    </w:p>
    <w:p w:rsidR="00791B0B" w:rsidRPr="00791B0B" w:rsidRDefault="00791B0B" w:rsidP="00791B0B">
      <w:pPr>
        <w:pStyle w:val="text"/>
        <w:rPr>
          <w:rFonts w:ascii="Times New Roman" w:hAnsi="Times New Roman" w:cs="Times New Roman"/>
          <w:sz w:val="24"/>
          <w:szCs w:val="24"/>
        </w:rPr>
      </w:pPr>
      <w:r w:rsidRPr="00791B0B">
        <w:rPr>
          <w:rFonts w:ascii="Times New Roman" w:hAnsi="Times New Roman" w:cs="Times New Roman"/>
          <w:sz w:val="24"/>
          <w:szCs w:val="24"/>
        </w:rPr>
        <w:t>Выводы о воздействии средств массовой информации, в частности, фильмов ужасов, боевиков, триллеров, то есть тех, где демонстрируется насилие, неоднозначны.</w:t>
      </w:r>
    </w:p>
    <w:p w:rsidR="00791B0B" w:rsidRPr="00791B0B" w:rsidRDefault="00791B0B" w:rsidP="00791B0B">
      <w:pPr>
        <w:pStyle w:val="text"/>
        <w:rPr>
          <w:rFonts w:ascii="Times New Roman" w:hAnsi="Times New Roman" w:cs="Times New Roman"/>
          <w:sz w:val="24"/>
          <w:szCs w:val="24"/>
        </w:rPr>
      </w:pPr>
      <w:r w:rsidRPr="00791B0B">
        <w:rPr>
          <w:rFonts w:ascii="Times New Roman" w:hAnsi="Times New Roman" w:cs="Times New Roman"/>
          <w:sz w:val="24"/>
          <w:szCs w:val="24"/>
        </w:rPr>
        <w:t>Психологи проводили массу экспериментов в естественных условиях с целью понять, насколько дети подвержены влиянию реалистического изображения по телевидению. Эксперименты показали, например, что дети демонстрировали агрессивность, хотя и не во всех формах и не во всех случаях. В детском саду дети, смотревшие много телепередач детективного содержания, во время игр проявляли раздражительность, агрессивность, непослушание.</w:t>
      </w:r>
    </w:p>
    <w:p w:rsidR="00791B0B" w:rsidRPr="00791B0B" w:rsidRDefault="00791B0B" w:rsidP="00791B0B">
      <w:pPr>
        <w:pStyle w:val="text"/>
        <w:rPr>
          <w:rFonts w:ascii="Times New Roman" w:hAnsi="Times New Roman" w:cs="Times New Roman"/>
          <w:sz w:val="24"/>
          <w:szCs w:val="24"/>
        </w:rPr>
      </w:pPr>
      <w:r w:rsidRPr="00791B0B">
        <w:rPr>
          <w:rFonts w:ascii="Times New Roman" w:hAnsi="Times New Roman" w:cs="Times New Roman"/>
          <w:sz w:val="24"/>
          <w:szCs w:val="24"/>
        </w:rPr>
        <w:t>В популярных телепередачах на каждый час вещания приходится около 9 актов физической и 8 актов вербальной агрессии. Если даже два часа в день ребенок проводит около телевизора, он «насыщается» 17 актами агрессии.</w:t>
      </w:r>
    </w:p>
    <w:p w:rsidR="00791B0B" w:rsidRPr="00791B0B" w:rsidRDefault="00791B0B" w:rsidP="00791B0B">
      <w:pPr>
        <w:pStyle w:val="text"/>
        <w:rPr>
          <w:rFonts w:ascii="Times New Roman" w:hAnsi="Times New Roman" w:cs="Times New Roman"/>
          <w:sz w:val="24"/>
          <w:szCs w:val="24"/>
        </w:rPr>
      </w:pPr>
      <w:r w:rsidRPr="00791B0B">
        <w:rPr>
          <w:rFonts w:ascii="Times New Roman" w:hAnsi="Times New Roman" w:cs="Times New Roman"/>
          <w:sz w:val="24"/>
          <w:szCs w:val="24"/>
        </w:rPr>
        <w:t>Естественно, экранное насилие окажет влияние не на первого попавшегося ребенка, а прежде всего на тех детей, которые к этому предрасположены. Это могут быть дети, которых сурово наказывают, и, как правило, именно они и смотрят больше телевизор, и они же более возбудимые и тревожные.</w:t>
      </w:r>
    </w:p>
    <w:p w:rsidR="00791B0B" w:rsidRPr="00791B0B" w:rsidRDefault="00791B0B" w:rsidP="00791B0B">
      <w:pPr>
        <w:pStyle w:val="text"/>
        <w:rPr>
          <w:rFonts w:ascii="Times New Roman" w:hAnsi="Times New Roman" w:cs="Times New Roman"/>
          <w:sz w:val="24"/>
          <w:szCs w:val="24"/>
        </w:rPr>
      </w:pPr>
      <w:r w:rsidRPr="00791B0B">
        <w:rPr>
          <w:rFonts w:ascii="Times New Roman" w:hAnsi="Times New Roman" w:cs="Times New Roman"/>
          <w:sz w:val="24"/>
          <w:szCs w:val="24"/>
        </w:rPr>
        <w:t xml:space="preserve">Компьютерные игры сегодня тоже весьма воинственны. Зайдите в любой Интернет-клуб, и вы увидите мальчишек, которые с </w:t>
      </w:r>
      <w:proofErr w:type="gramStart"/>
      <w:r w:rsidRPr="00791B0B">
        <w:rPr>
          <w:rFonts w:ascii="Times New Roman" w:hAnsi="Times New Roman" w:cs="Times New Roman"/>
          <w:sz w:val="24"/>
          <w:szCs w:val="24"/>
        </w:rPr>
        <w:t>ошалелыми</w:t>
      </w:r>
      <w:proofErr w:type="gramEnd"/>
      <w:r w:rsidRPr="00791B0B">
        <w:rPr>
          <w:rFonts w:ascii="Times New Roman" w:hAnsi="Times New Roman" w:cs="Times New Roman"/>
          <w:sz w:val="24"/>
          <w:szCs w:val="24"/>
        </w:rPr>
        <w:t xml:space="preserve"> лицами уставились в экран, а на экране... сплошные пушки, автоматы, ружья, ножи.</w:t>
      </w:r>
    </w:p>
    <w:p w:rsidR="00791B0B" w:rsidRPr="00791B0B" w:rsidRDefault="00791B0B" w:rsidP="00791B0B">
      <w:pPr>
        <w:pStyle w:val="text"/>
        <w:rPr>
          <w:rFonts w:ascii="Times New Roman" w:hAnsi="Times New Roman" w:cs="Times New Roman"/>
          <w:sz w:val="24"/>
          <w:szCs w:val="24"/>
        </w:rPr>
      </w:pPr>
      <w:r w:rsidRPr="00791B0B">
        <w:rPr>
          <w:rFonts w:ascii="Times New Roman" w:hAnsi="Times New Roman" w:cs="Times New Roman"/>
          <w:sz w:val="24"/>
          <w:szCs w:val="24"/>
        </w:rPr>
        <w:t>Если с помощью «важнейшего из всех искусств» педагоги во все времена стремились воспитывать в детях мужество, героизм, благородство и, надо сказать, небезуспешно, почему нужно подвергать сомнению, что насилие на экране не воспитает агрессию и не сломает хрупкую психику ребенка?</w:t>
      </w:r>
    </w:p>
    <w:p w:rsidR="00791B0B" w:rsidRPr="00791B0B" w:rsidRDefault="00791B0B" w:rsidP="00791B0B">
      <w:pPr>
        <w:pStyle w:val="text"/>
        <w:rPr>
          <w:rFonts w:ascii="Times New Roman" w:hAnsi="Times New Roman" w:cs="Times New Roman"/>
          <w:sz w:val="24"/>
          <w:szCs w:val="24"/>
        </w:rPr>
      </w:pPr>
      <w:r w:rsidRPr="00791B0B">
        <w:rPr>
          <w:rFonts w:ascii="Times New Roman" w:hAnsi="Times New Roman" w:cs="Times New Roman"/>
          <w:b/>
          <w:bCs/>
          <w:sz w:val="24"/>
          <w:szCs w:val="24"/>
        </w:rPr>
        <w:t>Психологи склоняются к тому, что воздействие фильмов, игр с содержанием насилия и жестокости преимущественно негативно влияет на психику детей.</w:t>
      </w:r>
    </w:p>
    <w:p w:rsidR="00791B0B" w:rsidRPr="00791B0B" w:rsidRDefault="00791B0B" w:rsidP="00791B0B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791B0B">
        <w:rPr>
          <w:rFonts w:ascii="Times New Roman" w:hAnsi="Times New Roman"/>
          <w:sz w:val="24"/>
          <w:szCs w:val="24"/>
        </w:rPr>
        <w:t xml:space="preserve">Дети часто подражают насилию, увиденному по телевидению. </w:t>
      </w:r>
    </w:p>
    <w:p w:rsidR="00791B0B" w:rsidRPr="00791B0B" w:rsidRDefault="00791B0B" w:rsidP="00791B0B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791B0B">
        <w:rPr>
          <w:rFonts w:ascii="Times New Roman" w:hAnsi="Times New Roman"/>
          <w:sz w:val="24"/>
          <w:szCs w:val="24"/>
        </w:rPr>
        <w:t xml:space="preserve">Дети склонны отождествлять себя с жертвами или агрессорами и переносить эти роли в реальные ситуации. </w:t>
      </w:r>
    </w:p>
    <w:p w:rsidR="00791B0B" w:rsidRPr="00791B0B" w:rsidRDefault="00791B0B" w:rsidP="00791B0B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791B0B">
        <w:rPr>
          <w:rFonts w:ascii="Times New Roman" w:hAnsi="Times New Roman"/>
          <w:sz w:val="24"/>
          <w:szCs w:val="24"/>
        </w:rPr>
        <w:t>Дети могут стать нечувствительными, грубыми, жестокими, если периодически «подпитывают» себя сценами насилия. Нельзя сбрасывать со счетов элемент подражательности любимым героям (</w:t>
      </w:r>
      <w:proofErr w:type="spellStart"/>
      <w:r w:rsidRPr="00791B0B">
        <w:rPr>
          <w:rFonts w:ascii="Times New Roman" w:hAnsi="Times New Roman"/>
          <w:sz w:val="24"/>
          <w:szCs w:val="24"/>
        </w:rPr>
        <w:t>Рэмбо</w:t>
      </w:r>
      <w:proofErr w:type="spellEnd"/>
      <w:r w:rsidRPr="00791B0B">
        <w:rPr>
          <w:rFonts w:ascii="Times New Roman" w:hAnsi="Times New Roman"/>
          <w:sz w:val="24"/>
          <w:szCs w:val="24"/>
        </w:rPr>
        <w:t xml:space="preserve"> и прочие). </w:t>
      </w:r>
    </w:p>
    <w:p w:rsidR="00791B0B" w:rsidRPr="00791B0B" w:rsidRDefault="00791B0B" w:rsidP="00791B0B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791B0B">
        <w:rPr>
          <w:rFonts w:ascii="Times New Roman" w:hAnsi="Times New Roman"/>
          <w:sz w:val="24"/>
          <w:szCs w:val="24"/>
        </w:rPr>
        <w:t xml:space="preserve">Дети могут счесть жестокость и насилие приемлемой формой поведения и даже способом решения своих проблем. </w:t>
      </w:r>
    </w:p>
    <w:p w:rsidR="00791B0B" w:rsidRPr="00791B0B" w:rsidRDefault="00791B0B" w:rsidP="00791B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91B0B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791B0B" w:rsidRPr="00791B0B" w:rsidRDefault="00791B0B" w:rsidP="00791B0B">
      <w:pPr>
        <w:pStyle w:val="2"/>
        <w:rPr>
          <w:rFonts w:ascii="Times New Roman" w:hAnsi="Times New Roman"/>
          <w:sz w:val="24"/>
          <w:szCs w:val="24"/>
        </w:rPr>
      </w:pPr>
      <w:r w:rsidRPr="00791B0B">
        <w:rPr>
          <w:rFonts w:ascii="Times New Roman" w:hAnsi="Times New Roman"/>
          <w:sz w:val="24"/>
          <w:szCs w:val="24"/>
        </w:rPr>
        <w:t>РЕКОМЕНДАЦИИ ПСИХОЛОГА</w:t>
      </w:r>
    </w:p>
    <w:p w:rsidR="00791B0B" w:rsidRPr="00791B0B" w:rsidRDefault="00791B0B" w:rsidP="00791B0B">
      <w:pPr>
        <w:pStyle w:val="text"/>
        <w:rPr>
          <w:rFonts w:ascii="Times New Roman" w:hAnsi="Times New Roman" w:cs="Times New Roman"/>
          <w:sz w:val="24"/>
          <w:szCs w:val="24"/>
        </w:rPr>
      </w:pPr>
      <w:r w:rsidRPr="00791B0B">
        <w:rPr>
          <w:rFonts w:ascii="Times New Roman" w:hAnsi="Times New Roman" w:cs="Times New Roman"/>
          <w:sz w:val="24"/>
          <w:szCs w:val="24"/>
        </w:rPr>
        <w:t>Ограничьте просмотр психотравмирующих передач.</w:t>
      </w:r>
    </w:p>
    <w:p w:rsidR="00791B0B" w:rsidRPr="00791B0B" w:rsidRDefault="00791B0B" w:rsidP="00791B0B">
      <w:pPr>
        <w:pStyle w:val="text"/>
        <w:rPr>
          <w:rFonts w:ascii="Times New Roman" w:hAnsi="Times New Roman" w:cs="Times New Roman"/>
          <w:sz w:val="24"/>
          <w:szCs w:val="24"/>
        </w:rPr>
      </w:pPr>
      <w:r w:rsidRPr="00791B0B">
        <w:rPr>
          <w:rFonts w:ascii="Times New Roman" w:hAnsi="Times New Roman" w:cs="Times New Roman"/>
          <w:sz w:val="24"/>
          <w:szCs w:val="24"/>
        </w:rPr>
        <w:t>Вообще просмотр телевизора — занятие пассивное, вызывающее физическую и эмоциональную вялость. Может быть, стоит заинтересовать ребенка более продуктивными занятиями, развивающими ум и душу?</w:t>
      </w:r>
    </w:p>
    <w:p w:rsidR="00F26032" w:rsidRPr="00791B0B" w:rsidRDefault="00791B0B" w:rsidP="00791B0B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B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числу психологических причин агрессии можно отнести нарушение в эмоциональной сфере. В свою очередь, нарушения в эмоциональной сфере могут быть обусловлены развивающимися изменениями личности вследствие психосоматического нездоровья и функционального нездоровья нервной системы (невроз, психопатия, эпилепсия, соматические болезни)</w:t>
      </w:r>
    </w:p>
    <w:sectPr w:rsidR="00F26032" w:rsidRPr="0079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56591"/>
    <w:multiLevelType w:val="multilevel"/>
    <w:tmpl w:val="4BC2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42"/>
    <w:rsid w:val="00791B0B"/>
    <w:rsid w:val="00CC4542"/>
    <w:rsid w:val="00F2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91B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B0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91B0B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791B0B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91B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B0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91B0B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791B0B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Company>Krokoz™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2022-12-07T02:48:00Z</dcterms:created>
  <dcterms:modified xsi:type="dcterms:W3CDTF">2022-12-07T02:50:00Z</dcterms:modified>
</cp:coreProperties>
</file>